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DB7F47" w14:textId="77777777" w:rsidR="00C02D12" w:rsidRDefault="00C02D12">
      <w:pPr>
        <w:rPr>
          <w:rFonts w:asciiTheme="majorHAnsi" w:hAnsiTheme="majorHAnsi"/>
          <w:sz w:val="28"/>
          <w:szCs w:val="28"/>
        </w:rPr>
      </w:pPr>
      <w:r>
        <w:rPr>
          <w:rFonts w:asciiTheme="majorHAnsi" w:hAnsiTheme="majorHAnsi"/>
          <w:noProof/>
          <w:sz w:val="28"/>
          <w:szCs w:val="28"/>
        </w:rPr>
        <w:drawing>
          <wp:anchor distT="0" distB="0" distL="114300" distR="114300" simplePos="0" relativeHeight="251658240" behindDoc="0" locked="0" layoutInCell="1" allowOverlap="1" wp14:anchorId="66924350" wp14:editId="142D3912">
            <wp:simplePos x="0" y="0"/>
            <wp:positionH relativeFrom="column">
              <wp:posOffset>14605</wp:posOffset>
            </wp:positionH>
            <wp:positionV relativeFrom="paragraph">
              <wp:posOffset>1270</wp:posOffset>
            </wp:positionV>
            <wp:extent cx="628650" cy="904875"/>
            <wp:effectExtent l="19050" t="0" r="0" b="0"/>
            <wp:wrapSquare wrapText="bothSides"/>
            <wp:docPr id="2" name="Рисунок 4" descr="C:\Users\Daniela\Desktop\46296232_297967854382068_1375605487206137856_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niela\Desktop\46296232_297967854382068_1375605487206137856_n.png"/>
                    <pic:cNvPicPr>
                      <a:picLocks noChangeAspect="1" noChangeArrowheads="1"/>
                    </pic:cNvPicPr>
                  </pic:nvPicPr>
                  <pic:blipFill>
                    <a:blip r:embed="rId7" cstate="print"/>
                    <a:srcRect/>
                    <a:stretch>
                      <a:fillRect/>
                    </a:stretch>
                  </pic:blipFill>
                  <pic:spPr bwMode="auto">
                    <a:xfrm>
                      <a:off x="0" y="0"/>
                      <a:ext cx="628650" cy="904875"/>
                    </a:xfrm>
                    <a:prstGeom prst="rect">
                      <a:avLst/>
                    </a:prstGeom>
                    <a:noFill/>
                    <a:ln w="9525">
                      <a:noFill/>
                      <a:miter lim="800000"/>
                      <a:headEnd/>
                      <a:tailEnd/>
                    </a:ln>
                  </pic:spPr>
                </pic:pic>
              </a:graphicData>
            </a:graphic>
          </wp:anchor>
        </w:drawing>
      </w:r>
      <w:r>
        <w:rPr>
          <w:rFonts w:asciiTheme="majorHAnsi" w:hAnsiTheme="majorHAnsi"/>
          <w:sz w:val="28"/>
          <w:szCs w:val="28"/>
        </w:rPr>
        <w:t xml:space="preserve">                                        </w:t>
      </w:r>
    </w:p>
    <w:p w14:paraId="36AE7ED7" w14:textId="77777777" w:rsidR="00161963" w:rsidRPr="000C4157" w:rsidRDefault="000C4157">
      <w:pPr>
        <w:rPr>
          <w:rFonts w:asciiTheme="majorHAnsi" w:eastAsia="Cambria" w:hAnsiTheme="majorHAnsi" w:cstheme="minorHAnsi"/>
          <w:color w:val="002060"/>
          <w:sz w:val="36"/>
          <w:szCs w:val="36"/>
          <w:shd w:val="clear" w:color="auto" w:fill="FFFFFF"/>
        </w:rPr>
      </w:pPr>
      <w:r>
        <w:rPr>
          <w:rFonts w:asciiTheme="majorHAnsi" w:hAnsiTheme="majorHAnsi"/>
          <w:sz w:val="28"/>
          <w:szCs w:val="28"/>
        </w:rPr>
        <w:t xml:space="preserve">           </w:t>
      </w:r>
      <w:r w:rsidR="00897D12" w:rsidRPr="000C4157">
        <w:rPr>
          <w:rFonts w:asciiTheme="majorHAnsi" w:eastAsia="Cambria" w:hAnsiTheme="majorHAnsi" w:cstheme="minorHAnsi"/>
          <w:color w:val="002060"/>
          <w:sz w:val="36"/>
          <w:szCs w:val="36"/>
          <w:shd w:val="clear" w:color="auto" w:fill="FFFFFF"/>
        </w:rPr>
        <w:t>Association for Children and Youth</w:t>
      </w:r>
      <w:r w:rsidRPr="000C4157">
        <w:rPr>
          <w:rFonts w:asciiTheme="majorHAnsi" w:eastAsia="Cambria" w:hAnsiTheme="majorHAnsi" w:cstheme="minorHAnsi"/>
          <w:color w:val="002060"/>
          <w:sz w:val="36"/>
          <w:szCs w:val="36"/>
          <w:shd w:val="clear" w:color="auto" w:fill="FFFFFF"/>
        </w:rPr>
        <w:t xml:space="preserve"> “FACLIA”</w:t>
      </w:r>
    </w:p>
    <w:p w14:paraId="5F44D2D9" w14:textId="77777777" w:rsidR="00DB14E9" w:rsidRPr="00DB14E9" w:rsidRDefault="00DB14E9" w:rsidP="00DB14E9">
      <w:pPr>
        <w:spacing w:after="0" w:line="256" w:lineRule="auto"/>
        <w:ind w:right="77"/>
        <w:jc w:val="center"/>
        <w:rPr>
          <w:rFonts w:asciiTheme="majorHAnsi" w:hAnsiTheme="majorHAnsi"/>
          <w:color w:val="17365D"/>
          <w:sz w:val="24"/>
          <w:szCs w:val="24"/>
        </w:rPr>
      </w:pPr>
    </w:p>
    <w:p w14:paraId="6E59B961" w14:textId="77777777" w:rsidR="00DB14E9" w:rsidRPr="00DB14E9" w:rsidRDefault="00DB14E9" w:rsidP="00DB14E9">
      <w:pPr>
        <w:spacing w:after="0" w:line="256" w:lineRule="auto"/>
        <w:ind w:right="77"/>
        <w:jc w:val="center"/>
        <w:rPr>
          <w:rFonts w:asciiTheme="majorHAnsi" w:hAnsiTheme="majorHAnsi"/>
          <w:color w:val="17365D"/>
          <w:sz w:val="24"/>
          <w:szCs w:val="24"/>
        </w:rPr>
      </w:pPr>
    </w:p>
    <w:p w14:paraId="0329A352" w14:textId="77777777" w:rsidR="00DB14E9" w:rsidRPr="00DB14E9" w:rsidRDefault="00DB14E9" w:rsidP="00DB14E9">
      <w:pPr>
        <w:spacing w:after="0" w:line="256" w:lineRule="auto"/>
        <w:ind w:right="77"/>
        <w:jc w:val="center"/>
        <w:rPr>
          <w:rFonts w:asciiTheme="majorHAnsi" w:hAnsiTheme="majorHAnsi"/>
          <w:color w:val="17365D"/>
          <w:sz w:val="24"/>
          <w:szCs w:val="24"/>
        </w:rPr>
      </w:pPr>
    </w:p>
    <w:p w14:paraId="7EF4A40C" w14:textId="77777777" w:rsidR="00DB14E9" w:rsidRPr="00DB14E9" w:rsidRDefault="00DB14E9" w:rsidP="00DB14E9">
      <w:pPr>
        <w:spacing w:after="0" w:line="256" w:lineRule="auto"/>
        <w:ind w:right="77"/>
        <w:jc w:val="center"/>
        <w:rPr>
          <w:rFonts w:asciiTheme="majorHAnsi" w:hAnsiTheme="majorHAnsi"/>
          <w:sz w:val="40"/>
          <w:szCs w:val="24"/>
        </w:rPr>
      </w:pPr>
    </w:p>
    <w:p w14:paraId="0A465361" w14:textId="77777777" w:rsidR="00DB14E9" w:rsidRPr="00DB14E9" w:rsidRDefault="00913A17" w:rsidP="00DB14E9">
      <w:pPr>
        <w:spacing w:after="376" w:line="256" w:lineRule="auto"/>
        <w:ind w:left="-29"/>
        <w:rPr>
          <w:rFonts w:asciiTheme="majorHAnsi" w:hAnsiTheme="majorHAnsi"/>
          <w:sz w:val="24"/>
          <w:szCs w:val="24"/>
        </w:rPr>
      </w:pPr>
      <w:r>
        <w:rPr>
          <w:noProof/>
        </w:rPr>
      </w:r>
      <w:r>
        <w:rPr>
          <w:noProof/>
        </w:rPr>
        <w:pict w14:anchorId="7985C3F3">
          <v:group id="Group 5" o:spid="_x0000_s1026" style="width:456.55pt;height:.95pt;mso-position-horizontal-relative:char;mso-position-vertical-relative:line" coordsize="57981,121">
            <v:shape id="Shape 4381" o:spid="_x0000_s1027" style="position:absolute;width:57981;height:121;visibility:visible" coordsize="5798185,121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" adj="0,,0" path="m,l5798185,r,12192l,12192,,e" fillcolor="#4f81bd" stroked="f" strokeweight="0">
              <v:stroke miterlimit="83231f" joinstyle="miter"/>
              <v:formulas/>
              <v:path arrowok="t" o:connecttype="custom" o:connectlocs="0,0;580,0;580,1;0,1;0,0" o:connectangles="0,0,0,0,0" textboxrect="0,0,5798185,12192"/>
            </v:shape>
            <w10:wrap type="none"/>
            <w10:anchorlock/>
          </v:group>
        </w:pict>
      </w:r>
    </w:p>
    <w:p w14:paraId="676AC10C" w14:textId="01B37AEE" w:rsidR="00680AF4" w:rsidRPr="00680AF4" w:rsidRDefault="00680AF4" w:rsidP="00680AF4">
      <w:pPr>
        <w:keepNext/>
        <w:keepLines/>
        <w:tabs>
          <w:tab w:val="left" w:pos="270"/>
          <w:tab w:val="left" w:pos="5760"/>
        </w:tabs>
        <w:spacing w:after="0" w:line="242" w:lineRule="auto"/>
        <w:ind w:left="360" w:right="342"/>
        <w:outlineLvl w:val="0"/>
        <w:rPr>
          <w:rFonts w:asciiTheme="majorHAnsi" w:eastAsia="Cambria" w:hAnsiTheme="majorHAnsi" w:cstheme="minorHAnsi"/>
          <w:color w:val="002060"/>
          <w:sz w:val="36"/>
          <w:szCs w:val="36"/>
          <w:shd w:val="clear" w:color="auto" w:fill="FFFFFF"/>
        </w:rPr>
      </w:pPr>
      <w:r w:rsidRPr="00680AF4">
        <w:rPr>
          <w:rFonts w:asciiTheme="majorHAnsi" w:eastAsia="Cambria" w:hAnsiTheme="majorHAnsi" w:cstheme="minorHAnsi"/>
          <w:color w:val="002060"/>
          <w:sz w:val="36"/>
          <w:szCs w:val="36"/>
          <w:shd w:val="clear" w:color="auto" w:fill="FFFFFF"/>
        </w:rPr>
        <w:t>Territorial Kick-off event</w:t>
      </w:r>
    </w:p>
    <w:p w14:paraId="019FF228" w14:textId="77777777" w:rsidR="00DB14E9" w:rsidRPr="00DB14E9" w:rsidRDefault="00913A17" w:rsidP="00DB14E9">
      <w:pPr>
        <w:spacing w:after="343" w:line="256" w:lineRule="auto"/>
        <w:ind w:left="-29"/>
        <w:rPr>
          <w:rFonts w:asciiTheme="majorHAnsi" w:hAnsiTheme="majorHAnsi"/>
          <w:sz w:val="24"/>
          <w:szCs w:val="24"/>
        </w:rPr>
      </w:pPr>
      <w:r>
        <w:rPr>
          <w:noProof/>
        </w:rPr>
      </w:r>
      <w:r>
        <w:rPr>
          <w:noProof/>
        </w:rPr>
        <w:pict w14:anchorId="7AAC1357">
          <v:group id="Group 2" o:spid="_x0000_s1028" style="width:456.55pt;height:.95pt;mso-position-horizontal-relative:char;mso-position-vertical-relative:line" coordsize="57981,121">
            <v:shape id="Shape 4382" o:spid="_x0000_s1029" style="position:absolute;width:57981;height:121;visibility:visible" coordsize="5798185,1219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" adj="0,,0" path="m,l5798185,r,12192l,12192,,e" fillcolor="#4f81bd" stroked="f" strokeweight="0">
              <v:stroke miterlimit="83231f" joinstyle="miter"/>
              <v:formulas/>
              <v:path arrowok="t" o:connecttype="custom" o:connectlocs="0,0;580,0;580,1;0,1;0,0" o:connectangles="0,0,0,0,0" textboxrect="0,0,5798185,12192"/>
            </v:shape>
            <w10:wrap type="none"/>
            <w10:anchorlock/>
          </v:group>
        </w:pict>
      </w:r>
    </w:p>
    <w:p w14:paraId="70199E07" w14:textId="77777777" w:rsidR="00DB14E9" w:rsidRPr="00DB14E9" w:rsidRDefault="00DB14E9" w:rsidP="00DB14E9">
      <w:pPr>
        <w:keepNext/>
        <w:keepLines/>
        <w:tabs>
          <w:tab w:val="left" w:pos="900"/>
          <w:tab w:val="left" w:pos="5760"/>
        </w:tabs>
        <w:spacing w:after="0" w:line="242" w:lineRule="auto"/>
        <w:ind w:left="900" w:right="792" w:hanging="450"/>
        <w:jc w:val="center"/>
        <w:outlineLvl w:val="0"/>
        <w:rPr>
          <w:rFonts w:asciiTheme="majorHAnsi" w:eastAsia="Cambria" w:hAnsiTheme="majorHAnsi" w:cstheme="minorHAnsi"/>
          <w:color w:val="002060"/>
          <w:sz w:val="36"/>
          <w:szCs w:val="36"/>
          <w:shd w:val="clear" w:color="auto" w:fill="FFFFFF"/>
        </w:rPr>
      </w:pPr>
    </w:p>
    <w:p w14:paraId="21D066E9" w14:textId="77777777" w:rsidR="00DB14E9" w:rsidRPr="00DB14E9" w:rsidRDefault="00DB14E9" w:rsidP="00680AF4">
      <w:pPr>
        <w:keepNext/>
        <w:keepLines/>
        <w:tabs>
          <w:tab w:val="left" w:pos="900"/>
          <w:tab w:val="left" w:pos="5760"/>
        </w:tabs>
        <w:spacing w:after="0" w:line="242" w:lineRule="auto"/>
        <w:ind w:left="900" w:right="792" w:hanging="450"/>
        <w:outlineLvl w:val="0"/>
        <w:rPr>
          <w:rFonts w:asciiTheme="majorHAnsi" w:eastAsia="Cambria" w:hAnsiTheme="majorHAnsi" w:cstheme="minorHAnsi"/>
          <w:color w:val="002060"/>
          <w:sz w:val="36"/>
          <w:szCs w:val="36"/>
          <w:shd w:val="clear" w:color="auto" w:fill="FFFFFF"/>
        </w:rPr>
      </w:pPr>
    </w:p>
    <w:p w14:paraId="5308BB1B" w14:textId="6FF1F2A1" w:rsidR="00DB14E9" w:rsidRPr="00680AF4" w:rsidRDefault="00680AF4" w:rsidP="00680AF4">
      <w:pPr>
        <w:keepNext/>
        <w:keepLines/>
        <w:tabs>
          <w:tab w:val="left" w:pos="900"/>
          <w:tab w:val="left" w:pos="5760"/>
        </w:tabs>
        <w:spacing w:after="0" w:line="242" w:lineRule="auto"/>
        <w:ind w:left="900" w:right="792" w:hanging="900"/>
        <w:outlineLvl w:val="0"/>
        <w:rPr>
          <w:rFonts w:asciiTheme="majorHAnsi" w:eastAsia="Cambria" w:hAnsiTheme="majorHAnsi" w:cstheme="minorHAnsi"/>
          <w:color w:val="002060"/>
          <w:sz w:val="36"/>
          <w:szCs w:val="36"/>
          <w:shd w:val="clear" w:color="auto" w:fill="FFFFFF"/>
        </w:rPr>
      </w:pPr>
      <w:r w:rsidRPr="00680AF4">
        <w:rPr>
          <w:rFonts w:asciiTheme="majorHAnsi" w:eastAsia="Cambria" w:hAnsiTheme="majorHAnsi" w:cstheme="minorHAnsi"/>
          <w:color w:val="002060"/>
          <w:sz w:val="36"/>
          <w:szCs w:val="36"/>
          <w:shd w:val="clear" w:color="auto" w:fill="FFFFFF"/>
        </w:rPr>
        <w:t>DATE</w:t>
      </w:r>
      <w:r w:rsidR="00DB14E9" w:rsidRPr="00680AF4">
        <w:rPr>
          <w:rFonts w:asciiTheme="majorHAnsi" w:eastAsia="Cambria" w:hAnsiTheme="majorHAnsi" w:cstheme="minorHAnsi"/>
          <w:color w:val="002060"/>
          <w:sz w:val="36"/>
          <w:szCs w:val="36"/>
          <w:shd w:val="clear" w:color="auto" w:fill="FFFFFF"/>
        </w:rPr>
        <w:t>:</w:t>
      </w:r>
      <w:r w:rsidR="0037458C">
        <w:rPr>
          <w:rFonts w:asciiTheme="majorHAnsi" w:eastAsia="Cambria" w:hAnsiTheme="majorHAnsi" w:cstheme="minorHAnsi"/>
          <w:color w:val="002060"/>
          <w:sz w:val="36"/>
          <w:szCs w:val="36"/>
          <w:shd w:val="clear" w:color="auto" w:fill="FFFFFF"/>
        </w:rPr>
        <w:t xml:space="preserve"> 30 October</w:t>
      </w:r>
      <w:r w:rsidR="00E97C4E">
        <w:rPr>
          <w:rFonts w:asciiTheme="majorHAnsi" w:eastAsia="Cambria" w:hAnsiTheme="majorHAnsi" w:cstheme="minorHAnsi"/>
          <w:color w:val="002060"/>
          <w:sz w:val="36"/>
          <w:szCs w:val="36"/>
          <w:shd w:val="clear" w:color="auto" w:fill="FFFFFF"/>
        </w:rPr>
        <w:t xml:space="preserve"> 2018</w:t>
      </w:r>
    </w:p>
    <w:p w14:paraId="10FED912" w14:textId="77777777" w:rsidR="00DB14E9" w:rsidRPr="00DB14E9" w:rsidRDefault="00DB14E9" w:rsidP="00680AF4">
      <w:pPr>
        <w:keepNext/>
        <w:keepLines/>
        <w:tabs>
          <w:tab w:val="left" w:pos="900"/>
          <w:tab w:val="left" w:pos="5760"/>
        </w:tabs>
        <w:spacing w:after="0" w:line="242" w:lineRule="auto"/>
        <w:ind w:left="900" w:right="792" w:hanging="900"/>
        <w:outlineLvl w:val="0"/>
        <w:rPr>
          <w:rFonts w:asciiTheme="majorHAnsi" w:eastAsia="Cambria" w:hAnsiTheme="majorHAnsi" w:cstheme="minorHAnsi"/>
          <w:color w:val="002060"/>
          <w:sz w:val="36"/>
          <w:szCs w:val="36"/>
          <w:shd w:val="clear" w:color="auto" w:fill="FFFFFF"/>
        </w:rPr>
      </w:pPr>
      <w:r w:rsidRPr="00680AF4">
        <w:rPr>
          <w:rFonts w:asciiTheme="majorHAnsi" w:eastAsia="Cambria" w:hAnsiTheme="majorHAnsi" w:cstheme="minorHAnsi"/>
          <w:color w:val="002060"/>
          <w:sz w:val="36"/>
          <w:szCs w:val="36"/>
          <w:shd w:val="clear" w:color="auto" w:fill="FFFFFF"/>
        </w:rPr>
        <w:t>PLACE:</w:t>
      </w:r>
      <w:r w:rsidR="0037458C">
        <w:rPr>
          <w:rFonts w:asciiTheme="majorHAnsi" w:eastAsia="Cambria" w:hAnsiTheme="majorHAnsi" w:cstheme="minorHAnsi"/>
          <w:color w:val="002060"/>
          <w:sz w:val="36"/>
          <w:szCs w:val="36"/>
          <w:shd w:val="clear" w:color="auto" w:fill="FFFFFF"/>
        </w:rPr>
        <w:t xml:space="preserve"> </w:t>
      </w:r>
      <w:proofErr w:type="spellStart"/>
      <w:r w:rsidR="0037458C">
        <w:rPr>
          <w:rFonts w:asciiTheme="majorHAnsi" w:eastAsia="Cambria" w:hAnsiTheme="majorHAnsi" w:cstheme="minorHAnsi"/>
          <w:color w:val="002060"/>
          <w:sz w:val="36"/>
          <w:szCs w:val="36"/>
          <w:shd w:val="clear" w:color="auto" w:fill="FFFFFF"/>
        </w:rPr>
        <w:t>Ungheni</w:t>
      </w:r>
      <w:proofErr w:type="spellEnd"/>
      <w:r w:rsidR="0037458C">
        <w:rPr>
          <w:rFonts w:asciiTheme="majorHAnsi" w:eastAsia="Cambria" w:hAnsiTheme="majorHAnsi" w:cstheme="minorHAnsi"/>
          <w:color w:val="002060"/>
          <w:sz w:val="36"/>
          <w:szCs w:val="36"/>
          <w:shd w:val="clear" w:color="auto" w:fill="FFFFFF"/>
        </w:rPr>
        <w:t>, Republic of Moldova</w:t>
      </w:r>
    </w:p>
    <w:p w14:paraId="6FE1E8FA" w14:textId="0D0EB054" w:rsidR="00CF6712" w:rsidRDefault="00CF6712" w:rsidP="004D7AC8">
      <w:pPr>
        <w:jc w:val="both"/>
        <w:rPr>
          <w:rFonts w:ascii="Arial" w:hAnsi="Arial" w:cs="Arial"/>
          <w:lang w:val="ro-RO"/>
        </w:rPr>
      </w:pPr>
    </w:p>
    <w:p w14:paraId="078F3AE5" w14:textId="1CD31565" w:rsidR="004C3DE9" w:rsidRDefault="004C3DE9" w:rsidP="004D7AC8">
      <w:pPr>
        <w:jc w:val="both"/>
        <w:rPr>
          <w:rFonts w:ascii="Arial" w:hAnsi="Arial" w:cs="Arial"/>
          <w:lang w:val="ro-RO"/>
        </w:rPr>
      </w:pPr>
    </w:p>
    <w:p w14:paraId="68E891FD" w14:textId="3D358FFF" w:rsidR="004C3DE9" w:rsidRDefault="004C3DE9" w:rsidP="004D7AC8">
      <w:pPr>
        <w:jc w:val="both"/>
        <w:rPr>
          <w:rFonts w:ascii="Arial" w:hAnsi="Arial" w:cs="Arial"/>
          <w:lang w:val="ro-RO"/>
        </w:rPr>
      </w:pPr>
    </w:p>
    <w:p w14:paraId="4AE1F17E" w14:textId="58FA5007" w:rsidR="004C3DE9" w:rsidRDefault="004C3DE9" w:rsidP="004D7AC8">
      <w:pPr>
        <w:jc w:val="both"/>
        <w:rPr>
          <w:rFonts w:ascii="Arial" w:hAnsi="Arial" w:cs="Arial"/>
          <w:lang w:val="ro-RO"/>
        </w:rPr>
      </w:pPr>
    </w:p>
    <w:p w14:paraId="15DD13E8" w14:textId="5D516C51" w:rsidR="004C3DE9" w:rsidRDefault="004C3DE9" w:rsidP="004D7AC8">
      <w:pPr>
        <w:jc w:val="both"/>
        <w:rPr>
          <w:rFonts w:ascii="Arial" w:hAnsi="Arial" w:cs="Arial"/>
          <w:lang w:val="ro-RO"/>
        </w:rPr>
      </w:pPr>
    </w:p>
    <w:p w14:paraId="17B552BE" w14:textId="22340B68" w:rsidR="004C3DE9" w:rsidRDefault="004C3DE9" w:rsidP="004D7AC8">
      <w:pPr>
        <w:jc w:val="both"/>
        <w:rPr>
          <w:rFonts w:ascii="Arial" w:hAnsi="Arial" w:cs="Arial"/>
          <w:lang w:val="ro-RO"/>
        </w:rPr>
      </w:pPr>
    </w:p>
    <w:p w14:paraId="41A65A17" w14:textId="25DAFEDF" w:rsidR="004C3DE9" w:rsidRDefault="004C3DE9" w:rsidP="004D7AC8">
      <w:pPr>
        <w:jc w:val="both"/>
        <w:rPr>
          <w:rFonts w:ascii="Arial" w:hAnsi="Arial" w:cs="Arial"/>
          <w:lang w:val="ro-RO"/>
        </w:rPr>
      </w:pPr>
    </w:p>
    <w:p w14:paraId="5D7074AC" w14:textId="3E38C526" w:rsidR="004C3DE9" w:rsidRDefault="004C3DE9" w:rsidP="004D7AC8">
      <w:pPr>
        <w:jc w:val="both"/>
        <w:rPr>
          <w:rFonts w:ascii="Arial" w:hAnsi="Arial" w:cs="Arial"/>
          <w:lang w:val="ro-RO"/>
        </w:rPr>
      </w:pPr>
    </w:p>
    <w:p w14:paraId="65B5F9D6" w14:textId="77777777" w:rsidR="00E97C4E" w:rsidRDefault="00E97C4E" w:rsidP="004D7AC8">
      <w:pPr>
        <w:jc w:val="both"/>
        <w:rPr>
          <w:rFonts w:ascii="Arial" w:hAnsi="Arial" w:cs="Arial"/>
          <w:lang w:val="ro-RO"/>
        </w:rPr>
      </w:pPr>
    </w:p>
    <w:p w14:paraId="113E690D" w14:textId="77777777" w:rsidR="00E97C4E" w:rsidRDefault="00E97C4E" w:rsidP="004D7AC8">
      <w:pPr>
        <w:jc w:val="both"/>
        <w:rPr>
          <w:rFonts w:ascii="Arial" w:hAnsi="Arial" w:cs="Arial"/>
          <w:lang w:val="ro-RO"/>
        </w:rPr>
      </w:pPr>
    </w:p>
    <w:p w14:paraId="2250D730" w14:textId="77777777" w:rsidR="00E97C4E" w:rsidRDefault="00E97C4E" w:rsidP="004D7AC8">
      <w:pPr>
        <w:jc w:val="both"/>
        <w:rPr>
          <w:rFonts w:ascii="Arial" w:hAnsi="Arial" w:cs="Arial"/>
          <w:lang w:val="ro-RO"/>
        </w:rPr>
      </w:pPr>
    </w:p>
    <w:p w14:paraId="125C2083" w14:textId="77777777" w:rsidR="00E97C4E" w:rsidRDefault="00E97C4E" w:rsidP="004D7AC8">
      <w:pPr>
        <w:jc w:val="both"/>
        <w:rPr>
          <w:rFonts w:ascii="Arial" w:hAnsi="Arial" w:cs="Arial"/>
          <w:lang w:val="ro-RO"/>
        </w:rPr>
      </w:pPr>
    </w:p>
    <w:p w14:paraId="3F5A5B74" w14:textId="77777777" w:rsidR="004C3DE9" w:rsidRDefault="004C3DE9" w:rsidP="004D7AC8">
      <w:pPr>
        <w:jc w:val="both"/>
        <w:rPr>
          <w:rFonts w:ascii="Arial" w:hAnsi="Arial" w:cs="Arial"/>
          <w:lang w:val="ro-RO"/>
        </w:rPr>
      </w:pPr>
    </w:p>
    <w:p w14:paraId="48B3B129" w14:textId="77777777" w:rsidR="004D7AC8" w:rsidRDefault="004D7AC8" w:rsidP="00E97C4E">
      <w:pPr>
        <w:jc w:val="center"/>
        <w:rPr>
          <w:rFonts w:ascii="Arial" w:hAnsi="Arial" w:cs="Arial"/>
          <w:lang w:val="en-GB"/>
        </w:rPr>
      </w:pPr>
      <w:proofErr w:type="spellStart"/>
      <w:r w:rsidRPr="00E14114">
        <w:rPr>
          <w:rFonts w:ascii="Arial" w:hAnsi="Arial" w:cs="Arial"/>
          <w:lang w:val="en-GB"/>
        </w:rPr>
        <w:lastRenderedPageBreak/>
        <w:t>InnoSchool</w:t>
      </w:r>
      <w:proofErr w:type="spellEnd"/>
      <w:r w:rsidR="00E14114">
        <w:rPr>
          <w:rFonts w:ascii="Arial" w:hAnsi="Arial" w:cs="Arial"/>
          <w:lang w:val="en-GB"/>
        </w:rPr>
        <w:t xml:space="preserve"> - </w:t>
      </w:r>
      <w:r w:rsidR="00595C2F" w:rsidRPr="00E14114">
        <w:rPr>
          <w:rFonts w:ascii="Arial" w:hAnsi="Arial" w:cs="Arial"/>
          <w:lang w:val="en-GB"/>
        </w:rPr>
        <w:t xml:space="preserve">a new initiative launched </w:t>
      </w:r>
      <w:r w:rsidR="00E14114">
        <w:rPr>
          <w:rFonts w:ascii="Arial" w:hAnsi="Arial" w:cs="Arial"/>
          <w:lang w:val="en-GB"/>
        </w:rPr>
        <w:t xml:space="preserve">in Moldova </w:t>
      </w:r>
      <w:r w:rsidR="00595C2F" w:rsidRPr="00E14114">
        <w:rPr>
          <w:rFonts w:ascii="Arial" w:hAnsi="Arial" w:cs="Arial"/>
          <w:lang w:val="en-GB"/>
        </w:rPr>
        <w:t xml:space="preserve">by </w:t>
      </w:r>
      <w:r w:rsidRPr="00E14114">
        <w:rPr>
          <w:rFonts w:ascii="Arial" w:hAnsi="Arial" w:cs="Arial"/>
          <w:lang w:val="en-GB"/>
        </w:rPr>
        <w:t>„F</w:t>
      </w:r>
      <w:r w:rsidR="00595C2F" w:rsidRPr="00E14114">
        <w:rPr>
          <w:rFonts w:ascii="Arial" w:hAnsi="Arial" w:cs="Arial"/>
          <w:lang w:val="en-GB"/>
        </w:rPr>
        <w:t>A</w:t>
      </w:r>
      <w:r w:rsidRPr="00E14114">
        <w:rPr>
          <w:rFonts w:ascii="Arial" w:hAnsi="Arial" w:cs="Arial"/>
          <w:lang w:val="en-GB"/>
        </w:rPr>
        <w:t>CLIA”</w:t>
      </w:r>
      <w:r w:rsidR="00595C2F" w:rsidRPr="00E14114">
        <w:rPr>
          <w:rFonts w:ascii="Arial" w:hAnsi="Arial" w:cs="Arial"/>
          <w:lang w:val="en-GB"/>
        </w:rPr>
        <w:t xml:space="preserve"> Association and the </w:t>
      </w:r>
      <w:proofErr w:type="spellStart"/>
      <w:r w:rsidR="00595C2F" w:rsidRPr="00E14114">
        <w:rPr>
          <w:rFonts w:ascii="Arial" w:hAnsi="Arial" w:cs="Arial"/>
          <w:lang w:val="en-GB"/>
        </w:rPr>
        <w:t>Ungheni</w:t>
      </w:r>
      <w:proofErr w:type="spellEnd"/>
      <w:r w:rsidR="00595C2F" w:rsidRPr="00E14114">
        <w:rPr>
          <w:rFonts w:ascii="Arial" w:hAnsi="Arial" w:cs="Arial"/>
          <w:lang w:val="en-GB"/>
        </w:rPr>
        <w:t xml:space="preserve"> Education Directorate</w:t>
      </w:r>
    </w:p>
    <w:p w14:paraId="7357ED6C" w14:textId="77777777" w:rsidR="00E97C4E" w:rsidRPr="00E14114" w:rsidRDefault="00E97C4E" w:rsidP="004D7AC8">
      <w:pPr>
        <w:jc w:val="both"/>
        <w:rPr>
          <w:rFonts w:ascii="Arial" w:hAnsi="Arial" w:cs="Arial"/>
          <w:lang w:val="en-GB"/>
        </w:rPr>
      </w:pPr>
      <w:bookmarkStart w:id="0" w:name="_GoBack"/>
      <w:bookmarkEnd w:id="0"/>
    </w:p>
    <w:p w14:paraId="30A052EE" w14:textId="77777777" w:rsidR="004D7AC8" w:rsidRPr="00E14114" w:rsidRDefault="00595C2F" w:rsidP="004D7AC8">
      <w:pPr>
        <w:jc w:val="both"/>
        <w:rPr>
          <w:rFonts w:ascii="Arial" w:hAnsi="Arial" w:cs="Arial"/>
          <w:lang w:val="en-GB"/>
        </w:rPr>
      </w:pPr>
      <w:r w:rsidRPr="00E14114">
        <w:rPr>
          <w:rFonts w:ascii="Arial" w:hAnsi="Arial" w:cs="Arial"/>
          <w:lang w:val="en-GB"/>
        </w:rPr>
        <w:t xml:space="preserve">„FACLIA” Association and the </w:t>
      </w:r>
      <w:proofErr w:type="spellStart"/>
      <w:r w:rsidRPr="00E14114">
        <w:rPr>
          <w:rFonts w:ascii="Arial" w:hAnsi="Arial" w:cs="Arial"/>
          <w:lang w:val="en-GB"/>
        </w:rPr>
        <w:t>Unghe</w:t>
      </w:r>
      <w:r w:rsidR="00905990">
        <w:rPr>
          <w:rFonts w:ascii="Arial" w:hAnsi="Arial" w:cs="Arial"/>
          <w:lang w:val="en-GB"/>
        </w:rPr>
        <w:t>ni</w:t>
      </w:r>
      <w:proofErr w:type="spellEnd"/>
      <w:r w:rsidR="00905990">
        <w:rPr>
          <w:rFonts w:ascii="Arial" w:hAnsi="Arial" w:cs="Arial"/>
          <w:lang w:val="en-GB"/>
        </w:rPr>
        <w:t xml:space="preserve"> Education Directorate launch</w:t>
      </w:r>
      <w:r w:rsidRPr="00E14114">
        <w:rPr>
          <w:rFonts w:ascii="Arial" w:hAnsi="Arial" w:cs="Arial"/>
          <w:lang w:val="en-GB"/>
        </w:rPr>
        <w:t xml:space="preserve"> the project </w:t>
      </w:r>
      <w:r w:rsidR="00BB5321" w:rsidRPr="00E14114">
        <w:rPr>
          <w:rFonts w:ascii="Arial" w:hAnsi="Arial" w:cs="Arial"/>
          <w:lang w:val="en-GB"/>
        </w:rPr>
        <w:t>„</w:t>
      </w:r>
      <w:proofErr w:type="spellStart"/>
      <w:r w:rsidR="004D7AC8" w:rsidRPr="00E14114">
        <w:rPr>
          <w:rFonts w:ascii="Arial" w:hAnsi="Arial" w:cs="Arial"/>
          <w:lang w:val="en-GB"/>
        </w:rPr>
        <w:t>InnoSchool</w:t>
      </w:r>
      <w:proofErr w:type="spellEnd"/>
      <w:r w:rsidR="004D7AC8" w:rsidRPr="00E14114">
        <w:rPr>
          <w:rFonts w:ascii="Arial" w:hAnsi="Arial" w:cs="Arial"/>
          <w:lang w:val="en-GB"/>
        </w:rPr>
        <w:t xml:space="preserve"> - </w:t>
      </w:r>
      <w:r w:rsidRPr="00E14114">
        <w:rPr>
          <w:rFonts w:ascii="Arial" w:hAnsi="Arial" w:cs="Arial"/>
          <w:lang w:val="en-GB"/>
        </w:rPr>
        <w:t>Strengthening social innovation and entrepreneurial spirit of secondary schools’ students by using highly innovative Learning System</w:t>
      </w:r>
      <w:r w:rsidR="004D7AC8" w:rsidRPr="00E14114">
        <w:rPr>
          <w:rFonts w:ascii="Arial" w:hAnsi="Arial" w:cs="Arial"/>
          <w:lang w:val="en-GB"/>
        </w:rPr>
        <w:t xml:space="preserve">”, </w:t>
      </w:r>
      <w:r w:rsidRPr="00E14114">
        <w:rPr>
          <w:rFonts w:ascii="Arial" w:hAnsi="Arial" w:cs="Arial"/>
          <w:lang w:val="en-GB"/>
        </w:rPr>
        <w:t>financed through the Danube Transnational Programme</w:t>
      </w:r>
      <w:r w:rsidR="004D7AC8" w:rsidRPr="00E14114">
        <w:rPr>
          <w:rFonts w:ascii="Arial" w:hAnsi="Arial" w:cs="Arial"/>
          <w:lang w:val="en-GB"/>
        </w:rPr>
        <w:t xml:space="preserve"> 2014 – 2020, implement</w:t>
      </w:r>
      <w:r w:rsidRPr="00E14114">
        <w:rPr>
          <w:rFonts w:ascii="Arial" w:hAnsi="Arial" w:cs="Arial"/>
          <w:lang w:val="en-GB"/>
        </w:rPr>
        <w:t xml:space="preserve">ed by a </w:t>
      </w:r>
      <w:r w:rsidR="00905990">
        <w:rPr>
          <w:rFonts w:ascii="Arial" w:hAnsi="Arial" w:cs="Arial"/>
          <w:lang w:val="en-GB"/>
        </w:rPr>
        <w:t>consortia</w:t>
      </w:r>
      <w:r w:rsidRPr="00E14114">
        <w:rPr>
          <w:rFonts w:ascii="Arial" w:hAnsi="Arial" w:cs="Arial"/>
          <w:lang w:val="en-GB"/>
        </w:rPr>
        <w:t xml:space="preserve"> of</w:t>
      </w:r>
      <w:r w:rsidR="004D7AC8" w:rsidRPr="00E14114">
        <w:rPr>
          <w:rFonts w:ascii="Arial" w:hAnsi="Arial" w:cs="Arial"/>
          <w:lang w:val="en-GB"/>
        </w:rPr>
        <w:t xml:space="preserve"> </w:t>
      </w:r>
      <w:r w:rsidRPr="00E14114">
        <w:rPr>
          <w:rFonts w:ascii="Arial" w:hAnsi="Arial" w:cs="Arial"/>
          <w:lang w:val="en-GB"/>
        </w:rPr>
        <w:t>11 organisations from 9 countries</w:t>
      </w:r>
      <w:r w:rsidR="004D7AC8" w:rsidRPr="00E14114">
        <w:rPr>
          <w:rFonts w:ascii="Arial" w:hAnsi="Arial" w:cs="Arial"/>
          <w:lang w:val="en-GB"/>
        </w:rPr>
        <w:t xml:space="preserve">. </w:t>
      </w:r>
    </w:p>
    <w:p w14:paraId="119A308E" w14:textId="77777777" w:rsidR="004D7AC8" w:rsidRPr="00E14114" w:rsidRDefault="00595C2F" w:rsidP="004D7AC8">
      <w:pPr>
        <w:jc w:val="both"/>
        <w:rPr>
          <w:rFonts w:ascii="Arial" w:hAnsi="Arial" w:cs="Arial"/>
          <w:lang w:val="en-GB"/>
        </w:rPr>
      </w:pPr>
      <w:r w:rsidRPr="00E14114">
        <w:rPr>
          <w:rFonts w:ascii="Arial" w:hAnsi="Arial" w:cs="Arial"/>
          <w:lang w:val="en-GB"/>
        </w:rPr>
        <w:t xml:space="preserve">The </w:t>
      </w:r>
      <w:r w:rsidR="00B01427">
        <w:rPr>
          <w:rFonts w:ascii="Arial" w:hAnsi="Arial" w:cs="Arial"/>
          <w:lang w:val="en-GB"/>
        </w:rPr>
        <w:t xml:space="preserve">kick-off </w:t>
      </w:r>
      <w:r w:rsidRPr="00E14114">
        <w:rPr>
          <w:rFonts w:ascii="Arial" w:hAnsi="Arial" w:cs="Arial"/>
          <w:lang w:val="en-GB"/>
        </w:rPr>
        <w:t>conference</w:t>
      </w:r>
      <w:r w:rsidR="004D7AC8" w:rsidRPr="00E14114">
        <w:rPr>
          <w:rFonts w:ascii="Arial" w:hAnsi="Arial" w:cs="Arial"/>
          <w:lang w:val="en-GB"/>
        </w:rPr>
        <w:t xml:space="preserve"> </w:t>
      </w:r>
      <w:r w:rsidR="00B01427">
        <w:rPr>
          <w:rFonts w:ascii="Arial" w:hAnsi="Arial" w:cs="Arial"/>
          <w:color w:val="000000"/>
          <w:shd w:val="clear" w:color="auto" w:fill="FFFFFF"/>
          <w:lang w:val="en-GB"/>
        </w:rPr>
        <w:t xml:space="preserve">of </w:t>
      </w:r>
      <w:proofErr w:type="spellStart"/>
      <w:r w:rsidR="004D7AC8" w:rsidRPr="00E14114">
        <w:rPr>
          <w:rFonts w:ascii="Arial" w:hAnsi="Arial" w:cs="Arial"/>
          <w:color w:val="000000"/>
          <w:shd w:val="clear" w:color="auto" w:fill="FFFFFF"/>
          <w:lang w:val="en-GB"/>
        </w:rPr>
        <w:t>InnoSchool</w:t>
      </w:r>
      <w:proofErr w:type="spellEnd"/>
      <w:r w:rsidR="00B01427">
        <w:rPr>
          <w:rFonts w:ascii="Arial" w:hAnsi="Arial" w:cs="Arial"/>
          <w:color w:val="000000"/>
          <w:shd w:val="clear" w:color="auto" w:fill="FFFFFF"/>
          <w:lang w:val="en-GB"/>
        </w:rPr>
        <w:t xml:space="preserve">, </w:t>
      </w:r>
      <w:r w:rsidR="006215CE" w:rsidRPr="00E14114">
        <w:rPr>
          <w:rFonts w:ascii="Arial" w:hAnsi="Arial" w:cs="Arial"/>
          <w:color w:val="000000"/>
          <w:shd w:val="clear" w:color="auto" w:fill="FFFFFF"/>
          <w:lang w:val="en-GB"/>
        </w:rPr>
        <w:t>conducted i</w:t>
      </w:r>
      <w:r w:rsidR="004D7AC8" w:rsidRPr="00E14114">
        <w:rPr>
          <w:rFonts w:ascii="Arial" w:hAnsi="Arial" w:cs="Arial"/>
          <w:color w:val="000000"/>
          <w:shd w:val="clear" w:color="auto" w:fill="FFFFFF"/>
          <w:lang w:val="en-GB"/>
        </w:rPr>
        <w:t xml:space="preserve">n </w:t>
      </w:r>
      <w:proofErr w:type="spellStart"/>
      <w:r w:rsidR="004D7AC8" w:rsidRPr="00E14114">
        <w:rPr>
          <w:rFonts w:ascii="Arial" w:hAnsi="Arial" w:cs="Arial"/>
          <w:color w:val="000000"/>
          <w:shd w:val="clear" w:color="auto" w:fill="FFFFFF"/>
          <w:lang w:val="en-GB"/>
        </w:rPr>
        <w:t>Ungheni</w:t>
      </w:r>
      <w:proofErr w:type="spellEnd"/>
      <w:r w:rsidR="004D7AC8" w:rsidRPr="00E14114">
        <w:rPr>
          <w:rFonts w:ascii="Arial" w:hAnsi="Arial" w:cs="Arial"/>
          <w:color w:val="000000"/>
          <w:shd w:val="clear" w:color="auto" w:fill="FFFFFF"/>
          <w:lang w:val="en-GB"/>
        </w:rPr>
        <w:t xml:space="preserve">, </w:t>
      </w:r>
      <w:r w:rsidR="00B01427">
        <w:rPr>
          <w:rFonts w:ascii="Arial" w:hAnsi="Arial" w:cs="Arial"/>
          <w:color w:val="000000"/>
          <w:shd w:val="clear" w:color="auto" w:fill="FFFFFF"/>
          <w:lang w:val="en-GB"/>
        </w:rPr>
        <w:t>on</w:t>
      </w:r>
      <w:r w:rsidR="004D7AC8" w:rsidRPr="00E14114">
        <w:rPr>
          <w:rFonts w:ascii="Arial" w:hAnsi="Arial" w:cs="Arial"/>
          <w:color w:val="000000"/>
          <w:shd w:val="clear" w:color="auto" w:fill="FFFFFF"/>
          <w:lang w:val="en-GB"/>
        </w:rPr>
        <w:t xml:space="preserve"> 30</w:t>
      </w:r>
      <w:r w:rsidR="00B01427" w:rsidRPr="00B01427">
        <w:rPr>
          <w:rFonts w:ascii="Arial" w:hAnsi="Arial" w:cs="Arial"/>
          <w:color w:val="000000"/>
          <w:shd w:val="clear" w:color="auto" w:fill="FFFFFF"/>
          <w:vertAlign w:val="superscript"/>
          <w:lang w:val="en-GB"/>
        </w:rPr>
        <w:t>th</w:t>
      </w:r>
      <w:r w:rsidR="00B01427">
        <w:rPr>
          <w:rFonts w:ascii="Arial" w:hAnsi="Arial" w:cs="Arial"/>
          <w:color w:val="000000"/>
          <w:shd w:val="clear" w:color="auto" w:fill="FFFFFF"/>
          <w:lang w:val="en-GB"/>
        </w:rPr>
        <w:t xml:space="preserve"> of</w:t>
      </w:r>
      <w:r w:rsidR="004D7AC8" w:rsidRPr="00E14114">
        <w:rPr>
          <w:rFonts w:ascii="Arial" w:hAnsi="Arial" w:cs="Arial"/>
          <w:color w:val="000000"/>
          <w:shd w:val="clear" w:color="auto" w:fill="FFFFFF"/>
          <w:lang w:val="en-GB"/>
        </w:rPr>
        <w:t xml:space="preserve"> </w:t>
      </w:r>
      <w:r w:rsidR="00E14114" w:rsidRPr="00E14114">
        <w:rPr>
          <w:rFonts w:ascii="Arial" w:hAnsi="Arial" w:cs="Arial"/>
          <w:color w:val="000000"/>
          <w:shd w:val="clear" w:color="auto" w:fill="FFFFFF"/>
          <w:lang w:val="en-GB"/>
        </w:rPr>
        <w:t>October</w:t>
      </w:r>
      <w:r w:rsidR="004D7AC8" w:rsidRPr="00E14114">
        <w:rPr>
          <w:rFonts w:ascii="Arial" w:hAnsi="Arial" w:cs="Arial"/>
          <w:color w:val="000000"/>
          <w:shd w:val="clear" w:color="auto" w:fill="FFFFFF"/>
          <w:lang w:val="en-GB"/>
        </w:rPr>
        <w:t xml:space="preserve"> 2018, </w:t>
      </w:r>
      <w:r w:rsidR="006215CE" w:rsidRPr="00E14114">
        <w:rPr>
          <w:rFonts w:ascii="Arial" w:hAnsi="Arial" w:cs="Arial"/>
          <w:lang w:val="en-GB"/>
        </w:rPr>
        <w:t>is the first event of the project in the</w:t>
      </w:r>
      <w:r w:rsidR="004D7AC8" w:rsidRPr="00E14114">
        <w:rPr>
          <w:rFonts w:ascii="Arial" w:hAnsi="Arial" w:cs="Arial"/>
          <w:lang w:val="en-GB"/>
        </w:rPr>
        <w:t xml:space="preserve"> Republic</w:t>
      </w:r>
      <w:r w:rsidR="006215CE" w:rsidRPr="00E14114">
        <w:rPr>
          <w:rFonts w:ascii="Arial" w:hAnsi="Arial" w:cs="Arial"/>
          <w:lang w:val="en-GB"/>
        </w:rPr>
        <w:t xml:space="preserve"> of</w:t>
      </w:r>
      <w:r w:rsidR="004D7AC8" w:rsidRPr="00E14114">
        <w:rPr>
          <w:rFonts w:ascii="Arial" w:hAnsi="Arial" w:cs="Arial"/>
          <w:lang w:val="en-GB"/>
        </w:rPr>
        <w:t xml:space="preserve"> Moldova. </w:t>
      </w:r>
    </w:p>
    <w:p w14:paraId="634584FC" w14:textId="77777777" w:rsidR="004D7AC8" w:rsidRPr="00E14114" w:rsidRDefault="00634244" w:rsidP="004D7AC8">
      <w:pPr>
        <w:jc w:val="both"/>
        <w:rPr>
          <w:rFonts w:ascii="Arial" w:hAnsi="Arial" w:cs="Arial"/>
          <w:color w:val="000000"/>
          <w:shd w:val="clear" w:color="auto" w:fill="FFFFFF"/>
          <w:lang w:val="en-GB"/>
        </w:rPr>
      </w:pPr>
      <w:r w:rsidRPr="00E14114">
        <w:rPr>
          <w:rFonts w:ascii="Arial" w:hAnsi="Arial" w:cs="Arial"/>
          <w:color w:val="000000"/>
          <w:shd w:val="clear" w:color="auto" w:fill="FFFFFF"/>
          <w:lang w:val="en-GB"/>
        </w:rPr>
        <w:t xml:space="preserve">The event has been attended by over </w:t>
      </w:r>
      <w:r w:rsidR="004D7AC8" w:rsidRPr="00E14114">
        <w:rPr>
          <w:rFonts w:ascii="Arial" w:hAnsi="Arial" w:cs="Arial"/>
          <w:color w:val="000000"/>
          <w:shd w:val="clear" w:color="auto" w:fill="FFFFFF"/>
          <w:lang w:val="en-GB"/>
        </w:rPr>
        <w:t xml:space="preserve">100 </w:t>
      </w:r>
      <w:r w:rsidRPr="00E14114">
        <w:rPr>
          <w:rFonts w:ascii="Arial" w:hAnsi="Arial" w:cs="Arial"/>
          <w:color w:val="000000"/>
          <w:shd w:val="clear" w:color="auto" w:fill="FFFFFF"/>
          <w:lang w:val="en-GB"/>
        </w:rPr>
        <w:t>students from high schools</w:t>
      </w:r>
      <w:r w:rsidR="00823015">
        <w:rPr>
          <w:rFonts w:ascii="Arial" w:hAnsi="Arial" w:cs="Arial"/>
          <w:color w:val="000000"/>
          <w:shd w:val="clear" w:color="auto" w:fill="FFFFFF"/>
          <w:lang w:val="en-GB"/>
        </w:rPr>
        <w:t>, vocational</w:t>
      </w:r>
      <w:r w:rsidRPr="00E14114">
        <w:rPr>
          <w:rFonts w:ascii="Arial" w:hAnsi="Arial" w:cs="Arial"/>
          <w:color w:val="000000"/>
          <w:shd w:val="clear" w:color="auto" w:fill="FFFFFF"/>
          <w:lang w:val="en-GB"/>
        </w:rPr>
        <w:t xml:space="preserve"> schools </w:t>
      </w:r>
      <w:r w:rsidR="00823015">
        <w:rPr>
          <w:rFonts w:ascii="Arial" w:hAnsi="Arial" w:cs="Arial"/>
          <w:color w:val="000000"/>
          <w:shd w:val="clear" w:color="auto" w:fill="FFFFFF"/>
          <w:lang w:val="en-GB"/>
        </w:rPr>
        <w:t xml:space="preserve">and colleges </w:t>
      </w:r>
      <w:r w:rsidRPr="00E14114">
        <w:rPr>
          <w:rFonts w:ascii="Arial" w:hAnsi="Arial" w:cs="Arial"/>
          <w:color w:val="000000"/>
          <w:shd w:val="clear" w:color="auto" w:fill="FFFFFF"/>
          <w:lang w:val="en-GB"/>
        </w:rPr>
        <w:t xml:space="preserve">from </w:t>
      </w:r>
      <w:proofErr w:type="spellStart"/>
      <w:r w:rsidRPr="00E14114">
        <w:rPr>
          <w:rFonts w:ascii="Arial" w:hAnsi="Arial" w:cs="Arial"/>
          <w:color w:val="000000"/>
          <w:shd w:val="clear" w:color="auto" w:fill="FFFFFF"/>
          <w:lang w:val="en-GB"/>
        </w:rPr>
        <w:t>Ungheni</w:t>
      </w:r>
      <w:proofErr w:type="spellEnd"/>
      <w:r w:rsidR="001B5A28" w:rsidRPr="00E14114">
        <w:rPr>
          <w:rFonts w:ascii="Arial" w:hAnsi="Arial" w:cs="Arial"/>
          <w:color w:val="000000"/>
          <w:shd w:val="clear" w:color="auto" w:fill="FFFFFF"/>
          <w:lang w:val="en-GB"/>
        </w:rPr>
        <w:t xml:space="preserve">, school principals and teachers, representatives of </w:t>
      </w:r>
      <w:r w:rsidR="00C43A40" w:rsidRPr="00E14114">
        <w:rPr>
          <w:rFonts w:ascii="Arial" w:hAnsi="Arial" w:cs="Arial"/>
          <w:color w:val="000000"/>
          <w:shd w:val="clear" w:color="auto" w:fill="FFFFFF"/>
          <w:lang w:val="en-GB"/>
        </w:rPr>
        <w:t>local public authorities</w:t>
      </w:r>
      <w:r w:rsidR="004D7AC8" w:rsidRPr="00E14114">
        <w:rPr>
          <w:rFonts w:ascii="Arial" w:hAnsi="Arial" w:cs="Arial"/>
          <w:color w:val="000000"/>
          <w:shd w:val="clear" w:color="auto" w:fill="FFFFFF"/>
          <w:lang w:val="en-GB"/>
        </w:rPr>
        <w:t xml:space="preserve">, </w:t>
      </w:r>
      <w:r w:rsidR="00C43A40" w:rsidRPr="00E14114">
        <w:rPr>
          <w:rFonts w:ascii="Arial" w:hAnsi="Arial" w:cs="Arial"/>
          <w:color w:val="000000"/>
          <w:shd w:val="clear" w:color="auto" w:fill="FFFFFF"/>
          <w:lang w:val="en-GB"/>
        </w:rPr>
        <w:t>civil society organisations and</w:t>
      </w:r>
      <w:r w:rsidR="004D7AC8" w:rsidRPr="00E14114">
        <w:rPr>
          <w:rFonts w:ascii="Arial" w:hAnsi="Arial" w:cs="Arial"/>
          <w:color w:val="000000"/>
          <w:shd w:val="clear" w:color="auto" w:fill="FFFFFF"/>
          <w:lang w:val="en-GB"/>
        </w:rPr>
        <w:t xml:space="preserve"> mass-media.</w:t>
      </w:r>
    </w:p>
    <w:p w14:paraId="7D0BA9BC" w14:textId="77777777" w:rsidR="004D7AC8" w:rsidRPr="00E14114" w:rsidRDefault="004D7AC8" w:rsidP="004D7AC8">
      <w:pPr>
        <w:jc w:val="both"/>
        <w:rPr>
          <w:rFonts w:ascii="Arial" w:hAnsi="Arial" w:cs="Arial"/>
          <w:lang w:val="en-GB"/>
        </w:rPr>
      </w:pPr>
      <w:r w:rsidRPr="00E14114">
        <w:rPr>
          <w:rFonts w:ascii="Arial" w:hAnsi="Arial" w:cs="Arial"/>
          <w:lang w:val="en-GB"/>
        </w:rPr>
        <w:t>“</w:t>
      </w:r>
      <w:r w:rsidR="000A46F8" w:rsidRPr="00E14114">
        <w:rPr>
          <w:rFonts w:ascii="Arial" w:hAnsi="Arial" w:cs="Arial"/>
          <w:lang w:val="en-GB"/>
        </w:rPr>
        <w:t>In</w:t>
      </w:r>
      <w:r w:rsidR="00C43A40" w:rsidRPr="00E14114">
        <w:rPr>
          <w:rFonts w:ascii="Arial" w:hAnsi="Arial" w:cs="Arial"/>
          <w:lang w:val="en-GB"/>
        </w:rPr>
        <w:t xml:space="preserve"> our country, the project will be implemented in </w:t>
      </w:r>
      <w:proofErr w:type="spellStart"/>
      <w:r w:rsidR="00C43A40" w:rsidRPr="00E14114">
        <w:rPr>
          <w:rFonts w:ascii="Arial" w:hAnsi="Arial" w:cs="Arial"/>
          <w:lang w:val="en-GB"/>
        </w:rPr>
        <w:t>Ungheni</w:t>
      </w:r>
      <w:proofErr w:type="spellEnd"/>
      <w:r w:rsidR="00C43A40" w:rsidRPr="00E14114">
        <w:rPr>
          <w:rFonts w:ascii="Arial" w:hAnsi="Arial" w:cs="Arial"/>
          <w:lang w:val="en-GB"/>
        </w:rPr>
        <w:t xml:space="preserve"> region and will involve 200 students from 10 educational institutions</w:t>
      </w:r>
      <w:r w:rsidRPr="00E14114">
        <w:rPr>
          <w:rFonts w:ascii="Arial" w:hAnsi="Arial" w:cs="Arial"/>
          <w:lang w:val="en-GB"/>
        </w:rPr>
        <w:t>.</w:t>
      </w:r>
      <w:r w:rsidR="00BF6CD1" w:rsidRPr="00E14114">
        <w:rPr>
          <w:rFonts w:ascii="Arial" w:hAnsi="Arial" w:cs="Arial"/>
          <w:lang w:val="en-GB"/>
        </w:rPr>
        <w:t xml:space="preserve"> </w:t>
      </w:r>
      <w:r w:rsidR="000A46F8" w:rsidRPr="00E14114">
        <w:rPr>
          <w:rFonts w:ascii="Arial" w:hAnsi="Arial" w:cs="Arial"/>
          <w:lang w:val="en-GB"/>
        </w:rPr>
        <w:t xml:space="preserve">This project proposes an innovative learning system </w:t>
      </w:r>
      <w:r w:rsidR="001D7BA3" w:rsidRPr="00E14114">
        <w:rPr>
          <w:rFonts w:ascii="Arial" w:hAnsi="Arial" w:cs="Arial"/>
          <w:lang w:val="en-GB"/>
        </w:rPr>
        <w:t>focused on developing entrepreneurial</w:t>
      </w:r>
      <w:r w:rsidR="005409D8">
        <w:rPr>
          <w:rFonts w:ascii="Arial" w:hAnsi="Arial" w:cs="Arial"/>
          <w:lang w:val="en-GB"/>
        </w:rPr>
        <w:t xml:space="preserve"> skills</w:t>
      </w:r>
      <w:r w:rsidRPr="00E14114">
        <w:rPr>
          <w:rFonts w:ascii="Arial" w:hAnsi="Arial" w:cs="Arial"/>
          <w:lang w:val="en-GB"/>
        </w:rPr>
        <w:t xml:space="preserve">, </w:t>
      </w:r>
      <w:r w:rsidR="001D7BA3" w:rsidRPr="00E14114">
        <w:rPr>
          <w:rFonts w:ascii="Arial" w:hAnsi="Arial" w:cs="Arial"/>
          <w:lang w:val="en-GB"/>
        </w:rPr>
        <w:t xml:space="preserve">through a synergy </w:t>
      </w:r>
      <w:r w:rsidR="00BF6CD1" w:rsidRPr="00E14114">
        <w:rPr>
          <w:rFonts w:ascii="Arial" w:hAnsi="Arial" w:cs="Arial"/>
          <w:lang w:val="en-GB"/>
        </w:rPr>
        <w:t xml:space="preserve">between traditional and new teaching methods, through digital activities, on-line socialisation and interschool competitions. Afterwards, this methodology will be </w:t>
      </w:r>
      <w:r w:rsidR="00E14114" w:rsidRPr="00E14114">
        <w:rPr>
          <w:rFonts w:ascii="Arial" w:hAnsi="Arial" w:cs="Arial"/>
          <w:lang w:val="en-GB"/>
        </w:rPr>
        <w:t>transferred</w:t>
      </w:r>
      <w:r w:rsidR="00BF6CD1" w:rsidRPr="00E14114">
        <w:rPr>
          <w:rFonts w:ascii="Arial" w:hAnsi="Arial" w:cs="Arial"/>
          <w:lang w:val="en-GB"/>
        </w:rPr>
        <w:t xml:space="preserve"> to other regions</w:t>
      </w:r>
      <w:r w:rsidRPr="00E14114">
        <w:rPr>
          <w:rFonts w:ascii="Arial" w:hAnsi="Arial" w:cs="Arial"/>
          <w:lang w:val="en-GB"/>
        </w:rPr>
        <w:t>”</w:t>
      </w:r>
      <w:r w:rsidR="005409D8">
        <w:rPr>
          <w:rFonts w:ascii="Arial" w:hAnsi="Arial" w:cs="Arial"/>
          <w:lang w:val="en-GB"/>
        </w:rPr>
        <w:t>,</w:t>
      </w:r>
      <w:r w:rsidRPr="00E14114">
        <w:rPr>
          <w:rFonts w:ascii="Arial" w:hAnsi="Arial" w:cs="Arial"/>
          <w:lang w:val="en-GB"/>
        </w:rPr>
        <w:t xml:space="preserve"> </w:t>
      </w:r>
      <w:r w:rsidR="00A754E0" w:rsidRPr="00E14114">
        <w:rPr>
          <w:rFonts w:ascii="Arial" w:hAnsi="Arial" w:cs="Arial"/>
          <w:lang w:val="en-GB"/>
        </w:rPr>
        <w:t>stated</w:t>
      </w:r>
      <w:r w:rsidRPr="00E14114">
        <w:rPr>
          <w:rFonts w:ascii="Arial" w:hAnsi="Arial" w:cs="Arial"/>
          <w:lang w:val="en-GB"/>
        </w:rPr>
        <w:t xml:space="preserve"> Iulia </w:t>
      </w:r>
      <w:proofErr w:type="spellStart"/>
      <w:r w:rsidRPr="00E14114">
        <w:rPr>
          <w:rFonts w:ascii="Arial" w:hAnsi="Arial" w:cs="Arial"/>
          <w:lang w:val="en-GB"/>
        </w:rPr>
        <w:t>Pancu</w:t>
      </w:r>
      <w:proofErr w:type="spellEnd"/>
      <w:r w:rsidRPr="00E14114">
        <w:rPr>
          <w:rFonts w:ascii="Arial" w:hAnsi="Arial" w:cs="Arial"/>
          <w:lang w:val="en-GB"/>
        </w:rPr>
        <w:t xml:space="preserve">, </w:t>
      </w:r>
      <w:r w:rsidR="00A754E0" w:rsidRPr="00E14114">
        <w:rPr>
          <w:rFonts w:ascii="Arial" w:hAnsi="Arial" w:cs="Arial"/>
          <w:lang w:val="en-GB"/>
        </w:rPr>
        <w:t>Head of</w:t>
      </w:r>
      <w:r w:rsidRPr="00E14114">
        <w:rPr>
          <w:rFonts w:ascii="Arial" w:hAnsi="Arial" w:cs="Arial"/>
          <w:lang w:val="en-GB"/>
        </w:rPr>
        <w:t xml:space="preserve"> </w:t>
      </w:r>
      <w:proofErr w:type="spellStart"/>
      <w:r w:rsidRPr="00E14114">
        <w:rPr>
          <w:rFonts w:ascii="Arial" w:hAnsi="Arial" w:cs="Arial"/>
          <w:lang w:val="en-GB"/>
        </w:rPr>
        <w:t>Ungheni</w:t>
      </w:r>
      <w:proofErr w:type="spellEnd"/>
      <w:r w:rsidR="00A754E0" w:rsidRPr="00E14114">
        <w:rPr>
          <w:rFonts w:ascii="Arial" w:hAnsi="Arial" w:cs="Arial"/>
          <w:lang w:val="en-GB"/>
        </w:rPr>
        <w:t xml:space="preserve"> Education Directorate</w:t>
      </w:r>
      <w:r w:rsidRPr="00E14114">
        <w:rPr>
          <w:rFonts w:ascii="Arial" w:hAnsi="Arial" w:cs="Arial"/>
          <w:lang w:val="en-GB"/>
        </w:rPr>
        <w:t>.</w:t>
      </w:r>
    </w:p>
    <w:p w14:paraId="437B8A9B" w14:textId="77777777" w:rsidR="004D7AC8" w:rsidRPr="00E14114" w:rsidRDefault="004D7AC8" w:rsidP="004D7AC8">
      <w:pPr>
        <w:jc w:val="both"/>
        <w:rPr>
          <w:rFonts w:ascii="Arial" w:hAnsi="Arial" w:cs="Arial"/>
          <w:lang w:val="en-GB"/>
        </w:rPr>
      </w:pPr>
      <w:proofErr w:type="spellStart"/>
      <w:r w:rsidRPr="00E14114">
        <w:rPr>
          <w:rFonts w:ascii="Arial" w:hAnsi="Arial" w:cs="Arial"/>
          <w:lang w:val="en-GB"/>
        </w:rPr>
        <w:t>Alexandru</w:t>
      </w:r>
      <w:proofErr w:type="spellEnd"/>
      <w:r w:rsidRPr="00E14114">
        <w:rPr>
          <w:rFonts w:ascii="Arial" w:hAnsi="Arial" w:cs="Arial"/>
          <w:lang w:val="en-GB"/>
        </w:rPr>
        <w:t xml:space="preserve"> </w:t>
      </w:r>
      <w:proofErr w:type="spellStart"/>
      <w:r w:rsidRPr="00E14114">
        <w:rPr>
          <w:rFonts w:ascii="Arial" w:hAnsi="Arial" w:cs="Arial"/>
          <w:lang w:val="en-GB"/>
        </w:rPr>
        <w:t>Ambros</w:t>
      </w:r>
      <w:proofErr w:type="spellEnd"/>
      <w:r w:rsidRPr="00E14114">
        <w:rPr>
          <w:rFonts w:ascii="Arial" w:hAnsi="Arial" w:cs="Arial"/>
          <w:lang w:val="en-GB"/>
        </w:rPr>
        <w:t xml:space="preserve">, </w:t>
      </w:r>
      <w:r w:rsidR="00E14114" w:rsidRPr="00E14114">
        <w:rPr>
          <w:rFonts w:ascii="Arial" w:hAnsi="Arial" w:cs="Arial"/>
          <w:lang w:val="en-GB"/>
        </w:rPr>
        <w:t>Mayor of</w:t>
      </w:r>
      <w:r w:rsidRPr="00E14114">
        <w:rPr>
          <w:rFonts w:ascii="Arial" w:hAnsi="Arial" w:cs="Arial"/>
          <w:lang w:val="en-GB"/>
        </w:rPr>
        <w:t xml:space="preserve"> </w:t>
      </w:r>
      <w:proofErr w:type="spellStart"/>
      <w:r w:rsidRPr="00E14114">
        <w:rPr>
          <w:rFonts w:ascii="Arial" w:hAnsi="Arial" w:cs="Arial"/>
          <w:lang w:val="en-GB"/>
        </w:rPr>
        <w:t>Ungheni</w:t>
      </w:r>
      <w:proofErr w:type="spellEnd"/>
      <w:r w:rsidRPr="00E14114">
        <w:rPr>
          <w:rFonts w:ascii="Arial" w:hAnsi="Arial" w:cs="Arial"/>
          <w:lang w:val="en-GB"/>
        </w:rPr>
        <w:t xml:space="preserve">, </w:t>
      </w:r>
      <w:r w:rsidR="00E14114" w:rsidRPr="00E14114">
        <w:rPr>
          <w:rFonts w:ascii="Arial" w:hAnsi="Arial" w:cs="Arial"/>
          <w:lang w:val="en-GB"/>
        </w:rPr>
        <w:t>expressed his support for this initiative</w:t>
      </w:r>
      <w:r w:rsidR="00102557">
        <w:rPr>
          <w:rFonts w:ascii="Arial" w:hAnsi="Arial" w:cs="Arial"/>
          <w:lang w:val="en-GB"/>
        </w:rPr>
        <w:t>,</w:t>
      </w:r>
      <w:r w:rsidR="00E14114" w:rsidRPr="00E14114">
        <w:rPr>
          <w:rFonts w:ascii="Arial" w:hAnsi="Arial" w:cs="Arial"/>
          <w:lang w:val="en-GB"/>
        </w:rPr>
        <w:t xml:space="preserve"> mentioning that </w:t>
      </w:r>
      <w:proofErr w:type="spellStart"/>
      <w:r w:rsidRPr="00E14114">
        <w:rPr>
          <w:rFonts w:ascii="Arial" w:hAnsi="Arial" w:cs="Arial"/>
          <w:lang w:val="en-GB"/>
        </w:rPr>
        <w:t>InnoSchool</w:t>
      </w:r>
      <w:proofErr w:type="spellEnd"/>
      <w:r w:rsidRPr="00E14114">
        <w:rPr>
          <w:rFonts w:ascii="Arial" w:hAnsi="Arial" w:cs="Arial"/>
          <w:lang w:val="en-GB"/>
        </w:rPr>
        <w:t xml:space="preserve"> </w:t>
      </w:r>
      <w:r w:rsidR="00E14114" w:rsidRPr="00E14114">
        <w:rPr>
          <w:rFonts w:ascii="Arial" w:hAnsi="Arial" w:cs="Arial"/>
          <w:lang w:val="en-GB"/>
        </w:rPr>
        <w:t xml:space="preserve">will touch upon the need for change in developing an entrepreneurial culture, stimulating </w:t>
      </w:r>
      <w:r w:rsidR="00102557">
        <w:rPr>
          <w:rFonts w:ascii="Arial" w:hAnsi="Arial" w:cs="Arial"/>
          <w:lang w:val="en-GB"/>
        </w:rPr>
        <w:t>the</w:t>
      </w:r>
      <w:r w:rsidR="00E14114" w:rsidRPr="00E14114">
        <w:rPr>
          <w:rFonts w:ascii="Arial" w:hAnsi="Arial" w:cs="Arial"/>
          <w:lang w:val="en-GB"/>
        </w:rPr>
        <w:t xml:space="preserve"> involvement and social innovation among youn</w:t>
      </w:r>
      <w:r w:rsidR="006D5B50">
        <w:rPr>
          <w:rFonts w:ascii="Arial" w:hAnsi="Arial" w:cs="Arial"/>
          <w:lang w:val="en-GB"/>
        </w:rPr>
        <w:t>g</w:t>
      </w:r>
      <w:r w:rsidR="00E14114" w:rsidRPr="00E14114">
        <w:rPr>
          <w:rFonts w:ascii="Arial" w:hAnsi="Arial" w:cs="Arial"/>
          <w:lang w:val="en-GB"/>
        </w:rPr>
        <w:t xml:space="preserve"> people</w:t>
      </w:r>
      <w:r w:rsidR="006D5B50">
        <w:rPr>
          <w:rFonts w:ascii="Arial" w:hAnsi="Arial" w:cs="Arial"/>
          <w:lang w:val="en-GB"/>
        </w:rPr>
        <w:t>. He also advised young people to be “the best” in what they do, he asked them to become responsible citizens</w:t>
      </w:r>
      <w:r w:rsidRPr="00E14114">
        <w:rPr>
          <w:rFonts w:ascii="Arial" w:hAnsi="Arial" w:cs="Arial"/>
          <w:lang w:val="en-GB"/>
        </w:rPr>
        <w:t>, capab</w:t>
      </w:r>
      <w:r w:rsidR="006D5B50">
        <w:rPr>
          <w:rFonts w:ascii="Arial" w:hAnsi="Arial" w:cs="Arial"/>
          <w:lang w:val="en-GB"/>
        </w:rPr>
        <w:t>le of contributing to the welfare of their community.</w:t>
      </w:r>
    </w:p>
    <w:p w14:paraId="75813924" w14:textId="77777777" w:rsidR="004D7AC8" w:rsidRDefault="00B60AB8" w:rsidP="004D7AC8">
      <w:pPr>
        <w:jc w:val="both"/>
        <w:rPr>
          <w:rFonts w:ascii="Arial" w:hAnsi="Arial" w:cs="Arial"/>
          <w:lang w:val="en-GB"/>
        </w:rPr>
      </w:pPr>
      <w:r>
        <w:rPr>
          <w:rFonts w:ascii="Arial" w:hAnsi="Arial" w:cs="Arial"/>
          <w:lang w:val="en-GB"/>
        </w:rPr>
        <w:t>The representatives of J</w:t>
      </w:r>
      <w:r w:rsidR="004D7AC8" w:rsidRPr="00E14114">
        <w:rPr>
          <w:rFonts w:ascii="Arial" w:hAnsi="Arial" w:cs="Arial"/>
          <w:lang w:val="en-GB"/>
        </w:rPr>
        <w:t xml:space="preserve">CI </w:t>
      </w:r>
      <w:proofErr w:type="spellStart"/>
      <w:r w:rsidR="004D7AC8" w:rsidRPr="00E14114">
        <w:rPr>
          <w:rFonts w:ascii="Arial" w:hAnsi="Arial" w:cs="Arial"/>
          <w:lang w:val="en-GB"/>
        </w:rPr>
        <w:t>Ungheni</w:t>
      </w:r>
      <w:proofErr w:type="spellEnd"/>
      <w:r w:rsidR="004D7AC8" w:rsidRPr="00E14114">
        <w:rPr>
          <w:rFonts w:ascii="Arial" w:hAnsi="Arial" w:cs="Arial"/>
          <w:lang w:val="en-GB"/>
        </w:rPr>
        <w:t xml:space="preserve">, </w:t>
      </w:r>
      <w:proofErr w:type="spellStart"/>
      <w:r w:rsidR="004D7AC8" w:rsidRPr="00E14114">
        <w:rPr>
          <w:rFonts w:ascii="Arial" w:hAnsi="Arial" w:cs="Arial"/>
          <w:lang w:val="en-GB"/>
        </w:rPr>
        <w:t>Dionisie</w:t>
      </w:r>
      <w:proofErr w:type="spellEnd"/>
      <w:r w:rsidR="004D7AC8" w:rsidRPr="00E14114">
        <w:rPr>
          <w:rFonts w:ascii="Arial" w:hAnsi="Arial" w:cs="Arial"/>
          <w:lang w:val="en-GB"/>
        </w:rPr>
        <w:t xml:space="preserve"> </w:t>
      </w:r>
      <w:proofErr w:type="spellStart"/>
      <w:r w:rsidR="004D7AC8" w:rsidRPr="00E14114">
        <w:rPr>
          <w:rFonts w:ascii="Arial" w:hAnsi="Arial" w:cs="Arial"/>
          <w:lang w:val="en-GB"/>
        </w:rPr>
        <w:t>Ternovschi</w:t>
      </w:r>
      <w:proofErr w:type="spellEnd"/>
      <w:r w:rsidR="004D7AC8" w:rsidRPr="00E14114">
        <w:rPr>
          <w:rFonts w:ascii="Arial" w:hAnsi="Arial" w:cs="Arial"/>
          <w:lang w:val="en-GB"/>
        </w:rPr>
        <w:t xml:space="preserve"> </w:t>
      </w:r>
      <w:r>
        <w:rPr>
          <w:rFonts w:ascii="Arial" w:hAnsi="Arial" w:cs="Arial"/>
          <w:lang w:val="en-GB"/>
        </w:rPr>
        <w:t>and</w:t>
      </w:r>
      <w:r w:rsidR="004D7AC8" w:rsidRPr="00E14114">
        <w:rPr>
          <w:rFonts w:ascii="Arial" w:hAnsi="Arial" w:cs="Arial"/>
          <w:lang w:val="en-GB"/>
        </w:rPr>
        <w:t xml:space="preserve"> </w:t>
      </w:r>
      <w:proofErr w:type="spellStart"/>
      <w:r w:rsidR="004D7AC8" w:rsidRPr="00E14114">
        <w:rPr>
          <w:rFonts w:ascii="Arial" w:hAnsi="Arial" w:cs="Arial"/>
          <w:lang w:val="en-GB"/>
        </w:rPr>
        <w:t>Andrian</w:t>
      </w:r>
      <w:proofErr w:type="spellEnd"/>
      <w:r w:rsidR="004D7AC8" w:rsidRPr="00E14114">
        <w:rPr>
          <w:rFonts w:ascii="Arial" w:hAnsi="Arial" w:cs="Arial"/>
          <w:lang w:val="en-GB"/>
        </w:rPr>
        <w:t xml:space="preserve"> </w:t>
      </w:r>
      <w:proofErr w:type="spellStart"/>
      <w:r w:rsidR="004D7AC8" w:rsidRPr="00E14114">
        <w:rPr>
          <w:rFonts w:ascii="Arial" w:hAnsi="Arial" w:cs="Arial"/>
          <w:lang w:val="en-GB"/>
        </w:rPr>
        <w:t>Cheptonar</w:t>
      </w:r>
      <w:proofErr w:type="spellEnd"/>
      <w:r w:rsidR="004D7AC8" w:rsidRPr="00E14114">
        <w:rPr>
          <w:rFonts w:ascii="Arial" w:hAnsi="Arial" w:cs="Arial"/>
          <w:lang w:val="en-GB"/>
        </w:rPr>
        <w:t>, participan</w:t>
      </w:r>
      <w:r>
        <w:rPr>
          <w:rFonts w:ascii="Arial" w:hAnsi="Arial" w:cs="Arial"/>
          <w:lang w:val="en-GB"/>
        </w:rPr>
        <w:t xml:space="preserve">ts to the event, have inspired the youth and </w:t>
      </w:r>
      <w:r w:rsidR="00D80368">
        <w:rPr>
          <w:rFonts w:ascii="Arial" w:hAnsi="Arial" w:cs="Arial"/>
          <w:lang w:val="en-GB"/>
        </w:rPr>
        <w:t>advised them</w:t>
      </w:r>
      <w:r>
        <w:rPr>
          <w:rFonts w:ascii="Arial" w:hAnsi="Arial" w:cs="Arial"/>
          <w:lang w:val="en-GB"/>
        </w:rPr>
        <w:t xml:space="preserve"> to make use of existing opportunities, to be creative and innovative, and to have the courage to apply their ideas</w:t>
      </w:r>
      <w:r w:rsidR="00732645">
        <w:rPr>
          <w:rFonts w:ascii="Arial" w:hAnsi="Arial" w:cs="Arial"/>
          <w:lang w:val="en-GB"/>
        </w:rPr>
        <w:t xml:space="preserve"> in practice.</w:t>
      </w:r>
      <w:r>
        <w:rPr>
          <w:rFonts w:ascii="Arial" w:hAnsi="Arial" w:cs="Arial"/>
          <w:lang w:val="en-GB"/>
        </w:rPr>
        <w:t xml:space="preserve"> </w:t>
      </w:r>
      <w:r w:rsidR="004D7AC8" w:rsidRPr="00E14114">
        <w:rPr>
          <w:rFonts w:ascii="Arial" w:hAnsi="Arial" w:cs="Arial"/>
          <w:lang w:val="en-GB"/>
        </w:rPr>
        <w:t xml:space="preserve"> </w:t>
      </w:r>
    </w:p>
    <w:p w14:paraId="797A1C4D" w14:textId="77777777" w:rsidR="004D7AC8" w:rsidRPr="00E14114" w:rsidRDefault="004D7AC8" w:rsidP="004D7AC8">
      <w:pPr>
        <w:jc w:val="both"/>
        <w:rPr>
          <w:rFonts w:ascii="Arial" w:hAnsi="Arial" w:cs="Arial"/>
          <w:lang w:val="en-GB"/>
        </w:rPr>
      </w:pPr>
      <w:r w:rsidRPr="00E14114">
        <w:rPr>
          <w:rFonts w:ascii="Arial" w:hAnsi="Arial" w:cs="Arial"/>
          <w:lang w:val="en-GB"/>
        </w:rPr>
        <w:t>„</w:t>
      </w:r>
      <w:r w:rsidR="000B57D4">
        <w:rPr>
          <w:rFonts w:ascii="Arial" w:hAnsi="Arial" w:cs="Arial"/>
          <w:lang w:val="en-GB"/>
        </w:rPr>
        <w:t>We believe that our involvement is imperative</w:t>
      </w:r>
      <w:r w:rsidRPr="00E14114">
        <w:rPr>
          <w:rFonts w:ascii="Arial" w:hAnsi="Arial" w:cs="Arial"/>
          <w:lang w:val="en-GB"/>
        </w:rPr>
        <w:t xml:space="preserve">. </w:t>
      </w:r>
      <w:r w:rsidR="000B57D4">
        <w:rPr>
          <w:rFonts w:ascii="Arial" w:hAnsi="Arial" w:cs="Arial"/>
          <w:lang w:val="en-GB"/>
        </w:rPr>
        <w:t xml:space="preserve">We are capable to notice what happens in our community and to contribute to generating innovative ideas in order to change things for better. The activities of the </w:t>
      </w:r>
      <w:proofErr w:type="spellStart"/>
      <w:r w:rsidRPr="00E14114">
        <w:rPr>
          <w:rFonts w:ascii="Arial" w:hAnsi="Arial" w:cs="Arial"/>
          <w:lang w:val="en-GB"/>
        </w:rPr>
        <w:t>InnoSchool</w:t>
      </w:r>
      <w:proofErr w:type="spellEnd"/>
      <w:r w:rsidR="000B57D4">
        <w:rPr>
          <w:rFonts w:ascii="Arial" w:hAnsi="Arial" w:cs="Arial"/>
          <w:lang w:val="en-GB"/>
        </w:rPr>
        <w:t xml:space="preserve"> project will help us understand the principles of social </w:t>
      </w:r>
      <w:r w:rsidR="006F7202">
        <w:rPr>
          <w:rFonts w:ascii="Arial" w:hAnsi="Arial" w:cs="Arial"/>
          <w:lang w:val="en-GB"/>
        </w:rPr>
        <w:t>businesses</w:t>
      </w:r>
      <w:r w:rsidR="000B57D4">
        <w:rPr>
          <w:rFonts w:ascii="Arial" w:hAnsi="Arial" w:cs="Arial"/>
          <w:lang w:val="en-GB"/>
        </w:rPr>
        <w:t xml:space="preserve"> and to apply them in order to solve certain social and environmental issues</w:t>
      </w:r>
      <w:r w:rsidRPr="00E14114">
        <w:rPr>
          <w:rFonts w:ascii="Arial" w:hAnsi="Arial" w:cs="Arial"/>
          <w:lang w:val="en-GB"/>
        </w:rPr>
        <w:t xml:space="preserve">”, </w:t>
      </w:r>
      <w:r w:rsidR="000B57D4">
        <w:rPr>
          <w:rFonts w:ascii="Arial" w:hAnsi="Arial" w:cs="Arial"/>
          <w:lang w:val="en-GB"/>
        </w:rPr>
        <w:t xml:space="preserve">mentioned </w:t>
      </w:r>
      <w:r w:rsidRPr="00E14114">
        <w:rPr>
          <w:rFonts w:ascii="Arial" w:hAnsi="Arial" w:cs="Arial"/>
          <w:lang w:val="en-GB"/>
        </w:rPr>
        <w:t xml:space="preserve">Tiberius </w:t>
      </w:r>
      <w:proofErr w:type="spellStart"/>
      <w:r w:rsidRPr="00E14114">
        <w:rPr>
          <w:rFonts w:ascii="Arial" w:hAnsi="Arial" w:cs="Arial"/>
          <w:lang w:val="en-GB"/>
        </w:rPr>
        <w:t>Toma</w:t>
      </w:r>
      <w:proofErr w:type="spellEnd"/>
      <w:r w:rsidRPr="00E14114">
        <w:rPr>
          <w:rFonts w:ascii="Arial" w:hAnsi="Arial" w:cs="Arial"/>
          <w:lang w:val="en-GB"/>
        </w:rPr>
        <w:t xml:space="preserve">, </w:t>
      </w:r>
      <w:r w:rsidR="000B57D4">
        <w:rPr>
          <w:rFonts w:ascii="Arial" w:hAnsi="Arial" w:cs="Arial"/>
          <w:lang w:val="en-GB"/>
        </w:rPr>
        <w:t>student at</w:t>
      </w:r>
      <w:r w:rsidRPr="00E14114">
        <w:rPr>
          <w:rFonts w:ascii="Arial" w:hAnsi="Arial" w:cs="Arial"/>
          <w:lang w:val="en-GB"/>
        </w:rPr>
        <w:t xml:space="preserve"> </w:t>
      </w:r>
      <w:proofErr w:type="spellStart"/>
      <w:r w:rsidRPr="00E14114">
        <w:rPr>
          <w:rFonts w:ascii="Arial" w:hAnsi="Arial" w:cs="Arial"/>
          <w:lang w:val="en-GB"/>
        </w:rPr>
        <w:t>Ungheni</w:t>
      </w:r>
      <w:proofErr w:type="spellEnd"/>
      <w:r w:rsidR="000B57D4">
        <w:rPr>
          <w:rFonts w:ascii="Arial" w:hAnsi="Arial" w:cs="Arial"/>
          <w:lang w:val="en-GB"/>
        </w:rPr>
        <w:t xml:space="preserve"> Medical College</w:t>
      </w:r>
      <w:r w:rsidRPr="00E14114">
        <w:rPr>
          <w:rFonts w:ascii="Arial" w:hAnsi="Arial" w:cs="Arial"/>
          <w:lang w:val="en-GB"/>
        </w:rPr>
        <w:t>.</w:t>
      </w:r>
    </w:p>
    <w:p w14:paraId="5C9CAA7C" w14:textId="77777777" w:rsidR="004D7AC8" w:rsidRPr="00E14114" w:rsidRDefault="001E0AD0" w:rsidP="004D7AC8">
      <w:pPr>
        <w:jc w:val="both"/>
        <w:rPr>
          <w:rFonts w:ascii="Arial" w:hAnsi="Arial" w:cs="Arial"/>
          <w:lang w:val="en-GB"/>
        </w:rPr>
      </w:pPr>
      <w:r w:rsidRPr="00E14114">
        <w:rPr>
          <w:rFonts w:ascii="Arial" w:hAnsi="Arial" w:cs="Arial"/>
          <w:lang w:val="en-GB"/>
        </w:rPr>
        <w:t>„</w:t>
      </w:r>
      <w:proofErr w:type="spellStart"/>
      <w:r w:rsidRPr="00E14114">
        <w:rPr>
          <w:rFonts w:ascii="Arial" w:hAnsi="Arial" w:cs="Arial"/>
          <w:lang w:val="en-GB"/>
        </w:rPr>
        <w:t>InnoSchool</w:t>
      </w:r>
      <w:proofErr w:type="spellEnd"/>
      <w:r w:rsidRPr="00E14114">
        <w:rPr>
          <w:rFonts w:ascii="Arial" w:hAnsi="Arial" w:cs="Arial"/>
          <w:lang w:val="en-GB"/>
        </w:rPr>
        <w:t xml:space="preserve"> - Strengthening social innovation and entrepreneurial spirit of secondary schools’ students by using highly innovative Learning System”</w:t>
      </w:r>
      <w:r>
        <w:rPr>
          <w:rFonts w:ascii="Arial" w:hAnsi="Arial" w:cs="Arial"/>
          <w:lang w:val="en-GB"/>
        </w:rPr>
        <w:t xml:space="preserve"> is the result of a joint effort of capitali</w:t>
      </w:r>
      <w:r w:rsidR="005D1E74">
        <w:rPr>
          <w:rFonts w:ascii="Arial" w:hAnsi="Arial" w:cs="Arial"/>
          <w:lang w:val="en-GB"/>
        </w:rPr>
        <w:t>z</w:t>
      </w:r>
      <w:r>
        <w:rPr>
          <w:rFonts w:ascii="Arial" w:hAnsi="Arial" w:cs="Arial"/>
          <w:lang w:val="en-GB"/>
        </w:rPr>
        <w:t>ing the expertise of 11 partners from the Czech Republic</w:t>
      </w:r>
      <w:r w:rsidR="004D7AC8" w:rsidRPr="00E14114">
        <w:rPr>
          <w:rFonts w:ascii="Arial" w:hAnsi="Arial" w:cs="Arial"/>
          <w:lang w:val="en-GB"/>
        </w:rPr>
        <w:t>, Rom</w:t>
      </w:r>
      <w:r>
        <w:rPr>
          <w:rFonts w:ascii="Arial" w:hAnsi="Arial" w:cs="Arial"/>
          <w:lang w:val="en-GB"/>
        </w:rPr>
        <w:t>a</w:t>
      </w:r>
      <w:r w:rsidR="004D7AC8" w:rsidRPr="00E14114">
        <w:rPr>
          <w:rFonts w:ascii="Arial" w:hAnsi="Arial" w:cs="Arial"/>
          <w:lang w:val="en-GB"/>
        </w:rPr>
        <w:t>nia, Bulgaria, Slova</w:t>
      </w:r>
      <w:r>
        <w:rPr>
          <w:rFonts w:ascii="Arial" w:hAnsi="Arial" w:cs="Arial"/>
          <w:lang w:val="en-GB"/>
        </w:rPr>
        <w:t>k</w:t>
      </w:r>
      <w:r w:rsidR="004D7AC8" w:rsidRPr="00E14114">
        <w:rPr>
          <w:rFonts w:ascii="Arial" w:hAnsi="Arial" w:cs="Arial"/>
          <w:lang w:val="en-GB"/>
        </w:rPr>
        <w:t xml:space="preserve">ia, Austria, Bosnia </w:t>
      </w:r>
      <w:r>
        <w:rPr>
          <w:rFonts w:ascii="Arial" w:hAnsi="Arial" w:cs="Arial"/>
          <w:lang w:val="en-GB"/>
        </w:rPr>
        <w:t>and</w:t>
      </w:r>
      <w:r w:rsidR="004D7AC8" w:rsidRPr="00E14114">
        <w:rPr>
          <w:rFonts w:ascii="Arial" w:hAnsi="Arial" w:cs="Arial"/>
          <w:lang w:val="en-GB"/>
        </w:rPr>
        <w:t xml:space="preserve"> Her</w:t>
      </w:r>
      <w:r>
        <w:rPr>
          <w:rFonts w:ascii="Arial" w:hAnsi="Arial" w:cs="Arial"/>
          <w:lang w:val="en-GB"/>
        </w:rPr>
        <w:t>z</w:t>
      </w:r>
      <w:r w:rsidR="004D7AC8" w:rsidRPr="00E14114">
        <w:rPr>
          <w:rFonts w:ascii="Arial" w:hAnsi="Arial" w:cs="Arial"/>
          <w:lang w:val="en-GB"/>
        </w:rPr>
        <w:t xml:space="preserve">egovina, Serbia, </w:t>
      </w:r>
      <w:r>
        <w:rPr>
          <w:rFonts w:ascii="Arial" w:hAnsi="Arial" w:cs="Arial"/>
          <w:lang w:val="en-GB"/>
        </w:rPr>
        <w:t>Hungary and the Republic of</w:t>
      </w:r>
      <w:r w:rsidR="004D7AC8" w:rsidRPr="00E14114">
        <w:rPr>
          <w:rFonts w:ascii="Arial" w:hAnsi="Arial" w:cs="Arial"/>
          <w:lang w:val="en-GB"/>
        </w:rPr>
        <w:t xml:space="preserve"> Moldova.</w:t>
      </w:r>
    </w:p>
    <w:p w14:paraId="01454246" w14:textId="77777777" w:rsidR="004D7AC8" w:rsidRPr="00E14114" w:rsidRDefault="00703841" w:rsidP="004D7AC8">
      <w:pPr>
        <w:jc w:val="both"/>
        <w:rPr>
          <w:rFonts w:ascii="Arial" w:hAnsi="Arial" w:cs="Arial"/>
          <w:lang w:val="en-GB"/>
        </w:rPr>
      </w:pPr>
      <w:r>
        <w:rPr>
          <w:rFonts w:ascii="Arial" w:hAnsi="Arial" w:cs="Arial"/>
          <w:lang w:val="en-GB"/>
        </w:rPr>
        <w:lastRenderedPageBreak/>
        <w:t>The project will include workshops, public consultations and joint actions with decision making bodies</w:t>
      </w:r>
      <w:r w:rsidR="004D7AC8" w:rsidRPr="00E14114">
        <w:rPr>
          <w:rFonts w:ascii="Arial" w:hAnsi="Arial" w:cs="Arial"/>
          <w:lang w:val="en-GB"/>
        </w:rPr>
        <w:t>.</w:t>
      </w:r>
      <w:r>
        <w:rPr>
          <w:rFonts w:ascii="Arial" w:hAnsi="Arial" w:cs="Arial"/>
          <w:lang w:val="en-GB"/>
        </w:rPr>
        <w:t xml:space="preserve"> Special attention will be given to piloting an innovative learning system in 9 countries, 10 schools per country, with a target group of 1800 students.</w:t>
      </w:r>
      <w:r w:rsidR="004D7AC8" w:rsidRPr="00E14114">
        <w:rPr>
          <w:rFonts w:ascii="Arial" w:hAnsi="Arial" w:cs="Arial"/>
          <w:lang w:val="en-GB"/>
        </w:rPr>
        <w:t xml:space="preserve"> </w:t>
      </w:r>
      <w:r>
        <w:rPr>
          <w:rFonts w:ascii="Arial" w:hAnsi="Arial" w:cs="Arial"/>
          <w:lang w:val="en-GB"/>
        </w:rPr>
        <w:t xml:space="preserve">Later on, </w:t>
      </w:r>
      <w:r w:rsidR="004D7AC8" w:rsidRPr="00E14114">
        <w:rPr>
          <w:rFonts w:ascii="Arial" w:hAnsi="Arial" w:cs="Arial"/>
          <w:lang w:val="en-GB"/>
        </w:rPr>
        <w:t xml:space="preserve">9 </w:t>
      </w:r>
      <w:r>
        <w:rPr>
          <w:rFonts w:ascii="Arial" w:hAnsi="Arial" w:cs="Arial"/>
          <w:lang w:val="en-GB"/>
        </w:rPr>
        <w:t xml:space="preserve">Action Plans will be developed in order to adjust the curricula in the </w:t>
      </w:r>
      <w:r w:rsidR="00467F36">
        <w:rPr>
          <w:rFonts w:ascii="Arial" w:hAnsi="Arial" w:cs="Arial"/>
          <w:lang w:val="en-GB"/>
        </w:rPr>
        <w:t xml:space="preserve">participating </w:t>
      </w:r>
      <w:r>
        <w:rPr>
          <w:rFonts w:ascii="Arial" w:hAnsi="Arial" w:cs="Arial"/>
          <w:lang w:val="en-GB"/>
        </w:rPr>
        <w:t xml:space="preserve">countries </w:t>
      </w:r>
      <w:r w:rsidR="00467F36">
        <w:rPr>
          <w:rFonts w:ascii="Arial" w:hAnsi="Arial" w:cs="Arial"/>
          <w:lang w:val="en-GB"/>
        </w:rPr>
        <w:t>to</w:t>
      </w:r>
      <w:r w:rsidR="00C61BA4">
        <w:rPr>
          <w:rFonts w:ascii="Arial" w:hAnsi="Arial" w:cs="Arial"/>
          <w:lang w:val="en-GB"/>
        </w:rPr>
        <w:t xml:space="preserve"> the pilot.</w:t>
      </w:r>
      <w:r w:rsidR="004D7AC8" w:rsidRPr="00E14114">
        <w:rPr>
          <w:rFonts w:ascii="Arial" w:hAnsi="Arial" w:cs="Arial"/>
          <w:lang w:val="en-GB"/>
        </w:rPr>
        <w:t xml:space="preserve"> </w:t>
      </w:r>
      <w:r w:rsidR="00C61BA4">
        <w:rPr>
          <w:rFonts w:ascii="Arial" w:hAnsi="Arial" w:cs="Arial"/>
          <w:lang w:val="en-GB"/>
        </w:rPr>
        <w:t xml:space="preserve">These Action plans are the </w:t>
      </w:r>
      <w:r w:rsidR="004D7AC8" w:rsidRPr="005D7FC5">
        <w:rPr>
          <w:rFonts w:ascii="Arial" w:hAnsi="Arial" w:cs="Arial"/>
          <w:lang w:val="en-GB"/>
        </w:rPr>
        <w:t>pil</w:t>
      </w:r>
      <w:r w:rsidR="00C61BA4" w:rsidRPr="005D7FC5">
        <w:rPr>
          <w:rFonts w:ascii="Arial" w:hAnsi="Arial" w:cs="Arial"/>
          <w:lang w:val="en-GB"/>
        </w:rPr>
        <w:t>lars</w:t>
      </w:r>
      <w:r w:rsidR="00C61BA4">
        <w:rPr>
          <w:rFonts w:ascii="Arial" w:hAnsi="Arial" w:cs="Arial"/>
          <w:lang w:val="en-GB"/>
        </w:rPr>
        <w:t xml:space="preserve"> </w:t>
      </w:r>
      <w:r w:rsidR="00514A37">
        <w:rPr>
          <w:rFonts w:ascii="Arial" w:hAnsi="Arial" w:cs="Arial"/>
          <w:lang w:val="en-GB"/>
        </w:rPr>
        <w:t xml:space="preserve">for </w:t>
      </w:r>
      <w:proofErr w:type="spellStart"/>
      <w:r w:rsidR="004D7AC8" w:rsidRPr="00E14114">
        <w:rPr>
          <w:rFonts w:ascii="Arial" w:hAnsi="Arial" w:cs="Arial"/>
          <w:lang w:val="en-GB"/>
        </w:rPr>
        <w:t>InnoSchool</w:t>
      </w:r>
      <w:proofErr w:type="spellEnd"/>
      <w:r w:rsidR="004D7AC8" w:rsidRPr="00E14114">
        <w:rPr>
          <w:rFonts w:ascii="Arial" w:hAnsi="Arial" w:cs="Arial"/>
          <w:lang w:val="en-GB"/>
        </w:rPr>
        <w:t xml:space="preserve"> </w:t>
      </w:r>
      <w:r w:rsidR="00514A37">
        <w:rPr>
          <w:rFonts w:ascii="Arial" w:hAnsi="Arial" w:cs="Arial"/>
          <w:lang w:val="en-GB"/>
        </w:rPr>
        <w:t>sustainability and transferability</w:t>
      </w:r>
      <w:r w:rsidR="004D7AC8" w:rsidRPr="00E14114">
        <w:rPr>
          <w:rFonts w:ascii="Arial" w:hAnsi="Arial" w:cs="Arial"/>
          <w:lang w:val="en-GB"/>
        </w:rPr>
        <w:t>.</w:t>
      </w:r>
    </w:p>
    <w:p w14:paraId="590C2822" w14:textId="77777777" w:rsidR="004D7AC8" w:rsidRPr="00E14114" w:rsidRDefault="003272F2" w:rsidP="004D7AC8">
      <w:pPr>
        <w:jc w:val="both"/>
        <w:rPr>
          <w:rFonts w:ascii="Arial" w:hAnsi="Arial" w:cs="Arial"/>
          <w:lang w:val="en-GB"/>
        </w:rPr>
      </w:pPr>
      <w:r>
        <w:rPr>
          <w:rFonts w:ascii="Arial" w:hAnsi="Arial" w:cs="Arial"/>
          <w:lang w:val="en-GB"/>
        </w:rPr>
        <w:t xml:space="preserve">The project is </w:t>
      </w:r>
      <w:r w:rsidRPr="003272F2">
        <w:rPr>
          <w:rFonts w:ascii="Arial" w:hAnsi="Arial" w:cs="Arial"/>
          <w:lang w:val="en-GB"/>
        </w:rPr>
        <w:t xml:space="preserve">co-funded by European Union funds (ERDF, IPA, ENI) through the </w:t>
      </w:r>
      <w:r>
        <w:rPr>
          <w:rFonts w:ascii="Arial" w:hAnsi="Arial" w:cs="Arial"/>
          <w:lang w:val="en-GB"/>
        </w:rPr>
        <w:t xml:space="preserve">Danube Transnational Programme and has a duration of </w:t>
      </w:r>
      <w:r w:rsidR="004D7AC8" w:rsidRPr="00E14114">
        <w:rPr>
          <w:rFonts w:ascii="Arial" w:hAnsi="Arial" w:cs="Arial"/>
          <w:lang w:val="en-GB"/>
        </w:rPr>
        <w:t xml:space="preserve">36 </w:t>
      </w:r>
      <w:r>
        <w:rPr>
          <w:rFonts w:ascii="Arial" w:hAnsi="Arial" w:cs="Arial"/>
          <w:lang w:val="en-GB"/>
        </w:rPr>
        <w:t>months starting from</w:t>
      </w:r>
      <w:r w:rsidR="004D7AC8" w:rsidRPr="00E14114">
        <w:rPr>
          <w:rFonts w:ascii="Arial" w:hAnsi="Arial" w:cs="Arial"/>
          <w:lang w:val="en-GB"/>
        </w:rPr>
        <w:t xml:space="preserve"> 1</w:t>
      </w:r>
      <w:r w:rsidRPr="003272F2">
        <w:rPr>
          <w:rFonts w:ascii="Arial" w:hAnsi="Arial" w:cs="Arial"/>
          <w:vertAlign w:val="superscript"/>
          <w:lang w:val="en-GB"/>
        </w:rPr>
        <w:t>st</w:t>
      </w:r>
      <w:r>
        <w:rPr>
          <w:rFonts w:ascii="Arial" w:hAnsi="Arial" w:cs="Arial"/>
          <w:lang w:val="en-GB"/>
        </w:rPr>
        <w:t xml:space="preserve"> of September</w:t>
      </w:r>
      <w:r w:rsidR="004D7AC8" w:rsidRPr="00E14114">
        <w:rPr>
          <w:rFonts w:ascii="Arial" w:hAnsi="Arial" w:cs="Arial"/>
          <w:lang w:val="en-GB"/>
        </w:rPr>
        <w:t xml:space="preserve"> 2018.</w:t>
      </w:r>
    </w:p>
    <w:p w14:paraId="3CF18386" w14:textId="77777777" w:rsidR="00E97C4E" w:rsidRDefault="003A16C4" w:rsidP="004C3DE9">
      <w:pPr>
        <w:rPr>
          <w:rFonts w:ascii="Arial" w:hAnsi="Arial" w:cs="Arial"/>
          <w:lang w:val="en-GB"/>
        </w:rPr>
      </w:pPr>
      <w:r>
        <w:rPr>
          <w:rFonts w:ascii="Arial" w:hAnsi="Arial" w:cs="Arial"/>
          <w:lang w:val="en-GB"/>
        </w:rPr>
        <w:t xml:space="preserve">Please visit the official page for more details on the project </w:t>
      </w:r>
    </w:p>
    <w:p w14:paraId="515936A5" w14:textId="6E67083A" w:rsidR="001714FA" w:rsidRPr="004C3DE9" w:rsidRDefault="00E97C4E" w:rsidP="004C3DE9">
      <w:pPr>
        <w:rPr>
          <w:rFonts w:ascii="Arial" w:hAnsi="Arial" w:cs="Arial"/>
          <w:lang w:val="en-GB"/>
        </w:rPr>
      </w:pPr>
      <w:hyperlink r:id="rId8" w:history="1">
        <w:r w:rsidRPr="00414599">
          <w:rPr>
            <w:rStyle w:val="Hyperlink"/>
            <w:rFonts w:ascii="Arial" w:hAnsi="Arial" w:cs="Arial"/>
            <w:lang w:val="en-GB"/>
          </w:rPr>
          <w:t>http://www.interreg-danube.eu/innoschool</w:t>
        </w:r>
      </w:hyperlink>
      <w:r w:rsidR="00A53E48" w:rsidRPr="004C3DE9">
        <w:rPr>
          <w:rFonts w:asciiTheme="majorHAnsi" w:eastAsia="Cambria" w:hAnsiTheme="majorHAnsi" w:cstheme="minorHAnsi"/>
          <w:color w:val="002060"/>
          <w:sz w:val="36"/>
          <w:szCs w:val="36"/>
          <w:shd w:val="clear" w:color="auto" w:fill="FFFFFF"/>
        </w:rPr>
        <w:t xml:space="preserve"> </w:t>
      </w:r>
    </w:p>
    <w:p w14:paraId="4C8B4E29" w14:textId="77777777" w:rsidR="00E97C4E" w:rsidRPr="004C3DE9" w:rsidRDefault="00E97C4E">
      <w:pPr>
        <w:rPr>
          <w:rFonts w:ascii="Arial" w:hAnsi="Arial" w:cs="Arial"/>
          <w:lang w:val="en-GB"/>
        </w:rPr>
      </w:pPr>
    </w:p>
    <w:sectPr w:rsidR="00E97C4E" w:rsidRPr="004C3DE9" w:rsidSect="0022758C">
      <w:headerReference w:type="default" r:id="rId9"/>
      <w:footerReference w:type="default" r:id="rId10"/>
      <w:pgSz w:w="11906" w:h="16838" w:code="9"/>
      <w:pgMar w:top="26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9A8B72" w14:textId="77777777" w:rsidR="00913A17" w:rsidRDefault="00913A17" w:rsidP="0022758C">
      <w:pPr>
        <w:spacing w:after="0" w:line="240" w:lineRule="auto"/>
      </w:pPr>
      <w:r>
        <w:separator/>
      </w:r>
    </w:p>
  </w:endnote>
  <w:endnote w:type="continuationSeparator" w:id="0">
    <w:p w14:paraId="7CE7B3F4" w14:textId="77777777" w:rsidR="00913A17" w:rsidRDefault="00913A17" w:rsidP="002275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3FE5E3" w14:textId="77777777" w:rsidR="0022758C" w:rsidRPr="000418B1" w:rsidRDefault="00913A17" w:rsidP="000418B1">
    <w:pPr>
      <w:tabs>
        <w:tab w:val="center" w:pos="4680"/>
        <w:tab w:val="right" w:pos="9360"/>
      </w:tabs>
      <w:spacing w:after="0" w:line="240" w:lineRule="auto"/>
      <w:jc w:val="center"/>
      <w:rPr>
        <w:rFonts w:ascii="Cambria" w:eastAsia="Calibri" w:hAnsi="Cambria" w:cs="Times New Roman"/>
        <w:sz w:val="20"/>
        <w:szCs w:val="20"/>
      </w:rPr>
    </w:pPr>
    <w:r>
      <w:rPr>
        <w:noProof/>
        <w:lang w:val="ro-RO" w:eastAsia="ro-RO"/>
      </w:rPr>
      <w:object w:dxaOrig="1440" w:dyaOrig="1440" w14:anchorId="2BA230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0" type="#_x0000_t75" style="position:absolute;left:0;text-align:left;margin-left:199.75pt;margin-top:-280.35pt;width:358.15pt;height:340.35pt;z-index:-251657728" wrapcoords="8831 134 8831 4414 0 5015 0 8827 445 9763 508 12305 2986 12973 4574 12973 4574 17922 6734 18323 9911 18323 9911 21466 18932 21466 18995 14043 20584 12973 20584 7624 21092 7624 21536 7089 21536 134 8831 134">
          <v:imagedata r:id="rId1" o:title=""/>
        </v:shape>
        <o:OLEObject Type="Embed" ProgID="CorelDraw.Graphic.20" ShapeID="_x0000_s2070" DrawAspect="Content" ObjectID="_1607775039" r:id="rId2"/>
      </w:object>
    </w:r>
    <w:r w:rsidR="000418B1">
      <w:rPr>
        <w:rFonts w:ascii="Cambria" w:eastAsia="Calibri" w:hAnsi="Cambria" w:cs="Times New Roman"/>
        <w:sz w:val="20"/>
        <w:szCs w:val="20"/>
      </w:rPr>
      <w:t>Project co-funded</w:t>
    </w:r>
    <w:r w:rsidR="0022758C" w:rsidRPr="0022758C">
      <w:rPr>
        <w:rFonts w:ascii="Cambria" w:eastAsia="Calibri" w:hAnsi="Cambria" w:cs="Times New Roman"/>
        <w:sz w:val="20"/>
        <w:szCs w:val="20"/>
      </w:rPr>
      <w:t xml:space="preserve"> </w:t>
    </w:r>
    <w:r w:rsidR="00161963">
      <w:rPr>
        <w:rFonts w:ascii="Cambria" w:eastAsia="Calibri" w:hAnsi="Cambria" w:cs="Times New Roman"/>
        <w:sz w:val="20"/>
        <w:szCs w:val="20"/>
      </w:rPr>
      <w:t>by</w:t>
    </w:r>
    <w:r w:rsidR="0022758C" w:rsidRPr="0022758C">
      <w:rPr>
        <w:rFonts w:ascii="Cambria" w:eastAsia="Calibri" w:hAnsi="Cambria" w:cs="Times New Roman"/>
        <w:sz w:val="20"/>
        <w:szCs w:val="20"/>
      </w:rPr>
      <w:t xml:space="preserve"> European Union funds (ERDF, IPA, ENI)</w:t>
    </w:r>
    <w:r w:rsidR="00161963">
      <w:rPr>
        <w:rFonts w:ascii="Cambria" w:eastAsia="Calibri" w:hAnsi="Cambria" w:cs="Times New Roman"/>
        <w:sz w:val="20"/>
        <w:szCs w:val="20"/>
      </w:rPr>
      <w:t xml:space="preserve">    </w:t>
    </w:r>
    <w:hyperlink r:id="rId3" w:history="1">
      <w:r w:rsidR="0022758C" w:rsidRPr="0022758C">
        <w:rPr>
          <w:rFonts w:ascii="Cambria" w:eastAsia="Calibri" w:hAnsi="Cambria" w:cs="Times New Roman"/>
          <w:color w:val="0000FF"/>
          <w:sz w:val="20"/>
          <w:szCs w:val="20"/>
          <w:u w:val="single"/>
        </w:rPr>
        <w:t>www.interreg-danube.eu/innoschool</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08A0A5" w14:textId="77777777" w:rsidR="00913A17" w:rsidRDefault="00913A17" w:rsidP="0022758C">
      <w:pPr>
        <w:spacing w:after="0" w:line="240" w:lineRule="auto"/>
      </w:pPr>
      <w:r>
        <w:separator/>
      </w:r>
    </w:p>
  </w:footnote>
  <w:footnote w:type="continuationSeparator" w:id="0">
    <w:p w14:paraId="0D7A9D7D" w14:textId="77777777" w:rsidR="00913A17" w:rsidRDefault="00913A17" w:rsidP="002275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99CF93" w14:textId="77777777" w:rsidR="0022758C" w:rsidRDefault="0022758C">
    <w:pPr>
      <w:pStyle w:val="Header"/>
    </w:pPr>
    <w:r>
      <w:rPr>
        <w:noProof/>
      </w:rPr>
      <w:drawing>
        <wp:anchor distT="0" distB="0" distL="114300" distR="114300" simplePos="0" relativeHeight="251656704" behindDoc="0" locked="0" layoutInCell="1" allowOverlap="1" wp14:anchorId="62F1C314" wp14:editId="6FD5BA84">
          <wp:simplePos x="0" y="0"/>
          <wp:positionH relativeFrom="column">
            <wp:posOffset>-280670</wp:posOffset>
          </wp:positionH>
          <wp:positionV relativeFrom="paragraph">
            <wp:posOffset>-192405</wp:posOffset>
          </wp:positionV>
          <wp:extent cx="2837180" cy="1066800"/>
          <wp:effectExtent l="19050" t="0" r="1270" b="0"/>
          <wp:wrapThrough wrapText="bothSides">
            <wp:wrapPolygon edited="0">
              <wp:start x="-145" y="0"/>
              <wp:lineTo x="-145" y="21214"/>
              <wp:lineTo x="21610" y="21214"/>
              <wp:lineTo x="21610" y="0"/>
              <wp:lineTo x="-145" y="0"/>
            </wp:wrapPolygon>
          </wp:wrapThrough>
          <wp:docPr id="4" name="Picture 1" descr="D:\Simina proiect\P1\InnoSchool\standard logo -image-InnoSchoo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imina proiect\P1\InnoSchool\standard logo -image-InnoSchool.png"/>
                  <pic:cNvPicPr>
                    <a:picLocks noChangeAspect="1" noChangeArrowheads="1"/>
                  </pic:cNvPicPr>
                </pic:nvPicPr>
                <pic:blipFill>
                  <a:blip r:embed="rId1" cstate="print"/>
                  <a:srcRect/>
                  <a:stretch>
                    <a:fillRect/>
                  </a:stretch>
                </pic:blipFill>
                <pic:spPr bwMode="auto">
                  <a:xfrm>
                    <a:off x="0" y="0"/>
                    <a:ext cx="2837180" cy="1066800"/>
                  </a:xfrm>
                  <a:prstGeom prst="rect">
                    <a:avLst/>
                  </a:prstGeom>
                  <a:noFill/>
                  <a:ln w="9525">
                    <a:noFill/>
                    <a:miter lim="800000"/>
                    <a:headEnd/>
                    <a:tailEnd/>
                  </a:ln>
                </pic:spPr>
              </pic:pic>
            </a:graphicData>
          </a:graphic>
        </wp:anchor>
      </w:drawing>
    </w:r>
    <w:r w:rsidRPr="0022758C">
      <w:rPr>
        <w:noProof/>
      </w:rPr>
      <w:drawing>
        <wp:anchor distT="0" distB="0" distL="114300" distR="114300" simplePos="0" relativeHeight="251657728" behindDoc="0" locked="1" layoutInCell="1" allowOverlap="1" wp14:anchorId="75615B80" wp14:editId="33003FF4">
          <wp:simplePos x="0" y="0"/>
          <wp:positionH relativeFrom="margin">
            <wp:align>center</wp:align>
          </wp:positionH>
          <wp:positionV relativeFrom="page">
            <wp:posOffset>1266825</wp:posOffset>
          </wp:positionV>
          <wp:extent cx="7096125" cy="361950"/>
          <wp:effectExtent l="0" t="0" r="9525" b="0"/>
          <wp:wrapSquare wrapText="bothSides"/>
          <wp:docPr id="1"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2" cstate="print">
                    <a:extLst>
                      <a:ext uri="{28A0092B-C50C-407E-A947-70E740481C1C}">
                        <a14:useLocalDpi xmlns:a14="http://schemas.microsoft.com/office/drawing/2010/main" val="0"/>
                      </a:ext>
                    </a:extLst>
                  </a:blip>
                  <a:srcRect l="36075" t="29333"/>
                  <a:stretch>
                    <a:fillRect/>
                  </a:stretch>
                </pic:blipFill>
                <pic:spPr>
                  <a:xfrm>
                    <a:off x="0" y="0"/>
                    <a:ext cx="7096125" cy="36195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E24E9E"/>
    <w:multiLevelType w:val="hybridMultilevel"/>
    <w:tmpl w:val="AC3AB4F2"/>
    <w:lvl w:ilvl="0" w:tplc="04090015">
      <w:start w:val="1"/>
      <w:numFmt w:val="upperLetter"/>
      <w:lvlText w:val="%1."/>
      <w:lvlJc w:val="lef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 w15:restartNumberingAfterBreak="0">
    <w:nsid w:val="25915C48"/>
    <w:multiLevelType w:val="hybridMultilevel"/>
    <w:tmpl w:val="8F3EC23E"/>
    <w:lvl w:ilvl="0" w:tplc="5606B978">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3F04C3"/>
    <w:multiLevelType w:val="hybridMultilevel"/>
    <w:tmpl w:val="E72AE9F4"/>
    <w:lvl w:ilvl="0" w:tplc="0BEA7138">
      <w:start w:val="1"/>
      <w:numFmt w:val="upperLetter"/>
      <w:lvlText w:val="%1."/>
      <w:lvlJc w:val="left"/>
      <w:pPr>
        <w:ind w:left="720" w:hanging="360"/>
      </w:pPr>
      <w:rPr>
        <w:rFonts w:hint="default"/>
        <w:b/>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8E2B83"/>
    <w:multiLevelType w:val="hybridMultilevel"/>
    <w:tmpl w:val="1C10DC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A96E00"/>
    <w:multiLevelType w:val="hybridMultilevel"/>
    <w:tmpl w:val="49BAC7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3E7C56"/>
    <w:multiLevelType w:val="hybridMultilevel"/>
    <w:tmpl w:val="ADCE3A8A"/>
    <w:lvl w:ilvl="0" w:tplc="1A78D77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52B3553F"/>
    <w:multiLevelType w:val="hybridMultilevel"/>
    <w:tmpl w:val="77D0C600"/>
    <w:lvl w:ilvl="0" w:tplc="85126E98">
      <w:start w:val="1"/>
      <w:numFmt w:val="upperLetter"/>
      <w:lvlText w:val="%1."/>
      <w:lvlJc w:val="left"/>
      <w:pPr>
        <w:ind w:left="1080" w:hanging="360"/>
      </w:pPr>
      <w:rPr>
        <w:rFonts w:asciiTheme="majorHAnsi" w:eastAsiaTheme="minorHAnsi" w:hAnsiTheme="maj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3"/>
  </w:num>
  <w:num w:numId="3">
    <w:abstractNumId w:val="2"/>
  </w:num>
  <w:num w:numId="4">
    <w:abstractNumId w:val="6"/>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7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2758C"/>
    <w:rsid w:val="0000668F"/>
    <w:rsid w:val="00017C42"/>
    <w:rsid w:val="00030796"/>
    <w:rsid w:val="00037762"/>
    <w:rsid w:val="000418B1"/>
    <w:rsid w:val="000561D3"/>
    <w:rsid w:val="00082264"/>
    <w:rsid w:val="0009005F"/>
    <w:rsid w:val="000A46F8"/>
    <w:rsid w:val="000A744A"/>
    <w:rsid w:val="000B57D4"/>
    <w:rsid w:val="000B6552"/>
    <w:rsid w:val="000C4157"/>
    <w:rsid w:val="000C75D1"/>
    <w:rsid w:val="000F0527"/>
    <w:rsid w:val="00100865"/>
    <w:rsid w:val="00102557"/>
    <w:rsid w:val="00157825"/>
    <w:rsid w:val="00161963"/>
    <w:rsid w:val="001714FA"/>
    <w:rsid w:val="00175D3A"/>
    <w:rsid w:val="001B5A28"/>
    <w:rsid w:val="001D060A"/>
    <w:rsid w:val="001D7BA3"/>
    <w:rsid w:val="001E0AD0"/>
    <w:rsid w:val="002204B8"/>
    <w:rsid w:val="0022758C"/>
    <w:rsid w:val="002446C6"/>
    <w:rsid w:val="002C6E5E"/>
    <w:rsid w:val="002D3C76"/>
    <w:rsid w:val="002F07F6"/>
    <w:rsid w:val="003272F2"/>
    <w:rsid w:val="00344463"/>
    <w:rsid w:val="0035626E"/>
    <w:rsid w:val="0037458C"/>
    <w:rsid w:val="00384339"/>
    <w:rsid w:val="003A16C4"/>
    <w:rsid w:val="003A2086"/>
    <w:rsid w:val="003A592F"/>
    <w:rsid w:val="003E424E"/>
    <w:rsid w:val="00432C71"/>
    <w:rsid w:val="00464230"/>
    <w:rsid w:val="00467F36"/>
    <w:rsid w:val="004A746C"/>
    <w:rsid w:val="004C0BA3"/>
    <w:rsid w:val="004C3DE9"/>
    <w:rsid w:val="004D7AC8"/>
    <w:rsid w:val="004F5ECC"/>
    <w:rsid w:val="00514A37"/>
    <w:rsid w:val="005409D8"/>
    <w:rsid w:val="00595C2F"/>
    <w:rsid w:val="005A3D30"/>
    <w:rsid w:val="005D1E74"/>
    <w:rsid w:val="005D7FC5"/>
    <w:rsid w:val="005F7B9F"/>
    <w:rsid w:val="006215CE"/>
    <w:rsid w:val="006256EB"/>
    <w:rsid w:val="00634244"/>
    <w:rsid w:val="00680AF4"/>
    <w:rsid w:val="006C353C"/>
    <w:rsid w:val="006C5D90"/>
    <w:rsid w:val="006D5B50"/>
    <w:rsid w:val="006F14F7"/>
    <w:rsid w:val="006F7202"/>
    <w:rsid w:val="00703841"/>
    <w:rsid w:val="00732645"/>
    <w:rsid w:val="00741945"/>
    <w:rsid w:val="00757DE9"/>
    <w:rsid w:val="0076775A"/>
    <w:rsid w:val="00780D43"/>
    <w:rsid w:val="007A4CA1"/>
    <w:rsid w:val="007A59DF"/>
    <w:rsid w:val="007B1C66"/>
    <w:rsid w:val="007F59FC"/>
    <w:rsid w:val="00823015"/>
    <w:rsid w:val="00834395"/>
    <w:rsid w:val="008447C3"/>
    <w:rsid w:val="00857697"/>
    <w:rsid w:val="008826CA"/>
    <w:rsid w:val="00886BF9"/>
    <w:rsid w:val="00897D12"/>
    <w:rsid w:val="008A4F83"/>
    <w:rsid w:val="008C1389"/>
    <w:rsid w:val="008E051B"/>
    <w:rsid w:val="008F6456"/>
    <w:rsid w:val="00905990"/>
    <w:rsid w:val="00913A17"/>
    <w:rsid w:val="0098344F"/>
    <w:rsid w:val="00984EC9"/>
    <w:rsid w:val="00A05868"/>
    <w:rsid w:val="00A53E48"/>
    <w:rsid w:val="00A56A66"/>
    <w:rsid w:val="00A61C71"/>
    <w:rsid w:val="00A754E0"/>
    <w:rsid w:val="00A87281"/>
    <w:rsid w:val="00AB5690"/>
    <w:rsid w:val="00AE5B82"/>
    <w:rsid w:val="00B01427"/>
    <w:rsid w:val="00B60AB8"/>
    <w:rsid w:val="00B763E5"/>
    <w:rsid w:val="00B910E9"/>
    <w:rsid w:val="00BB1A9D"/>
    <w:rsid w:val="00BB3C7A"/>
    <w:rsid w:val="00BB5321"/>
    <w:rsid w:val="00BE498C"/>
    <w:rsid w:val="00BF6B31"/>
    <w:rsid w:val="00BF6CD1"/>
    <w:rsid w:val="00C02D12"/>
    <w:rsid w:val="00C43A40"/>
    <w:rsid w:val="00C61BA4"/>
    <w:rsid w:val="00C63FB0"/>
    <w:rsid w:val="00C91D3A"/>
    <w:rsid w:val="00CA7F71"/>
    <w:rsid w:val="00CF6712"/>
    <w:rsid w:val="00D1152F"/>
    <w:rsid w:val="00D14C71"/>
    <w:rsid w:val="00D34B68"/>
    <w:rsid w:val="00D52E40"/>
    <w:rsid w:val="00D7138D"/>
    <w:rsid w:val="00D80368"/>
    <w:rsid w:val="00DA3AAE"/>
    <w:rsid w:val="00DB14E9"/>
    <w:rsid w:val="00DB2952"/>
    <w:rsid w:val="00DF3191"/>
    <w:rsid w:val="00E14114"/>
    <w:rsid w:val="00E145EE"/>
    <w:rsid w:val="00E337C8"/>
    <w:rsid w:val="00E35048"/>
    <w:rsid w:val="00E645E5"/>
    <w:rsid w:val="00E97C4E"/>
    <w:rsid w:val="00EB5A3D"/>
    <w:rsid w:val="00F2522F"/>
    <w:rsid w:val="00F455FC"/>
    <w:rsid w:val="00F52292"/>
    <w:rsid w:val="00F77C52"/>
    <w:rsid w:val="00FF72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71"/>
    <o:shapelayout v:ext="edit">
      <o:idmap v:ext="edit" data="1"/>
    </o:shapelayout>
  </w:shapeDefaults>
  <w:decimalSymbol w:val="."/>
  <w:listSeparator w:val=","/>
  <w14:docId w14:val="10EACD06"/>
  <w15:docId w15:val="{D2D43836-BBEF-4D3C-ACB1-FC56E355C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5EE"/>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758C"/>
    <w:pPr>
      <w:tabs>
        <w:tab w:val="center" w:pos="4536"/>
        <w:tab w:val="right" w:pos="9072"/>
      </w:tabs>
      <w:spacing w:after="0" w:line="240" w:lineRule="auto"/>
    </w:pPr>
  </w:style>
  <w:style w:type="character" w:customStyle="1" w:styleId="HeaderChar">
    <w:name w:val="Header Char"/>
    <w:basedOn w:val="DefaultParagraphFont"/>
    <w:link w:val="Header"/>
    <w:uiPriority w:val="99"/>
    <w:rsid w:val="0022758C"/>
  </w:style>
  <w:style w:type="paragraph" w:styleId="Footer">
    <w:name w:val="footer"/>
    <w:basedOn w:val="Normal"/>
    <w:link w:val="FooterChar"/>
    <w:uiPriority w:val="99"/>
    <w:unhideWhenUsed/>
    <w:rsid w:val="0022758C"/>
    <w:pPr>
      <w:tabs>
        <w:tab w:val="center" w:pos="4536"/>
        <w:tab w:val="right" w:pos="9072"/>
      </w:tabs>
      <w:spacing w:after="0" w:line="240" w:lineRule="auto"/>
    </w:pPr>
  </w:style>
  <w:style w:type="character" w:customStyle="1" w:styleId="FooterChar">
    <w:name w:val="Footer Char"/>
    <w:basedOn w:val="DefaultParagraphFont"/>
    <w:link w:val="Footer"/>
    <w:uiPriority w:val="99"/>
    <w:rsid w:val="0022758C"/>
  </w:style>
  <w:style w:type="paragraph" w:styleId="BalloonText">
    <w:name w:val="Balloon Text"/>
    <w:basedOn w:val="Normal"/>
    <w:link w:val="BalloonTextChar"/>
    <w:uiPriority w:val="99"/>
    <w:semiHidden/>
    <w:unhideWhenUsed/>
    <w:rsid w:val="00AE5B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5B82"/>
    <w:rPr>
      <w:rFonts w:ascii="Tahoma" w:hAnsi="Tahoma" w:cs="Tahoma"/>
      <w:sz w:val="16"/>
      <w:szCs w:val="16"/>
    </w:rPr>
  </w:style>
  <w:style w:type="paragraph" w:styleId="ListParagraph">
    <w:name w:val="List Paragraph"/>
    <w:basedOn w:val="Normal"/>
    <w:uiPriority w:val="34"/>
    <w:qFormat/>
    <w:rsid w:val="00680AF4"/>
    <w:pPr>
      <w:ind w:left="720"/>
      <w:contextualSpacing/>
    </w:pPr>
  </w:style>
  <w:style w:type="paragraph" w:styleId="NormalWeb">
    <w:name w:val="Normal (Web)"/>
    <w:basedOn w:val="Normal"/>
    <w:uiPriority w:val="99"/>
    <w:unhideWhenUsed/>
    <w:rsid w:val="0000668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TableGrid">
    <w:name w:val="Table Grid"/>
    <w:basedOn w:val="TableNormal"/>
    <w:uiPriority w:val="59"/>
    <w:rsid w:val="0000668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4D7AC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reg-danube.eu/innoschoo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interreg-danube.eu/innoschool" TargetMode="External"/><Relationship Id="rId2" Type="http://schemas.openxmlformats.org/officeDocument/2006/relationships/oleObject" Target="embeddings/oleObject1.bin"/><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3</Pages>
  <Words>582</Words>
  <Characters>3323</Characters>
  <Application>Microsoft Office Word</Application>
  <DocSecurity>0</DocSecurity>
  <Lines>27</Lines>
  <Paragraphs>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3898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Lorincz</dc:creator>
  <cp:lastModifiedBy>Simina Morar</cp:lastModifiedBy>
  <cp:revision>49</cp:revision>
  <dcterms:created xsi:type="dcterms:W3CDTF">2018-11-19T14:33:00Z</dcterms:created>
  <dcterms:modified xsi:type="dcterms:W3CDTF">2018-12-31T13:24:00Z</dcterms:modified>
</cp:coreProperties>
</file>