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E058D" w14:textId="6EBA93DC" w:rsidR="00CE74FC" w:rsidRPr="00667522" w:rsidRDefault="00C40386" w:rsidP="006A0EAA">
      <w:pPr>
        <w:pStyle w:val="Formatvorlage"/>
        <w:jc w:val="both"/>
        <w:rPr>
          <w:rFonts w:cstheme="minorHAnsi"/>
          <w:szCs w:val="22"/>
          <w:lang w:val="en-US"/>
        </w:rPr>
      </w:pPr>
      <w:r w:rsidRPr="00667522">
        <w:rPr>
          <w:rFonts w:cstheme="minorHAnsi"/>
          <w:noProof/>
          <w:szCs w:val="22"/>
        </w:rPr>
        <mc:AlternateContent>
          <mc:Choice Requires="wps">
            <w:drawing>
              <wp:anchor distT="0" distB="0" distL="114300" distR="114300" simplePos="0" relativeHeight="251654656" behindDoc="0" locked="0" layoutInCell="1" allowOverlap="1" wp14:anchorId="7A28C139" wp14:editId="2E28D5DA">
                <wp:simplePos x="0" y="0"/>
                <wp:positionH relativeFrom="column">
                  <wp:posOffset>195580</wp:posOffset>
                </wp:positionH>
                <wp:positionV relativeFrom="paragraph">
                  <wp:posOffset>2595880</wp:posOffset>
                </wp:positionV>
                <wp:extent cx="2705100" cy="2571750"/>
                <wp:effectExtent l="0" t="0" r="0" b="0"/>
                <wp:wrapNone/>
                <wp:docPr id="14" name="Textfeld 14"/>
                <wp:cNvGraphicFramePr/>
                <a:graphic xmlns:a="http://schemas.openxmlformats.org/drawingml/2006/main">
                  <a:graphicData uri="http://schemas.microsoft.com/office/word/2010/wordprocessingShape">
                    <wps:wsp>
                      <wps:cNvSpPr txBox="1"/>
                      <wps:spPr>
                        <a:xfrm>
                          <a:off x="0" y="0"/>
                          <a:ext cx="2705100" cy="2571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A862B7" w14:textId="7CFE4BC8" w:rsidR="00080893" w:rsidRDefault="008E57D6">
                            <w:pPr>
                              <w:rPr>
                                <w:b/>
                                <w:sz w:val="44"/>
                                <w:szCs w:val="44"/>
                                <w:lang w:val="ro-RO"/>
                              </w:rPr>
                            </w:pPr>
                            <w:r>
                              <w:rPr>
                                <w:b/>
                                <w:sz w:val="44"/>
                                <w:szCs w:val="44"/>
                                <w:lang w:val="ro-RO"/>
                              </w:rPr>
                              <w:t>Invisible Fortresses</w:t>
                            </w:r>
                            <w:r>
                              <w:rPr>
                                <w:b/>
                                <w:sz w:val="44"/>
                                <w:szCs w:val="44"/>
                                <w:lang w:val="en-US"/>
                              </w:rPr>
                              <w:t>:</w:t>
                            </w:r>
                            <w:r>
                              <w:rPr>
                                <w:b/>
                                <w:sz w:val="44"/>
                                <w:szCs w:val="44"/>
                                <w:lang w:val="ro-RO"/>
                              </w:rPr>
                              <w:t xml:space="preserve"> Ada Kaleh - </w:t>
                            </w:r>
                          </w:p>
                          <w:p w14:paraId="39E36ABC" w14:textId="64827CE5" w:rsidR="008E57D6" w:rsidRDefault="008E57D6">
                            <w:pPr>
                              <w:rPr>
                                <w:b/>
                                <w:sz w:val="44"/>
                                <w:szCs w:val="44"/>
                                <w:lang w:val="ro-RO"/>
                              </w:rPr>
                            </w:pPr>
                            <w:r>
                              <w:rPr>
                                <w:b/>
                                <w:sz w:val="44"/>
                                <w:szCs w:val="44"/>
                                <w:lang w:val="ro-RO"/>
                              </w:rPr>
                              <w:t>Public consultation memorandum</w:t>
                            </w:r>
                          </w:p>
                          <w:p w14:paraId="2018F26D" w14:textId="77777777" w:rsidR="008E57D6" w:rsidRPr="008E57D6" w:rsidRDefault="008E57D6">
                            <w:pPr>
                              <w:rPr>
                                <w:b/>
                                <w:sz w:val="44"/>
                                <w:szCs w:val="44"/>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A28C139" id="_x0000_t202" coordsize="21600,21600" o:spt="202" path="m,l,21600r21600,l21600,xe">
                <v:stroke joinstyle="miter"/>
                <v:path gradientshapeok="t" o:connecttype="rect"/>
              </v:shapetype>
              <v:shape id="Textfeld 14" o:spid="_x0000_s1026" type="#_x0000_t202" style="position:absolute;left:0;text-align:left;margin-left:15.4pt;margin-top:204.4pt;width:213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" filled="f" stroked="f" strokeweight=".5pt">
                <v:textbox>
                  <w:txbxContent>
                    <w:p w14:paraId="1FA862B7" w14:textId="7CFE4BC8" w:rsidR="00080893" w:rsidRDefault="008E57D6">
                      <w:pPr>
                        <w:rPr>
                          <w:b/>
                          <w:sz w:val="44"/>
                          <w:szCs w:val="44"/>
                          <w:lang w:val="ro-RO"/>
                        </w:rPr>
                      </w:pPr>
                      <w:r>
                        <w:rPr>
                          <w:b/>
                          <w:sz w:val="44"/>
                          <w:szCs w:val="44"/>
                          <w:lang w:val="ro-RO"/>
                        </w:rPr>
                        <w:t>Invisible Fortresses</w:t>
                      </w:r>
                      <w:r>
                        <w:rPr>
                          <w:b/>
                          <w:sz w:val="44"/>
                          <w:szCs w:val="44"/>
                          <w:lang w:val="en-US"/>
                        </w:rPr>
                        <w:t>:</w:t>
                      </w:r>
                      <w:r>
                        <w:rPr>
                          <w:b/>
                          <w:sz w:val="44"/>
                          <w:szCs w:val="44"/>
                          <w:lang w:val="ro-RO"/>
                        </w:rPr>
                        <w:t xml:space="preserve"> Ada Kaleh - </w:t>
                      </w:r>
                    </w:p>
                    <w:p w14:paraId="39E36ABC" w14:textId="64827CE5" w:rsidR="008E57D6" w:rsidRDefault="008E57D6">
                      <w:pPr>
                        <w:rPr>
                          <w:b/>
                          <w:sz w:val="44"/>
                          <w:szCs w:val="44"/>
                          <w:lang w:val="ro-RO"/>
                        </w:rPr>
                      </w:pPr>
                      <w:r>
                        <w:rPr>
                          <w:b/>
                          <w:sz w:val="44"/>
                          <w:szCs w:val="44"/>
                          <w:lang w:val="ro-RO"/>
                        </w:rPr>
                        <w:t>Public consultation memorandum</w:t>
                      </w:r>
                    </w:p>
                    <w:p w14:paraId="2018F26D" w14:textId="77777777" w:rsidR="008E57D6" w:rsidRPr="008E57D6" w:rsidRDefault="008E57D6">
                      <w:pPr>
                        <w:rPr>
                          <w:b/>
                          <w:sz w:val="44"/>
                          <w:szCs w:val="44"/>
                          <w:lang w:val="ro-RO"/>
                        </w:rPr>
                      </w:pPr>
                    </w:p>
                  </w:txbxContent>
                </v:textbox>
              </v:shape>
            </w:pict>
          </mc:Fallback>
        </mc:AlternateContent>
      </w:r>
      <w:r w:rsidR="00CE74FC" w:rsidRPr="00667522">
        <w:rPr>
          <w:rFonts w:cstheme="minorHAnsi"/>
          <w:noProof/>
          <w:szCs w:val="22"/>
        </w:rPr>
        <w:drawing>
          <wp:inline distT="0" distB="0" distL="0" distR="0" wp14:anchorId="6AFC696C" wp14:editId="4B825E55">
            <wp:extent cx="5760720" cy="2224405"/>
            <wp:effectExtent l="0" t="0" r="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 logo image - CultPlatForm_21.png"/>
                    <pic:cNvPicPr/>
                  </pic:nvPicPr>
                  <pic:blipFill>
                    <a:blip r:embed="rId9">
                      <a:extLst>
                        <a:ext uri="{28A0092B-C50C-407E-A947-70E740481C1C}">
                          <a14:useLocalDpi xmlns:a14="http://schemas.microsoft.com/office/drawing/2010/main" val="0"/>
                        </a:ext>
                      </a:extLst>
                    </a:blip>
                    <a:stretch>
                      <a:fillRect/>
                    </a:stretch>
                  </pic:blipFill>
                  <pic:spPr>
                    <a:xfrm>
                      <a:off x="0" y="0"/>
                      <a:ext cx="5760720" cy="2224405"/>
                    </a:xfrm>
                    <a:prstGeom prst="rect">
                      <a:avLst/>
                    </a:prstGeom>
                  </pic:spPr>
                </pic:pic>
              </a:graphicData>
            </a:graphic>
          </wp:inline>
        </w:drawing>
      </w:r>
    </w:p>
    <w:p w14:paraId="13B8A9D9" w14:textId="77777777" w:rsidR="008E57D6" w:rsidRPr="00667522" w:rsidRDefault="00C40386" w:rsidP="006A0EAA">
      <w:pPr>
        <w:pStyle w:val="Formatvorlage"/>
        <w:jc w:val="both"/>
        <w:rPr>
          <w:rFonts w:eastAsiaTheme="majorEastAsia" w:cstheme="minorHAnsi"/>
          <w:spacing w:val="5"/>
          <w:kern w:val="28"/>
          <w:szCs w:val="22"/>
          <w:lang w:val="en-US"/>
        </w:rPr>
      </w:pPr>
      <w:r w:rsidRPr="00667522">
        <w:rPr>
          <w:rFonts w:cstheme="minorHAnsi"/>
          <w:noProof/>
          <w:szCs w:val="22"/>
        </w:rPr>
        <w:drawing>
          <wp:anchor distT="0" distB="0" distL="114300" distR="114300" simplePos="0" relativeHeight="251652608" behindDoc="1" locked="0" layoutInCell="1" allowOverlap="1" wp14:anchorId="21BC8142" wp14:editId="6369AF4E">
            <wp:simplePos x="0" y="0"/>
            <wp:positionH relativeFrom="page">
              <wp:posOffset>283210</wp:posOffset>
            </wp:positionH>
            <wp:positionV relativeFrom="page">
              <wp:align>bottom</wp:align>
            </wp:positionV>
            <wp:extent cx="7267575" cy="6743700"/>
            <wp:effectExtent l="0" t="0" r="9525" b="0"/>
            <wp:wrapTight wrapText="bothSides">
              <wp:wrapPolygon edited="0">
                <wp:start x="17155" y="854"/>
                <wp:lineTo x="16306" y="1037"/>
                <wp:lineTo x="14041" y="1708"/>
                <wp:lineTo x="14041" y="1953"/>
                <wp:lineTo x="13588" y="2258"/>
                <wp:lineTo x="12796" y="2929"/>
                <wp:lineTo x="11890" y="3905"/>
                <wp:lineTo x="11267" y="4881"/>
                <wp:lineTo x="10531" y="6834"/>
                <wp:lineTo x="3907" y="6956"/>
                <wp:lineTo x="1812" y="7139"/>
                <wp:lineTo x="1812" y="7810"/>
                <wp:lineTo x="906" y="8786"/>
                <wp:lineTo x="396" y="9763"/>
                <wp:lineTo x="170" y="10739"/>
                <wp:lineTo x="170" y="11532"/>
                <wp:lineTo x="283" y="11715"/>
                <wp:lineTo x="736" y="11715"/>
                <wp:lineTo x="793" y="12692"/>
                <wp:lineTo x="1132" y="13668"/>
                <wp:lineTo x="1755" y="14766"/>
                <wp:lineTo x="3001" y="15620"/>
                <wp:lineTo x="3227" y="15620"/>
                <wp:lineTo x="5379" y="16597"/>
                <wp:lineTo x="5435" y="17573"/>
                <wp:lineTo x="5662" y="18549"/>
                <wp:lineTo x="6058" y="19525"/>
                <wp:lineTo x="6624" y="20502"/>
                <wp:lineTo x="7700" y="21539"/>
                <wp:lineTo x="20326" y="21539"/>
                <wp:lineTo x="20326" y="21478"/>
                <wp:lineTo x="21572" y="20746"/>
                <wp:lineTo x="21572" y="19403"/>
                <wp:lineTo x="21289" y="18549"/>
                <wp:lineTo x="20666" y="17573"/>
                <wp:lineTo x="19760" y="16597"/>
                <wp:lineTo x="21289" y="15681"/>
                <wp:lineTo x="21289" y="15620"/>
                <wp:lineTo x="21572" y="15315"/>
                <wp:lineTo x="21572" y="14034"/>
                <wp:lineTo x="20043" y="13668"/>
                <wp:lineTo x="20892" y="12692"/>
                <wp:lineTo x="21345" y="11715"/>
                <wp:lineTo x="21572" y="10739"/>
                <wp:lineTo x="21572" y="9641"/>
                <wp:lineTo x="21062" y="9214"/>
                <wp:lineTo x="20496" y="8786"/>
                <wp:lineTo x="20269" y="7810"/>
                <wp:lineTo x="21572" y="6956"/>
                <wp:lineTo x="21572" y="5553"/>
                <wp:lineTo x="21119" y="4820"/>
                <wp:lineTo x="20156" y="4149"/>
                <wp:lineTo x="19703" y="3905"/>
                <wp:lineTo x="21572" y="3600"/>
                <wp:lineTo x="21572" y="2258"/>
                <wp:lineTo x="21119" y="1953"/>
                <wp:lineTo x="21175" y="1708"/>
                <wp:lineTo x="18911" y="1037"/>
                <wp:lineTo x="18005" y="854"/>
                <wp:lineTo x="17155" y="854"/>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3707" r="4100" b="1992"/>
                    <a:stretch/>
                  </pic:blipFill>
                  <pic:spPr bwMode="auto">
                    <a:xfrm>
                      <a:off x="0" y="0"/>
                      <a:ext cx="7267575" cy="6743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2080" w:rsidRPr="00667522">
        <w:rPr>
          <w:rFonts w:cstheme="minorHAnsi"/>
          <w:szCs w:val="22"/>
          <w:lang w:val="en-US"/>
        </w:rPr>
        <w:br w:type="page"/>
      </w:r>
    </w:p>
    <w:tbl>
      <w:tblPr>
        <w:tblStyle w:val="PlainTable12"/>
        <w:tblW w:w="0" w:type="auto"/>
        <w:tblLook w:val="04A0" w:firstRow="1" w:lastRow="0" w:firstColumn="1" w:lastColumn="0" w:noHBand="0" w:noVBand="1"/>
      </w:tblPr>
      <w:tblGrid>
        <w:gridCol w:w="1696"/>
        <w:gridCol w:w="7320"/>
      </w:tblGrid>
      <w:tr w:rsidR="008E57D6" w:rsidRPr="00653380" w14:paraId="47B52792" w14:textId="77777777" w:rsidTr="002A45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E5898BD" w14:textId="77777777" w:rsidR="008E57D6" w:rsidRPr="00653380" w:rsidRDefault="008E57D6" w:rsidP="002A4566">
            <w:r w:rsidRPr="00653380">
              <w:lastRenderedPageBreak/>
              <w:t>Attendees</w:t>
            </w:r>
          </w:p>
        </w:tc>
        <w:tc>
          <w:tcPr>
            <w:tcW w:w="7320" w:type="dxa"/>
          </w:tcPr>
          <w:p w14:paraId="17E85943" w14:textId="77777777" w:rsidR="008E57D6" w:rsidRPr="00276E9D" w:rsidRDefault="008E57D6" w:rsidP="002A4566">
            <w:pPr>
              <w:jc w:val="both"/>
              <w:cnfStyle w:val="100000000000" w:firstRow="1" w:lastRow="0" w:firstColumn="0" w:lastColumn="0" w:oddVBand="0" w:evenVBand="0" w:oddHBand="0" w:evenHBand="0" w:firstRowFirstColumn="0" w:firstRowLastColumn="0" w:lastRowFirstColumn="0" w:lastRowLastColumn="0"/>
              <w:rPr>
                <w:b w:val="0"/>
              </w:rPr>
            </w:pPr>
            <w:r w:rsidRPr="00276E9D">
              <w:rPr>
                <w:b w:val="0"/>
              </w:rPr>
              <w:t>On 17</w:t>
            </w:r>
            <w:r w:rsidRPr="00276E9D">
              <w:rPr>
                <w:b w:val="0"/>
                <w:vertAlign w:val="superscript"/>
              </w:rPr>
              <w:t>th</w:t>
            </w:r>
            <w:r w:rsidRPr="00276E9D">
              <w:rPr>
                <w:b w:val="0"/>
              </w:rPr>
              <w:t xml:space="preserve"> October a public consultation </w:t>
            </w:r>
            <w:r>
              <w:rPr>
                <w:b w:val="0"/>
              </w:rPr>
              <w:t xml:space="preserve">with the theme of hidden citadels – Ada </w:t>
            </w:r>
            <w:proofErr w:type="spellStart"/>
            <w:r>
              <w:rPr>
                <w:b w:val="0"/>
              </w:rPr>
              <w:t>Kaleh</w:t>
            </w:r>
            <w:proofErr w:type="spellEnd"/>
            <w:r>
              <w:rPr>
                <w:b w:val="0"/>
              </w:rPr>
              <w:t xml:space="preserve"> citadel </w:t>
            </w:r>
            <w:r w:rsidRPr="00276E9D">
              <w:rPr>
                <w:b w:val="0"/>
              </w:rPr>
              <w:t xml:space="preserve">was organized in </w:t>
            </w:r>
            <w:proofErr w:type="spellStart"/>
            <w:r w:rsidRPr="00276E9D">
              <w:rPr>
                <w:b w:val="0"/>
              </w:rPr>
              <w:t>Drobeta-Turnu</w:t>
            </w:r>
            <w:proofErr w:type="spellEnd"/>
            <w:r w:rsidRPr="00276E9D">
              <w:rPr>
                <w:b w:val="0"/>
              </w:rPr>
              <w:t xml:space="preserve"> </w:t>
            </w:r>
            <w:proofErr w:type="spellStart"/>
            <w:r w:rsidRPr="00276E9D">
              <w:rPr>
                <w:b w:val="0"/>
              </w:rPr>
              <w:t>Severin</w:t>
            </w:r>
            <w:proofErr w:type="spellEnd"/>
            <w:r w:rsidRPr="00276E9D">
              <w:rPr>
                <w:b w:val="0"/>
              </w:rPr>
              <w:t xml:space="preserve"> at the multifunctional pavilion in </w:t>
            </w:r>
            <w:proofErr w:type="spellStart"/>
            <w:r w:rsidRPr="00276E9D">
              <w:rPr>
                <w:b w:val="0"/>
              </w:rPr>
              <w:t>Crihala</w:t>
            </w:r>
            <w:proofErr w:type="spellEnd"/>
            <w:r w:rsidRPr="00276E9D">
              <w:rPr>
                <w:b w:val="0"/>
              </w:rPr>
              <w:t xml:space="preserve"> Forest, as part of CultPlatForm_21 project. The event was attended by 65 people from different institutions and relevant stakeholders at national level. A complete list of the attendees is attached to this minute. </w:t>
            </w:r>
          </w:p>
        </w:tc>
      </w:tr>
      <w:tr w:rsidR="008E57D6" w:rsidRPr="00653380" w14:paraId="4F94BA2E" w14:textId="77777777" w:rsidTr="002A4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BBBE9C7" w14:textId="77777777" w:rsidR="008E57D6" w:rsidRPr="00653380" w:rsidRDefault="008E57D6" w:rsidP="002A4566">
            <w:r w:rsidRPr="00653380">
              <w:t>Agenda</w:t>
            </w:r>
          </w:p>
          <w:p w14:paraId="430433AF" w14:textId="77777777" w:rsidR="008E57D6" w:rsidRPr="00653380" w:rsidRDefault="008E57D6" w:rsidP="002A4566">
            <w:r w:rsidRPr="00653380">
              <w:t>12:30 – 17:00</w:t>
            </w:r>
          </w:p>
        </w:tc>
        <w:tc>
          <w:tcPr>
            <w:tcW w:w="7320" w:type="dxa"/>
          </w:tcPr>
          <w:p w14:paraId="133FA9DA" w14:textId="77777777" w:rsidR="008E57D6" w:rsidRPr="00653380" w:rsidRDefault="008E57D6" w:rsidP="002A4566">
            <w:pPr>
              <w:cnfStyle w:val="000000100000" w:firstRow="0" w:lastRow="0" w:firstColumn="0" w:lastColumn="0" w:oddVBand="0" w:evenVBand="0" w:oddHBand="1" w:evenHBand="0" w:firstRowFirstColumn="0" w:firstRowLastColumn="0" w:lastRowFirstColumn="0" w:lastRowLastColumn="0"/>
              <w:rPr>
                <w:b/>
              </w:rPr>
            </w:pPr>
            <w:r w:rsidRPr="00653380">
              <w:rPr>
                <w:b/>
              </w:rPr>
              <w:t>Part 1 – Introduction and general framework</w:t>
            </w:r>
          </w:p>
          <w:p w14:paraId="0C63CB8B" w14:textId="77777777" w:rsidR="008E57D6" w:rsidRPr="00653380" w:rsidRDefault="008E57D6" w:rsidP="008E57D6">
            <w:pPr>
              <w:pStyle w:val="Listenabsatz"/>
              <w:numPr>
                <w:ilvl w:val="0"/>
                <w:numId w:val="26"/>
              </w:numPr>
              <w:spacing w:before="0" w:after="0" w:line="240" w:lineRule="auto"/>
              <w:cnfStyle w:val="000000100000" w:firstRow="0" w:lastRow="0" w:firstColumn="0" w:lastColumn="0" w:oddVBand="0" w:evenVBand="0" w:oddHBand="1" w:evenHBand="0" w:firstRowFirstColumn="0" w:firstRowLastColumn="0" w:lastRowFirstColumn="0" w:lastRowLastColumn="0"/>
            </w:pPr>
            <w:r w:rsidRPr="00653380">
              <w:t xml:space="preserve">Welcome Speeches </w:t>
            </w:r>
          </w:p>
          <w:p w14:paraId="6B844193" w14:textId="1FBD6415" w:rsidR="008E57D6" w:rsidRPr="00653380" w:rsidRDefault="008E57D6" w:rsidP="008E57D6">
            <w:pPr>
              <w:pStyle w:val="Listenabsatz"/>
              <w:numPr>
                <w:ilvl w:val="0"/>
                <w:numId w:val="26"/>
              </w:numPr>
              <w:spacing w:before="0" w:after="0" w:line="240" w:lineRule="auto"/>
              <w:cnfStyle w:val="000000100000" w:firstRow="0" w:lastRow="0" w:firstColumn="0" w:lastColumn="0" w:oddVBand="0" w:evenVBand="0" w:oddHBand="1" w:evenHBand="0" w:firstRowFirstColumn="0" w:firstRowLastColumn="0" w:lastRowFirstColumn="0" w:lastRowLastColumn="0"/>
            </w:pPr>
            <w:r w:rsidRPr="00653380">
              <w:t>Presentation of the transnational project, of the</w:t>
            </w:r>
            <w:r w:rsidR="00DE4E8A">
              <w:t xml:space="preserve"> research</w:t>
            </w:r>
            <w:r w:rsidRPr="00653380">
              <w:t xml:space="preserve"> study </w:t>
            </w:r>
            <w:r w:rsidR="00DE4E8A">
              <w:t xml:space="preserve">on hidden heritage </w:t>
            </w:r>
            <w:r w:rsidRPr="00653380">
              <w:t>and of the pilot project</w:t>
            </w:r>
            <w:r w:rsidR="00DE4E8A">
              <w:t xml:space="preserve"> concept</w:t>
            </w:r>
          </w:p>
          <w:p w14:paraId="360F5367" w14:textId="3FB54DEC" w:rsidR="008E57D6" w:rsidRPr="008E57D6" w:rsidRDefault="008E57D6" w:rsidP="002A4566">
            <w:pPr>
              <w:pStyle w:val="Listenabsatz"/>
              <w:numPr>
                <w:ilvl w:val="0"/>
                <w:numId w:val="26"/>
              </w:numPr>
              <w:spacing w:before="0" w:after="0" w:line="240" w:lineRule="auto"/>
              <w:cnfStyle w:val="000000100000" w:firstRow="0" w:lastRow="0" w:firstColumn="0" w:lastColumn="0" w:oddVBand="0" w:evenVBand="0" w:oddHBand="1" w:evenHBand="0" w:firstRowFirstColumn="0" w:firstRowLastColumn="0" w:lastRowFirstColumn="0" w:lastRowLastColumn="0"/>
            </w:pPr>
            <w:r w:rsidRPr="00653380">
              <w:t xml:space="preserve">Presentation of local actions related to </w:t>
            </w:r>
            <w:r w:rsidR="00DE4E8A">
              <w:t xml:space="preserve">cultural </w:t>
            </w:r>
            <w:r w:rsidRPr="00653380">
              <w:t>heritage</w:t>
            </w:r>
          </w:p>
          <w:p w14:paraId="04FF579C" w14:textId="77777777" w:rsidR="008E57D6" w:rsidRPr="00653380" w:rsidRDefault="008E57D6" w:rsidP="002A4566">
            <w:pPr>
              <w:cnfStyle w:val="000000100000" w:firstRow="0" w:lastRow="0" w:firstColumn="0" w:lastColumn="0" w:oddVBand="0" w:evenVBand="0" w:oddHBand="1" w:evenHBand="0" w:firstRowFirstColumn="0" w:firstRowLastColumn="0" w:lastRowFirstColumn="0" w:lastRowLastColumn="0"/>
              <w:rPr>
                <w:b/>
              </w:rPr>
            </w:pPr>
            <w:r w:rsidRPr="00653380">
              <w:rPr>
                <w:b/>
              </w:rPr>
              <w:t xml:space="preserve">Part 2 – </w:t>
            </w:r>
            <w:r>
              <w:rPr>
                <w:b/>
              </w:rPr>
              <w:t>Capitaliz</w:t>
            </w:r>
            <w:r w:rsidRPr="00653380">
              <w:rPr>
                <w:b/>
              </w:rPr>
              <w:t xml:space="preserve">ation on the hidden heritage in </w:t>
            </w:r>
            <w:proofErr w:type="spellStart"/>
            <w:r w:rsidRPr="00653380">
              <w:rPr>
                <w:b/>
              </w:rPr>
              <w:t>Drobeta-Turnu</w:t>
            </w:r>
            <w:proofErr w:type="spellEnd"/>
            <w:r w:rsidRPr="00653380">
              <w:rPr>
                <w:b/>
              </w:rPr>
              <w:t xml:space="preserve"> </w:t>
            </w:r>
            <w:proofErr w:type="spellStart"/>
            <w:r w:rsidRPr="00653380">
              <w:rPr>
                <w:b/>
              </w:rPr>
              <w:t>Severin</w:t>
            </w:r>
            <w:proofErr w:type="spellEnd"/>
          </w:p>
          <w:p w14:paraId="52D0B032" w14:textId="4159E5BE" w:rsidR="008E57D6" w:rsidRPr="00653380" w:rsidRDefault="008E57D6" w:rsidP="008E57D6">
            <w:pPr>
              <w:pStyle w:val="Listenabsatz"/>
              <w:numPr>
                <w:ilvl w:val="0"/>
                <w:numId w:val="26"/>
              </w:numPr>
              <w:spacing w:before="0" w:after="0" w:line="240" w:lineRule="auto"/>
              <w:cnfStyle w:val="000000100000" w:firstRow="0" w:lastRow="0" w:firstColumn="0" w:lastColumn="0" w:oddVBand="0" w:evenVBand="0" w:oddHBand="1" w:evenHBand="0" w:firstRowFirstColumn="0" w:firstRowLastColumn="0" w:lastRowFirstColumn="0" w:lastRowLastColumn="0"/>
            </w:pPr>
            <w:r w:rsidRPr="00653380">
              <w:t xml:space="preserve">Creative means of capitalization </w:t>
            </w:r>
            <w:r w:rsidR="00DE4E8A">
              <w:t>of</w:t>
            </w:r>
            <w:r w:rsidR="00DE4E8A" w:rsidRPr="00653380">
              <w:t xml:space="preserve"> </w:t>
            </w:r>
            <w:r w:rsidRPr="00653380">
              <w:t>the hidden heritage – panel discussion</w:t>
            </w:r>
          </w:p>
          <w:p w14:paraId="2B0454AB" w14:textId="0A52C9EF" w:rsidR="008E57D6" w:rsidRPr="00653380" w:rsidRDefault="008E57D6" w:rsidP="008E57D6">
            <w:pPr>
              <w:pStyle w:val="Listenabsatz"/>
              <w:numPr>
                <w:ilvl w:val="0"/>
                <w:numId w:val="26"/>
              </w:numPr>
              <w:spacing w:before="0" w:after="0" w:line="240" w:lineRule="auto"/>
              <w:cnfStyle w:val="000000100000" w:firstRow="0" w:lastRow="0" w:firstColumn="0" w:lastColumn="0" w:oddVBand="0" w:evenVBand="0" w:oddHBand="1" w:evenHBand="0" w:firstRowFirstColumn="0" w:firstRowLastColumn="0" w:lastRowFirstColumn="0" w:lastRowLastColumn="0"/>
            </w:pPr>
            <w:r w:rsidRPr="00653380">
              <w:t>Generating ideas for the future Art Festival</w:t>
            </w:r>
            <w:r w:rsidR="00DE4E8A">
              <w:t xml:space="preserve"> – the pilot project</w:t>
            </w:r>
          </w:p>
          <w:p w14:paraId="6030EA2D" w14:textId="77777777" w:rsidR="008E57D6" w:rsidRPr="00653380" w:rsidRDefault="008E57D6" w:rsidP="008E57D6">
            <w:pPr>
              <w:pStyle w:val="Listenabsatz"/>
              <w:numPr>
                <w:ilvl w:val="0"/>
                <w:numId w:val="26"/>
              </w:numPr>
              <w:spacing w:before="0" w:after="0" w:line="240" w:lineRule="auto"/>
              <w:cnfStyle w:val="000000100000" w:firstRow="0" w:lastRow="0" w:firstColumn="0" w:lastColumn="0" w:oddVBand="0" w:evenVBand="0" w:oddHBand="1" w:evenHBand="0" w:firstRowFirstColumn="0" w:firstRowLastColumn="0" w:lastRowFirstColumn="0" w:lastRowLastColumn="0"/>
            </w:pPr>
            <w:r w:rsidRPr="00653380">
              <w:t xml:space="preserve">Conclusions </w:t>
            </w:r>
          </w:p>
        </w:tc>
      </w:tr>
      <w:tr w:rsidR="008E57D6" w:rsidRPr="00A67A06" w14:paraId="70DC5FA7" w14:textId="77777777" w:rsidTr="002A4566">
        <w:tc>
          <w:tcPr>
            <w:cnfStyle w:val="001000000000" w:firstRow="0" w:lastRow="0" w:firstColumn="1" w:lastColumn="0" w:oddVBand="0" w:evenVBand="0" w:oddHBand="0" w:evenHBand="0" w:firstRowFirstColumn="0" w:firstRowLastColumn="0" w:lastRowFirstColumn="0" w:lastRowLastColumn="0"/>
            <w:tcW w:w="1696" w:type="dxa"/>
          </w:tcPr>
          <w:p w14:paraId="17B75DE4" w14:textId="77777777" w:rsidR="008E57D6" w:rsidRPr="00653380" w:rsidRDefault="008E57D6" w:rsidP="002A4566">
            <w:r w:rsidRPr="00653380">
              <w:t>Purpose</w:t>
            </w:r>
          </w:p>
        </w:tc>
        <w:tc>
          <w:tcPr>
            <w:tcW w:w="7320" w:type="dxa"/>
          </w:tcPr>
          <w:p w14:paraId="7099ABDF" w14:textId="77777777" w:rsidR="008E57D6" w:rsidRDefault="008E57D6" w:rsidP="002A4566">
            <w:pPr>
              <w:cnfStyle w:val="000000000000" w:firstRow="0" w:lastRow="0" w:firstColumn="0" w:lastColumn="0" w:oddVBand="0" w:evenVBand="0" w:oddHBand="0" w:evenHBand="0" w:firstRowFirstColumn="0" w:firstRowLastColumn="0" w:lastRowFirstColumn="0" w:lastRowLastColumn="0"/>
            </w:pPr>
            <w:r>
              <w:t>The purpose of the public consultation was to:</w:t>
            </w:r>
          </w:p>
          <w:p w14:paraId="5263851E" w14:textId="30CF8B6E" w:rsidR="008E57D6" w:rsidRDefault="008E57D6" w:rsidP="008E57D6">
            <w:pPr>
              <w:pStyle w:val="Listenabsatz"/>
              <w:numPr>
                <w:ilvl w:val="0"/>
                <w:numId w:val="29"/>
              </w:numPr>
              <w:spacing w:before="0" w:after="0" w:line="240" w:lineRule="auto"/>
              <w:cnfStyle w:val="000000000000" w:firstRow="0" w:lastRow="0" w:firstColumn="0" w:lastColumn="0" w:oddVBand="0" w:evenVBand="0" w:oddHBand="0" w:evenHBand="0" w:firstRowFirstColumn="0" w:firstRowLastColumn="0" w:lastRowFirstColumn="0" w:lastRowLastColumn="0"/>
            </w:pPr>
            <w:r>
              <w:t xml:space="preserve">present CultPlatForm_21 project, a project </w:t>
            </w:r>
            <w:r w:rsidR="00DE4E8A">
              <w:t>financed under</w:t>
            </w:r>
            <w:r>
              <w:t xml:space="preserve"> </w:t>
            </w:r>
            <w:proofErr w:type="spellStart"/>
            <w:r>
              <w:t>Interreg</w:t>
            </w:r>
            <w:proofErr w:type="spellEnd"/>
            <w:r>
              <w:t xml:space="preserve"> Danube Transnational Programme</w:t>
            </w:r>
            <w:r w:rsidR="00DE4E8A">
              <w:t>,</w:t>
            </w:r>
            <w:r>
              <w:t xml:space="preserve"> which gathers 19 organizations from 8 par</w:t>
            </w:r>
            <w:r w:rsidR="00DE4E8A">
              <w:t>t</w:t>
            </w:r>
            <w:r>
              <w:t>ner countries, including the Ministry of Culture and National Identity from Romania, with the aim to develop public policies related to the cultural routes in the Danube region;</w:t>
            </w:r>
          </w:p>
          <w:p w14:paraId="4EF6BA85" w14:textId="77777777" w:rsidR="008E57D6" w:rsidRDefault="008E57D6" w:rsidP="008E57D6">
            <w:pPr>
              <w:pStyle w:val="Listenabsatz"/>
              <w:numPr>
                <w:ilvl w:val="0"/>
                <w:numId w:val="29"/>
              </w:numPr>
              <w:spacing w:before="0" w:after="0" w:line="240" w:lineRule="auto"/>
              <w:cnfStyle w:val="000000000000" w:firstRow="0" w:lastRow="0" w:firstColumn="0" w:lastColumn="0" w:oddVBand="0" w:evenVBand="0" w:oddHBand="0" w:evenHBand="0" w:firstRowFirstColumn="0" w:firstRowLastColumn="0" w:lastRowFirstColumn="0" w:lastRowLastColumn="0"/>
            </w:pPr>
            <w:r>
              <w:t>present the study on hidden heritage in Romania conducted as part of CultPlatForm_21 projects and its main findings;</w:t>
            </w:r>
          </w:p>
          <w:p w14:paraId="6A5E6C5C" w14:textId="11C8055A" w:rsidR="008E57D6" w:rsidRDefault="008E57D6" w:rsidP="008E57D6">
            <w:pPr>
              <w:pStyle w:val="Listenabsatz"/>
              <w:numPr>
                <w:ilvl w:val="0"/>
                <w:numId w:val="29"/>
              </w:numPr>
              <w:spacing w:before="0" w:after="0" w:line="240" w:lineRule="auto"/>
              <w:cnfStyle w:val="000000000000" w:firstRow="0" w:lastRow="0" w:firstColumn="0" w:lastColumn="0" w:oddVBand="0" w:evenVBand="0" w:oddHBand="0" w:evenHBand="0" w:firstRowFirstColumn="0" w:firstRowLastColumn="0" w:lastRowFirstColumn="0" w:lastRowLastColumn="0"/>
            </w:pPr>
            <w:r>
              <w:t xml:space="preserve">present the </w:t>
            </w:r>
            <w:r w:rsidR="00DE4E8A">
              <w:t xml:space="preserve">concept of the </w:t>
            </w:r>
            <w:r>
              <w:t xml:space="preserve">pilot project to be implement as part of CultPlatForm_21, which is going to be an International Art Festival organized in </w:t>
            </w:r>
            <w:proofErr w:type="spellStart"/>
            <w:r>
              <w:t>Drobeta-Turnu</w:t>
            </w:r>
            <w:proofErr w:type="spellEnd"/>
            <w:r>
              <w:t xml:space="preserve"> </w:t>
            </w:r>
            <w:proofErr w:type="spellStart"/>
            <w:r>
              <w:t>Severin</w:t>
            </w:r>
            <w:proofErr w:type="spellEnd"/>
            <w:r>
              <w:t xml:space="preserve"> and dedicated to the topic of hidden citadels </w:t>
            </w:r>
            <w:r w:rsidR="00DE4E8A">
              <w:t xml:space="preserve">and in particular to </w:t>
            </w:r>
            <w:r>
              <w:t xml:space="preserve">Ada </w:t>
            </w:r>
            <w:proofErr w:type="spellStart"/>
            <w:r>
              <w:t>Kaleh</w:t>
            </w:r>
            <w:proofErr w:type="spellEnd"/>
            <w:r>
              <w:t xml:space="preserve"> citadel;</w:t>
            </w:r>
          </w:p>
          <w:p w14:paraId="437002C7" w14:textId="77777777" w:rsidR="008E57D6" w:rsidRDefault="008E57D6" w:rsidP="008E57D6">
            <w:pPr>
              <w:pStyle w:val="Listenabsatz"/>
              <w:numPr>
                <w:ilvl w:val="0"/>
                <w:numId w:val="29"/>
              </w:numPr>
              <w:spacing w:before="0" w:after="0" w:line="240" w:lineRule="auto"/>
              <w:cnfStyle w:val="000000000000" w:firstRow="0" w:lastRow="0" w:firstColumn="0" w:lastColumn="0" w:oddVBand="0" w:evenVBand="0" w:oddHBand="0" w:evenHBand="0" w:firstRowFirstColumn="0" w:firstRowLastColumn="0" w:lastRowFirstColumn="0" w:lastRowLastColumn="0"/>
            </w:pPr>
            <w:r>
              <w:t xml:space="preserve">identify suitable creative and innovative means of interpreting hidden heritage, especially related to the Danube river and the </w:t>
            </w:r>
            <w:proofErr w:type="spellStart"/>
            <w:r>
              <w:t>Drobeta-Turnu</w:t>
            </w:r>
            <w:proofErr w:type="spellEnd"/>
            <w:r>
              <w:t xml:space="preserve"> </w:t>
            </w:r>
            <w:proofErr w:type="spellStart"/>
            <w:r>
              <w:t>Severin</w:t>
            </w:r>
            <w:proofErr w:type="spellEnd"/>
            <w:r>
              <w:t xml:space="preserve"> – Or</w:t>
            </w:r>
            <w:r w:rsidRPr="00090DB5">
              <w:rPr>
                <w:lang w:val="ro-RO"/>
              </w:rPr>
              <w:t xml:space="preserve">șova </w:t>
            </w:r>
            <w:r>
              <w:t>region;</w:t>
            </w:r>
          </w:p>
          <w:p w14:paraId="3B2761B6" w14:textId="41821B65" w:rsidR="008E57D6" w:rsidRPr="00653380" w:rsidRDefault="008E57D6" w:rsidP="00DE4E8A">
            <w:pPr>
              <w:pStyle w:val="Listenabsatz"/>
              <w:numPr>
                <w:ilvl w:val="0"/>
                <w:numId w:val="29"/>
              </w:numPr>
              <w:spacing w:before="0" w:after="0" w:line="240" w:lineRule="auto"/>
              <w:cnfStyle w:val="000000000000" w:firstRow="0" w:lastRow="0" w:firstColumn="0" w:lastColumn="0" w:oddVBand="0" w:evenVBand="0" w:oddHBand="0" w:evenHBand="0" w:firstRowFirstColumn="0" w:firstRowLastColumn="0" w:lastRowFirstColumn="0" w:lastRowLastColumn="0"/>
            </w:pPr>
            <w:proofErr w:type="gramStart"/>
            <w:r>
              <w:t>identify</w:t>
            </w:r>
            <w:proofErr w:type="gramEnd"/>
            <w:r>
              <w:t xml:space="preserve"> proposals and suggestions </w:t>
            </w:r>
            <w:r w:rsidR="00DE4E8A">
              <w:t xml:space="preserve">for </w:t>
            </w:r>
            <w:r>
              <w:t>activities, interventions and themes that should be included in the Art Festival.</w:t>
            </w:r>
          </w:p>
        </w:tc>
      </w:tr>
      <w:tr w:rsidR="008E57D6" w:rsidRPr="00653380" w14:paraId="3676C38A" w14:textId="77777777" w:rsidTr="002A4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14E7005" w14:textId="77777777" w:rsidR="008E57D6" w:rsidRPr="00653380" w:rsidRDefault="008E57D6" w:rsidP="002A4566">
            <w:r w:rsidRPr="00653380">
              <w:t>1. Welcome Speeches</w:t>
            </w:r>
          </w:p>
        </w:tc>
        <w:tc>
          <w:tcPr>
            <w:tcW w:w="7320" w:type="dxa"/>
          </w:tcPr>
          <w:p w14:paraId="492C4E73" w14:textId="77777777" w:rsidR="008E57D6" w:rsidRPr="00653380" w:rsidRDefault="008E57D6" w:rsidP="002A4566">
            <w:pPr>
              <w:tabs>
                <w:tab w:val="left" w:pos="1790"/>
              </w:tabs>
              <w:spacing w:line="276" w:lineRule="auto"/>
              <w:jc w:val="both"/>
              <w:cnfStyle w:val="000000100000" w:firstRow="0" w:lastRow="0" w:firstColumn="0" w:lastColumn="0" w:oddVBand="0" w:evenVBand="0" w:oddHBand="1" w:evenHBand="0" w:firstRowFirstColumn="0" w:firstRowLastColumn="0" w:lastRowFirstColumn="0" w:lastRowLastColumn="0"/>
            </w:pPr>
            <w:r w:rsidRPr="00653380">
              <w:t>The public consultation started with a series of bri</w:t>
            </w:r>
            <w:r>
              <w:t>ef welcome speeches from organiz</w:t>
            </w:r>
            <w:r w:rsidRPr="00653380">
              <w:t>ers and local stakeholders.</w:t>
            </w:r>
          </w:p>
          <w:p w14:paraId="43CA7B6D" w14:textId="3FDDBA27" w:rsidR="008E57D6" w:rsidRPr="00653380" w:rsidRDefault="008E57D6" w:rsidP="002A4566">
            <w:pPr>
              <w:tabs>
                <w:tab w:val="left" w:pos="1790"/>
              </w:tabs>
              <w:spacing w:line="276" w:lineRule="auto"/>
              <w:jc w:val="both"/>
              <w:cnfStyle w:val="000000100000" w:firstRow="0" w:lastRow="0" w:firstColumn="0" w:lastColumn="0" w:oddVBand="0" w:evenVBand="0" w:oddHBand="1" w:evenHBand="0" w:firstRowFirstColumn="0" w:firstRowLastColumn="0" w:lastRowFirstColumn="0" w:lastRowLastColumn="0"/>
            </w:pPr>
            <w:proofErr w:type="spellStart"/>
            <w:r w:rsidRPr="00653380">
              <w:rPr>
                <w:b/>
              </w:rPr>
              <w:t>Ioana</w:t>
            </w:r>
            <w:proofErr w:type="spellEnd"/>
            <w:r w:rsidRPr="00653380">
              <w:rPr>
                <w:b/>
              </w:rPr>
              <w:t xml:space="preserve"> Ivanov</w:t>
            </w:r>
            <w:r w:rsidRPr="00653380">
              <w:t xml:space="preserve">, </w:t>
            </w:r>
            <w:r w:rsidRPr="00653380">
              <w:rPr>
                <w:i/>
              </w:rPr>
              <w:t>Associate Partner, CIVITTA Strategy &amp; Consulting</w:t>
            </w:r>
            <w:r w:rsidRPr="00653380">
              <w:t xml:space="preserve"> welcomed all the participants on behalf of the company responsible for offering external expertise to the Ministry of Culture and National Identity Romania as part of </w:t>
            </w:r>
            <w:r>
              <w:t>the</w:t>
            </w:r>
            <w:r w:rsidRPr="00653380">
              <w:t xml:space="preserve"> transnational project regarding the Danube River and presented the </w:t>
            </w:r>
            <w:r w:rsidR="00DE4E8A">
              <w:t>agenda</w:t>
            </w:r>
            <w:r w:rsidRPr="00653380">
              <w:t xml:space="preserve"> of the public consultation.</w:t>
            </w:r>
          </w:p>
          <w:p w14:paraId="49EDE2C8" w14:textId="24B39B9B" w:rsidR="008E57D6" w:rsidRPr="00653380" w:rsidRDefault="008E57D6" w:rsidP="002A4566">
            <w:pPr>
              <w:tabs>
                <w:tab w:val="left" w:pos="1790"/>
              </w:tabs>
              <w:spacing w:line="276" w:lineRule="auto"/>
              <w:jc w:val="both"/>
              <w:cnfStyle w:val="000000100000" w:firstRow="0" w:lastRow="0" w:firstColumn="0" w:lastColumn="0" w:oddVBand="0" w:evenVBand="0" w:oddHBand="1" w:evenHBand="0" w:firstRowFirstColumn="0" w:firstRowLastColumn="0" w:lastRowFirstColumn="0" w:lastRowLastColumn="0"/>
            </w:pPr>
            <w:r w:rsidRPr="00653380">
              <w:rPr>
                <w:b/>
              </w:rPr>
              <w:t xml:space="preserve">Monica </w:t>
            </w:r>
            <w:proofErr w:type="spellStart"/>
            <w:r w:rsidRPr="00653380">
              <w:rPr>
                <w:b/>
              </w:rPr>
              <w:t>Drăgan</w:t>
            </w:r>
            <w:proofErr w:type="spellEnd"/>
            <w:r w:rsidRPr="00653380">
              <w:t xml:space="preserve">, </w:t>
            </w:r>
            <w:r w:rsidRPr="00653380">
              <w:rPr>
                <w:i/>
              </w:rPr>
              <w:t>Deputy Director, Ministry of Culture and National Identity Romania</w:t>
            </w:r>
            <w:r w:rsidRPr="00653380">
              <w:t xml:space="preserve">, presented the role of the Project Management Unit, the </w:t>
            </w:r>
            <w:r w:rsidR="00DE4E8A">
              <w:t>department</w:t>
            </w:r>
            <w:r w:rsidRPr="00653380">
              <w:t xml:space="preserve"> responsible for managing reimbursable and non-reimbursable funds </w:t>
            </w:r>
            <w:r w:rsidR="00DE4E8A">
              <w:t xml:space="preserve">on behalf </w:t>
            </w:r>
            <w:r w:rsidR="00DE4E8A">
              <w:lastRenderedPageBreak/>
              <w:t>of</w:t>
            </w:r>
            <w:r w:rsidRPr="00653380">
              <w:t xml:space="preserve"> the Ministry</w:t>
            </w:r>
            <w:r w:rsidR="00DE4E8A">
              <w:t xml:space="preserve"> of Culture</w:t>
            </w:r>
            <w:r w:rsidRPr="00653380">
              <w:t xml:space="preserve">, </w:t>
            </w:r>
            <w:r w:rsidR="00DE4E8A">
              <w:t>presenting</w:t>
            </w:r>
            <w:r w:rsidR="00DE4E8A" w:rsidRPr="00653380">
              <w:t xml:space="preserve"> </w:t>
            </w:r>
            <w:r w:rsidRPr="00653380">
              <w:t>at the same time examples of projects coordinated by this Unit.</w:t>
            </w:r>
          </w:p>
          <w:p w14:paraId="4621F8DC" w14:textId="77777777" w:rsidR="008E57D6" w:rsidRPr="00653380" w:rsidRDefault="008E57D6" w:rsidP="002A4566">
            <w:pPr>
              <w:tabs>
                <w:tab w:val="left" w:pos="1790"/>
              </w:tabs>
              <w:spacing w:line="276" w:lineRule="auto"/>
              <w:jc w:val="both"/>
              <w:cnfStyle w:val="000000100000" w:firstRow="0" w:lastRow="0" w:firstColumn="0" w:lastColumn="0" w:oddVBand="0" w:evenVBand="0" w:oddHBand="1" w:evenHBand="0" w:firstRowFirstColumn="0" w:firstRowLastColumn="0" w:lastRowFirstColumn="0" w:lastRowLastColumn="0"/>
            </w:pPr>
            <w:proofErr w:type="spellStart"/>
            <w:r w:rsidRPr="00653380">
              <w:rPr>
                <w:b/>
              </w:rPr>
              <w:t>Renatta</w:t>
            </w:r>
            <w:proofErr w:type="spellEnd"/>
            <w:r w:rsidRPr="00653380">
              <w:rPr>
                <w:b/>
              </w:rPr>
              <w:t xml:space="preserve"> </w:t>
            </w:r>
            <w:proofErr w:type="spellStart"/>
            <w:r w:rsidRPr="00653380">
              <w:rPr>
                <w:b/>
              </w:rPr>
              <w:t>Nanciu</w:t>
            </w:r>
            <w:proofErr w:type="spellEnd"/>
            <w:r w:rsidRPr="00653380">
              <w:t xml:space="preserve">, </w:t>
            </w:r>
            <w:r w:rsidRPr="00653380">
              <w:rPr>
                <w:i/>
              </w:rPr>
              <w:t xml:space="preserve">Vice-President, </w:t>
            </w:r>
            <w:proofErr w:type="spellStart"/>
            <w:r w:rsidRPr="00653380">
              <w:rPr>
                <w:i/>
              </w:rPr>
              <w:t>Mehedinți</w:t>
            </w:r>
            <w:proofErr w:type="spellEnd"/>
            <w:r w:rsidRPr="00653380">
              <w:rPr>
                <w:i/>
              </w:rPr>
              <w:t xml:space="preserve"> County Council</w:t>
            </w:r>
            <w:r w:rsidRPr="00653380">
              <w:t xml:space="preserve">, presented the Council’s vision for </w:t>
            </w:r>
            <w:proofErr w:type="spellStart"/>
            <w:r w:rsidRPr="00653380">
              <w:t>Șimian</w:t>
            </w:r>
            <w:proofErr w:type="spellEnd"/>
            <w:r w:rsidRPr="00653380">
              <w:t xml:space="preserve"> Island and Ada </w:t>
            </w:r>
            <w:proofErr w:type="spellStart"/>
            <w:r w:rsidRPr="00653380">
              <w:t>Kaleh</w:t>
            </w:r>
            <w:proofErr w:type="spellEnd"/>
            <w:r w:rsidRPr="00653380">
              <w:t xml:space="preserve"> </w:t>
            </w:r>
            <w:r>
              <w:t>c</w:t>
            </w:r>
            <w:r w:rsidRPr="00653380">
              <w:t>itadel</w:t>
            </w:r>
            <w:r>
              <w:t>,</w:t>
            </w:r>
            <w:r w:rsidRPr="00653380">
              <w:t xml:space="preserve"> whose history should be capitalized on and brought to present, as well as </w:t>
            </w:r>
            <w:r>
              <w:t>the Council’s</w:t>
            </w:r>
            <w:r w:rsidRPr="00653380">
              <w:t xml:space="preserve"> previous efforts in developing this site and the challenges encountered.</w:t>
            </w:r>
          </w:p>
          <w:p w14:paraId="2054E079" w14:textId="1965452E" w:rsidR="008E57D6" w:rsidRPr="00653380" w:rsidRDefault="008E57D6" w:rsidP="002A4566">
            <w:pPr>
              <w:tabs>
                <w:tab w:val="left" w:pos="1790"/>
              </w:tabs>
              <w:spacing w:line="276" w:lineRule="auto"/>
              <w:jc w:val="both"/>
              <w:cnfStyle w:val="000000100000" w:firstRow="0" w:lastRow="0" w:firstColumn="0" w:lastColumn="0" w:oddVBand="0" w:evenVBand="0" w:oddHBand="1" w:evenHBand="0" w:firstRowFirstColumn="0" w:firstRowLastColumn="0" w:lastRowFirstColumn="0" w:lastRowLastColumn="0"/>
            </w:pPr>
            <w:proofErr w:type="spellStart"/>
            <w:r w:rsidRPr="00653380">
              <w:rPr>
                <w:b/>
              </w:rPr>
              <w:t>Doinița</w:t>
            </w:r>
            <w:proofErr w:type="spellEnd"/>
            <w:r w:rsidRPr="00653380">
              <w:rPr>
                <w:b/>
              </w:rPr>
              <w:t xml:space="preserve"> </w:t>
            </w:r>
            <w:proofErr w:type="spellStart"/>
            <w:r w:rsidRPr="00653380">
              <w:rPr>
                <w:b/>
              </w:rPr>
              <w:t>Chircu</w:t>
            </w:r>
            <w:proofErr w:type="spellEnd"/>
            <w:r w:rsidRPr="00653380">
              <w:t xml:space="preserve">, </w:t>
            </w:r>
            <w:r w:rsidRPr="00653380">
              <w:rPr>
                <w:i/>
              </w:rPr>
              <w:t>Manager, Iron Gates Region Museum</w:t>
            </w:r>
            <w:r w:rsidRPr="00653380">
              <w:t xml:space="preserve">, presented the historic context that determined the current situation of the </w:t>
            </w:r>
            <w:proofErr w:type="spellStart"/>
            <w:r w:rsidRPr="00653380">
              <w:t>Șimian</w:t>
            </w:r>
            <w:proofErr w:type="spellEnd"/>
            <w:r w:rsidRPr="00653380">
              <w:t xml:space="preserve"> </w:t>
            </w:r>
            <w:r>
              <w:t xml:space="preserve">Island and Ada </w:t>
            </w:r>
            <w:proofErr w:type="spellStart"/>
            <w:r>
              <w:t>Kaleh</w:t>
            </w:r>
            <w:proofErr w:type="spellEnd"/>
            <w:r>
              <w:t xml:space="preserve"> c</w:t>
            </w:r>
            <w:r w:rsidRPr="00653380">
              <w:t>itadel and the role of local authorities to support concrete actions for the sustainable development of this site. The Museum has always had a very important contribution to preserving this heritage and is currently interested in developing new and innovative means of interpreting the region’s valuable monuments.</w:t>
            </w:r>
          </w:p>
          <w:p w14:paraId="73343F8C" w14:textId="77777777" w:rsidR="008E57D6" w:rsidRPr="00653380" w:rsidRDefault="008E57D6" w:rsidP="002A4566">
            <w:pPr>
              <w:tabs>
                <w:tab w:val="left" w:pos="1790"/>
              </w:tabs>
              <w:spacing w:line="276" w:lineRule="auto"/>
              <w:jc w:val="both"/>
              <w:cnfStyle w:val="000000100000" w:firstRow="0" w:lastRow="0" w:firstColumn="0" w:lastColumn="0" w:oddVBand="0" w:evenVBand="0" w:oddHBand="1" w:evenHBand="0" w:firstRowFirstColumn="0" w:firstRowLastColumn="0" w:lastRowFirstColumn="0" w:lastRowLastColumn="0"/>
            </w:pPr>
            <w:proofErr w:type="spellStart"/>
            <w:r w:rsidRPr="00653380">
              <w:rPr>
                <w:b/>
              </w:rPr>
              <w:t>Dobre</w:t>
            </w:r>
            <w:proofErr w:type="spellEnd"/>
            <w:r w:rsidRPr="00653380">
              <w:rPr>
                <w:b/>
              </w:rPr>
              <w:t xml:space="preserve"> </w:t>
            </w:r>
            <w:proofErr w:type="spellStart"/>
            <w:r w:rsidRPr="00653380">
              <w:rPr>
                <w:b/>
              </w:rPr>
              <w:t>Mirea-Mihaela</w:t>
            </w:r>
            <w:proofErr w:type="spellEnd"/>
            <w:r w:rsidRPr="00653380">
              <w:t xml:space="preserve">, </w:t>
            </w:r>
            <w:r w:rsidRPr="00653380">
              <w:rPr>
                <w:i/>
              </w:rPr>
              <w:t xml:space="preserve">Head of Service, Directorate of Historical Heritage and Cultural Tourism - </w:t>
            </w:r>
            <w:proofErr w:type="spellStart"/>
            <w:r w:rsidRPr="00653380">
              <w:rPr>
                <w:i/>
              </w:rPr>
              <w:t>Drobeta</w:t>
            </w:r>
            <w:proofErr w:type="spellEnd"/>
            <w:r w:rsidRPr="00653380">
              <w:rPr>
                <w:i/>
              </w:rPr>
              <w:t xml:space="preserve"> </w:t>
            </w:r>
            <w:proofErr w:type="spellStart"/>
            <w:r w:rsidRPr="00653380">
              <w:rPr>
                <w:i/>
              </w:rPr>
              <w:t>Turnu-Severin</w:t>
            </w:r>
            <w:proofErr w:type="spellEnd"/>
            <w:r w:rsidRPr="00653380">
              <w:t>, stressed the importance of art and creativity as means of bringing the hidden heritage to life and appreciated the benefits of a public consultation on this subject.</w:t>
            </w:r>
          </w:p>
        </w:tc>
      </w:tr>
      <w:tr w:rsidR="008E57D6" w:rsidRPr="00653380" w14:paraId="7C939C4E" w14:textId="77777777" w:rsidTr="002A4566">
        <w:tc>
          <w:tcPr>
            <w:cnfStyle w:val="001000000000" w:firstRow="0" w:lastRow="0" w:firstColumn="1" w:lastColumn="0" w:oddVBand="0" w:evenVBand="0" w:oddHBand="0" w:evenHBand="0" w:firstRowFirstColumn="0" w:firstRowLastColumn="0" w:lastRowFirstColumn="0" w:lastRowLastColumn="0"/>
            <w:tcW w:w="1696" w:type="dxa"/>
          </w:tcPr>
          <w:p w14:paraId="05384B58" w14:textId="77777777" w:rsidR="008E57D6" w:rsidRPr="00653380" w:rsidRDefault="008E57D6" w:rsidP="002A4566">
            <w:r w:rsidRPr="00653380">
              <w:lastRenderedPageBreak/>
              <w:t>2. Presentation of the transnational project, of the study and of the pilot project</w:t>
            </w:r>
          </w:p>
        </w:tc>
        <w:tc>
          <w:tcPr>
            <w:tcW w:w="7320" w:type="dxa"/>
          </w:tcPr>
          <w:p w14:paraId="5BAF2A03" w14:textId="77777777" w:rsidR="008E57D6" w:rsidRPr="00653380" w:rsidRDefault="008E57D6" w:rsidP="002A4566">
            <w:pPr>
              <w:tabs>
                <w:tab w:val="left" w:pos="1790"/>
              </w:tabs>
              <w:spacing w:line="276" w:lineRule="auto"/>
              <w:jc w:val="both"/>
              <w:cnfStyle w:val="000000000000" w:firstRow="0" w:lastRow="0" w:firstColumn="0" w:lastColumn="0" w:oddVBand="0" w:evenVBand="0" w:oddHBand="0" w:evenHBand="0" w:firstRowFirstColumn="0" w:firstRowLastColumn="0" w:lastRowFirstColumn="0" w:lastRowLastColumn="0"/>
            </w:pPr>
            <w:r w:rsidRPr="00653380">
              <w:t xml:space="preserve">The first presentation on this topic was held by </w:t>
            </w:r>
            <w:proofErr w:type="spellStart"/>
            <w:r w:rsidRPr="00653380">
              <w:rPr>
                <w:b/>
              </w:rPr>
              <w:t>Andreea</w:t>
            </w:r>
            <w:proofErr w:type="spellEnd"/>
            <w:r w:rsidRPr="00653380">
              <w:rPr>
                <w:b/>
              </w:rPr>
              <w:t xml:space="preserve"> </w:t>
            </w:r>
            <w:proofErr w:type="spellStart"/>
            <w:r w:rsidRPr="00653380">
              <w:rPr>
                <w:b/>
              </w:rPr>
              <w:t>Ursuleasa</w:t>
            </w:r>
            <w:proofErr w:type="spellEnd"/>
            <w:r w:rsidRPr="00653380">
              <w:t xml:space="preserve">, </w:t>
            </w:r>
            <w:r w:rsidRPr="00F21414">
              <w:rPr>
                <w:i/>
              </w:rPr>
              <w:t>Project Manager, Ministry of Culture and National Identity Romania</w:t>
            </w:r>
            <w:r w:rsidRPr="00653380">
              <w:t xml:space="preserve">, who presented the CultPlatForm_21 Project, as part of the </w:t>
            </w:r>
            <w:proofErr w:type="spellStart"/>
            <w:r w:rsidRPr="00653380">
              <w:t>Interreg</w:t>
            </w:r>
            <w:proofErr w:type="spellEnd"/>
            <w:r w:rsidRPr="00653380">
              <w:t xml:space="preserve"> Danube Transnational Programme. The main topics presented contained details about general objectives, budget, timeframe and partners, being followed by a brief description of the project’s subject on hidden heritage, means of identifying and capitalizing on its value and example of similar initiatives developed in partner countries. In the end, the presentation offered an overview of the project’s steps, from the elaboration of a preliminary study on hidden heritage in Romania to the organization of an </w:t>
            </w:r>
            <w:r>
              <w:t>I</w:t>
            </w:r>
            <w:r w:rsidRPr="00653380">
              <w:t xml:space="preserve">nternational </w:t>
            </w:r>
            <w:r>
              <w:t>A</w:t>
            </w:r>
            <w:r w:rsidRPr="00653380">
              <w:t xml:space="preserve">rt </w:t>
            </w:r>
            <w:r>
              <w:t>F</w:t>
            </w:r>
            <w:r w:rsidRPr="00653380">
              <w:t>estival as a pilot project.</w:t>
            </w:r>
          </w:p>
          <w:p w14:paraId="69EB9406" w14:textId="77777777" w:rsidR="008E57D6" w:rsidRPr="00653380" w:rsidRDefault="008E57D6" w:rsidP="002A4566">
            <w:pPr>
              <w:tabs>
                <w:tab w:val="left" w:pos="1790"/>
              </w:tabs>
              <w:spacing w:line="276" w:lineRule="auto"/>
              <w:jc w:val="both"/>
              <w:cnfStyle w:val="000000000000" w:firstRow="0" w:lastRow="0" w:firstColumn="0" w:lastColumn="0" w:oddVBand="0" w:evenVBand="0" w:oddHBand="0" w:evenHBand="0" w:firstRowFirstColumn="0" w:firstRowLastColumn="0" w:lastRowFirstColumn="0" w:lastRowLastColumn="0"/>
            </w:pPr>
          </w:p>
          <w:p w14:paraId="0D9A8958" w14:textId="5D1BAE35" w:rsidR="008E57D6" w:rsidRPr="00653380" w:rsidRDefault="008E57D6" w:rsidP="00927529">
            <w:pPr>
              <w:tabs>
                <w:tab w:val="left" w:pos="1790"/>
              </w:tabs>
              <w:spacing w:line="276" w:lineRule="auto"/>
              <w:jc w:val="both"/>
              <w:cnfStyle w:val="000000000000" w:firstRow="0" w:lastRow="0" w:firstColumn="0" w:lastColumn="0" w:oddVBand="0" w:evenVBand="0" w:oddHBand="0" w:evenHBand="0" w:firstRowFirstColumn="0" w:firstRowLastColumn="0" w:lastRowFirstColumn="0" w:lastRowLastColumn="0"/>
            </w:pPr>
            <w:r w:rsidRPr="00653380">
              <w:t xml:space="preserve">The second presentation held by </w:t>
            </w:r>
            <w:proofErr w:type="spellStart"/>
            <w:r w:rsidRPr="00653380">
              <w:rPr>
                <w:b/>
              </w:rPr>
              <w:t>Andreea</w:t>
            </w:r>
            <w:proofErr w:type="spellEnd"/>
            <w:r w:rsidRPr="00653380">
              <w:rPr>
                <w:b/>
              </w:rPr>
              <w:t xml:space="preserve"> Maier</w:t>
            </w:r>
            <w:r w:rsidRPr="00653380">
              <w:t xml:space="preserve">, </w:t>
            </w:r>
            <w:r w:rsidRPr="00653380">
              <w:rPr>
                <w:i/>
              </w:rPr>
              <w:t>Senior Consultant, CIVITTA Strategy &amp; Consulting</w:t>
            </w:r>
            <w:r w:rsidRPr="00653380">
              <w:t xml:space="preserve">, described the main findings of the study on hidden heritage </w:t>
            </w:r>
            <w:r>
              <w:t xml:space="preserve">in Romania </w:t>
            </w:r>
            <w:r w:rsidRPr="00653380">
              <w:t xml:space="preserve">and the main reasons for selecting the pilot project. The first part of the presentation was dedicated to the context of the project presenting the definition of hidden heritage and the </w:t>
            </w:r>
            <w:proofErr w:type="spellStart"/>
            <w:r w:rsidRPr="00653380">
              <w:t>Danubian</w:t>
            </w:r>
            <w:proofErr w:type="spellEnd"/>
            <w:r w:rsidRPr="00653380">
              <w:t xml:space="preserve"> framework. The second part offered a series of details on the process of conducting the study on hidden heritage, the European </w:t>
            </w:r>
            <w:proofErr w:type="spellStart"/>
            <w:r w:rsidRPr="00653380">
              <w:t>Danubian</w:t>
            </w:r>
            <w:proofErr w:type="spellEnd"/>
            <w:r w:rsidRPr="00653380">
              <w:t xml:space="preserve"> identity, the elements of hidden heritage identified in Romania related to this identity, good practices taken into consideration and recommendations regarding heritage interpretation and preservation. In the end, the presentation stated the main reasons for choosing the region of </w:t>
            </w:r>
            <w:proofErr w:type="spellStart"/>
            <w:r w:rsidRPr="00653380">
              <w:t>Drobeta-Turnu</w:t>
            </w:r>
            <w:proofErr w:type="spellEnd"/>
            <w:r w:rsidRPr="00653380">
              <w:t xml:space="preserve"> </w:t>
            </w:r>
            <w:proofErr w:type="spellStart"/>
            <w:r w:rsidRPr="00653380">
              <w:t>Severin</w:t>
            </w:r>
            <w:proofErr w:type="spellEnd"/>
            <w:r w:rsidRPr="00653380">
              <w:t xml:space="preserve"> – </w:t>
            </w:r>
            <w:proofErr w:type="spellStart"/>
            <w:r w:rsidRPr="00653380">
              <w:t>Orșova</w:t>
            </w:r>
            <w:proofErr w:type="spellEnd"/>
            <w:r w:rsidRPr="00653380">
              <w:t>, the theme of invisible fortres</w:t>
            </w:r>
            <w:r>
              <w:t xml:space="preserve">ses and citadels and Ada </w:t>
            </w:r>
            <w:proofErr w:type="spellStart"/>
            <w:r>
              <w:t>Kaleh</w:t>
            </w:r>
            <w:proofErr w:type="spellEnd"/>
            <w:r>
              <w:t xml:space="preserve"> c</w:t>
            </w:r>
            <w:r w:rsidRPr="00653380">
              <w:t xml:space="preserve">itadel as the </w:t>
            </w:r>
            <w:r w:rsidR="00927529">
              <w:t>main topic</w:t>
            </w:r>
            <w:r w:rsidRPr="00653380">
              <w:t xml:space="preserve"> of the future pilot project.</w:t>
            </w:r>
          </w:p>
        </w:tc>
      </w:tr>
      <w:tr w:rsidR="008E57D6" w:rsidRPr="00653380" w14:paraId="408847B3" w14:textId="77777777" w:rsidTr="002A4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5E04409" w14:textId="77777777" w:rsidR="008E57D6" w:rsidRPr="00653380" w:rsidRDefault="008E57D6" w:rsidP="002A4566">
            <w:r w:rsidRPr="00653380">
              <w:lastRenderedPageBreak/>
              <w:t>3. Presentation of local actions related to heritage</w:t>
            </w:r>
          </w:p>
        </w:tc>
        <w:tc>
          <w:tcPr>
            <w:tcW w:w="7320" w:type="dxa"/>
          </w:tcPr>
          <w:p w14:paraId="479EF618" w14:textId="09F6FF73" w:rsidR="008E57D6" w:rsidRPr="00653380" w:rsidRDefault="008E57D6" w:rsidP="002A4566">
            <w:pPr>
              <w:tabs>
                <w:tab w:val="left" w:pos="1790"/>
              </w:tabs>
              <w:spacing w:line="276" w:lineRule="auto"/>
              <w:jc w:val="both"/>
              <w:cnfStyle w:val="000000100000" w:firstRow="0" w:lastRow="0" w:firstColumn="0" w:lastColumn="0" w:oddVBand="0" w:evenVBand="0" w:oddHBand="1" w:evenHBand="0" w:firstRowFirstColumn="0" w:firstRowLastColumn="0" w:lastRowFirstColumn="0" w:lastRowLastColumn="0"/>
            </w:pPr>
            <w:r w:rsidRPr="00653380">
              <w:t xml:space="preserve">The first presentation held by </w:t>
            </w:r>
            <w:r w:rsidRPr="00653380">
              <w:rPr>
                <w:b/>
              </w:rPr>
              <w:t xml:space="preserve">Iulian </w:t>
            </w:r>
            <w:proofErr w:type="spellStart"/>
            <w:r w:rsidRPr="00653380">
              <w:rPr>
                <w:b/>
              </w:rPr>
              <w:t>Canov</w:t>
            </w:r>
            <w:proofErr w:type="spellEnd"/>
            <w:r w:rsidRPr="00653380">
              <w:t xml:space="preserve">, </w:t>
            </w:r>
            <w:proofErr w:type="spellStart"/>
            <w:r w:rsidRPr="00F21414">
              <w:rPr>
                <w:i/>
              </w:rPr>
              <w:t>Wolfhouse</w:t>
            </w:r>
            <w:proofErr w:type="spellEnd"/>
            <w:r w:rsidRPr="00F21414">
              <w:rPr>
                <w:i/>
              </w:rPr>
              <w:t xml:space="preserve"> Productions</w:t>
            </w:r>
            <w:r w:rsidRPr="00653380">
              <w:t xml:space="preserve">, regarded the masterplan and the development vision proposed for the </w:t>
            </w:r>
            <w:proofErr w:type="spellStart"/>
            <w:r w:rsidRPr="00653380">
              <w:t>Șimian</w:t>
            </w:r>
            <w:proofErr w:type="spellEnd"/>
            <w:r w:rsidRPr="00653380">
              <w:t xml:space="preserve"> Island as part of a project conducted by </w:t>
            </w:r>
            <w:proofErr w:type="spellStart"/>
            <w:r w:rsidRPr="00653380">
              <w:t>Mehedinți</w:t>
            </w:r>
            <w:proofErr w:type="spellEnd"/>
            <w:r w:rsidRPr="00653380">
              <w:t xml:space="preserve"> County Council in 2014 with the aim of increasing the visibility and the activities on the island. The project started with the assessment of the curre</w:t>
            </w:r>
            <w:r>
              <w:t>nt situation and the research on</w:t>
            </w:r>
            <w:r w:rsidRPr="00653380">
              <w:t xml:space="preserve"> similar case studies on which the strategic principles and objectives for the island were based. During the presentation a series of details were offered regarding the proposed zoning, development concept or illustrations of suitable activities to be performed on the site. Unfortunately, this vision is not possible to be put into practice at the moment because of administrative obstacles </w:t>
            </w:r>
            <w:r w:rsidR="00927529">
              <w:t>related to the ownership of the land on the island</w:t>
            </w:r>
            <w:r w:rsidRPr="00653380">
              <w:t>.</w:t>
            </w:r>
          </w:p>
          <w:p w14:paraId="3853D4FB" w14:textId="77777777" w:rsidR="008E57D6" w:rsidRPr="00653380" w:rsidRDefault="008E57D6" w:rsidP="002A4566">
            <w:pPr>
              <w:tabs>
                <w:tab w:val="left" w:pos="1790"/>
              </w:tabs>
              <w:spacing w:line="276" w:lineRule="auto"/>
              <w:jc w:val="both"/>
              <w:cnfStyle w:val="000000100000" w:firstRow="0" w:lastRow="0" w:firstColumn="0" w:lastColumn="0" w:oddVBand="0" w:evenVBand="0" w:oddHBand="1" w:evenHBand="0" w:firstRowFirstColumn="0" w:firstRowLastColumn="0" w:lastRowFirstColumn="0" w:lastRowLastColumn="0"/>
            </w:pPr>
          </w:p>
          <w:p w14:paraId="031E67FF" w14:textId="019A592E" w:rsidR="008E57D6" w:rsidRPr="00653380" w:rsidRDefault="008E57D6" w:rsidP="00862BDF">
            <w:pPr>
              <w:tabs>
                <w:tab w:val="left" w:pos="1790"/>
              </w:tabs>
              <w:spacing w:line="276" w:lineRule="auto"/>
              <w:jc w:val="both"/>
              <w:cnfStyle w:val="000000100000" w:firstRow="0" w:lastRow="0" w:firstColumn="0" w:lastColumn="0" w:oddVBand="0" w:evenVBand="0" w:oddHBand="1" w:evenHBand="0" w:firstRowFirstColumn="0" w:firstRowLastColumn="0" w:lastRowFirstColumn="0" w:lastRowLastColumn="0"/>
            </w:pPr>
            <w:r w:rsidRPr="00653380">
              <w:t xml:space="preserve">The second presentation on this topic was held by </w:t>
            </w:r>
            <w:proofErr w:type="spellStart"/>
            <w:r w:rsidRPr="00653380">
              <w:rPr>
                <w:b/>
              </w:rPr>
              <w:t>Dobre</w:t>
            </w:r>
            <w:proofErr w:type="spellEnd"/>
            <w:r w:rsidRPr="00653380">
              <w:rPr>
                <w:b/>
              </w:rPr>
              <w:t xml:space="preserve"> </w:t>
            </w:r>
            <w:proofErr w:type="spellStart"/>
            <w:r w:rsidRPr="00653380">
              <w:rPr>
                <w:b/>
              </w:rPr>
              <w:t>Mirea-Mihaela</w:t>
            </w:r>
            <w:proofErr w:type="spellEnd"/>
            <w:r w:rsidRPr="00653380">
              <w:t xml:space="preserve">, </w:t>
            </w:r>
            <w:r w:rsidRPr="00653380">
              <w:rPr>
                <w:i/>
              </w:rPr>
              <w:t>Head</w:t>
            </w:r>
            <w:r w:rsidRPr="00653380">
              <w:t xml:space="preserve"> </w:t>
            </w:r>
            <w:r w:rsidRPr="00653380">
              <w:rPr>
                <w:i/>
              </w:rPr>
              <w:t>of Service</w:t>
            </w:r>
            <w:r w:rsidRPr="00653380">
              <w:t xml:space="preserve">, </w:t>
            </w:r>
            <w:r w:rsidRPr="00653380">
              <w:rPr>
                <w:i/>
              </w:rPr>
              <w:t xml:space="preserve">Directorate of Historical Heritage and Cultural Tourism - </w:t>
            </w:r>
            <w:proofErr w:type="spellStart"/>
            <w:r w:rsidRPr="00653380">
              <w:rPr>
                <w:i/>
              </w:rPr>
              <w:t>Drobeta</w:t>
            </w:r>
            <w:proofErr w:type="spellEnd"/>
            <w:r w:rsidRPr="00653380">
              <w:rPr>
                <w:i/>
              </w:rPr>
              <w:t xml:space="preserve"> </w:t>
            </w:r>
            <w:proofErr w:type="spellStart"/>
            <w:r w:rsidRPr="00653380">
              <w:rPr>
                <w:i/>
              </w:rPr>
              <w:t>Turnu-Severin</w:t>
            </w:r>
            <w:proofErr w:type="spellEnd"/>
            <w:r w:rsidRPr="00653380">
              <w:t>, who described the main local projects conducted by the Directorate. The most important actions</w:t>
            </w:r>
            <w:r>
              <w:t xml:space="preserve"> </w:t>
            </w:r>
            <w:r w:rsidRPr="00653380">
              <w:t xml:space="preserve">recently </w:t>
            </w:r>
            <w:r w:rsidR="00927529">
              <w:t>implemented included</w:t>
            </w:r>
            <w:r w:rsidRPr="00653380">
              <w:t xml:space="preserve"> the restoration of the medieval citadel of </w:t>
            </w:r>
            <w:proofErr w:type="spellStart"/>
            <w:r w:rsidRPr="00653380">
              <w:t>Severin</w:t>
            </w:r>
            <w:proofErr w:type="spellEnd"/>
            <w:r w:rsidRPr="00653380">
              <w:t xml:space="preserve">, the rehabilitation of the Arts </w:t>
            </w:r>
            <w:r>
              <w:t xml:space="preserve">Castle and the capitalization </w:t>
            </w:r>
            <w:r w:rsidR="00862BDF">
              <w:t>of</w:t>
            </w:r>
            <w:r w:rsidR="00862BDF" w:rsidRPr="00653380">
              <w:t xml:space="preserve"> </w:t>
            </w:r>
            <w:proofErr w:type="spellStart"/>
            <w:r w:rsidRPr="00653380">
              <w:t>Crihala</w:t>
            </w:r>
            <w:proofErr w:type="spellEnd"/>
            <w:r w:rsidRPr="00653380">
              <w:t xml:space="preserve"> Forest, </w:t>
            </w:r>
            <w:r w:rsidR="00862BDF">
              <w:t>through</w:t>
            </w:r>
            <w:r w:rsidR="00862BDF" w:rsidRPr="00653380">
              <w:t xml:space="preserve"> </w:t>
            </w:r>
            <w:r w:rsidRPr="00653380">
              <w:t>building a multifunctional pavilion and a</w:t>
            </w:r>
            <w:r>
              <w:t>n open-air</w:t>
            </w:r>
            <w:r w:rsidRPr="00653380">
              <w:t xml:space="preserve"> stage. All these sites are now major attractions both for tourists and local inhabitants, proving that the field of culture is very important in the city’s development.</w:t>
            </w:r>
          </w:p>
        </w:tc>
      </w:tr>
      <w:tr w:rsidR="008E57D6" w:rsidRPr="00653380" w14:paraId="50111291" w14:textId="77777777" w:rsidTr="002A4566">
        <w:tc>
          <w:tcPr>
            <w:cnfStyle w:val="001000000000" w:firstRow="0" w:lastRow="0" w:firstColumn="1" w:lastColumn="0" w:oddVBand="0" w:evenVBand="0" w:oddHBand="0" w:evenHBand="0" w:firstRowFirstColumn="0" w:firstRowLastColumn="0" w:lastRowFirstColumn="0" w:lastRowLastColumn="0"/>
            <w:tcW w:w="1696" w:type="dxa"/>
          </w:tcPr>
          <w:p w14:paraId="4733825C" w14:textId="77777777" w:rsidR="008E57D6" w:rsidRPr="00653380" w:rsidRDefault="008E57D6" w:rsidP="002A4566">
            <w:r w:rsidRPr="00653380">
              <w:t>4. Cre</w:t>
            </w:r>
            <w:r>
              <w:t>ative means of capitalization on</w:t>
            </w:r>
            <w:r w:rsidRPr="00653380">
              <w:t xml:space="preserve"> the hidden heritage – panel discussion</w:t>
            </w:r>
          </w:p>
        </w:tc>
        <w:tc>
          <w:tcPr>
            <w:tcW w:w="7320" w:type="dxa"/>
          </w:tcPr>
          <w:p w14:paraId="1E1CD638" w14:textId="195BD849" w:rsidR="008E57D6" w:rsidRPr="00653380" w:rsidRDefault="008E57D6" w:rsidP="002A4566">
            <w:pPr>
              <w:tabs>
                <w:tab w:val="left" w:pos="1790"/>
              </w:tabs>
              <w:spacing w:line="276" w:lineRule="auto"/>
              <w:jc w:val="both"/>
              <w:cnfStyle w:val="000000000000" w:firstRow="0" w:lastRow="0" w:firstColumn="0" w:lastColumn="0" w:oddVBand="0" w:evenVBand="0" w:oddHBand="0" w:evenHBand="0" w:firstRowFirstColumn="0" w:firstRowLastColumn="0" w:lastRowFirstColumn="0" w:lastRowLastColumn="0"/>
            </w:pPr>
            <w:r w:rsidRPr="00653380">
              <w:t>The panel discussion on cre</w:t>
            </w:r>
            <w:r>
              <w:t>ative means of capitalization on</w:t>
            </w:r>
            <w:r w:rsidRPr="00653380">
              <w:t xml:space="preserve"> the hidden heritage was developed around seven </w:t>
            </w:r>
            <w:proofErr w:type="spellStart"/>
            <w:r w:rsidRPr="00653380">
              <w:t>panelists</w:t>
            </w:r>
            <w:proofErr w:type="spellEnd"/>
            <w:r w:rsidRPr="00653380">
              <w:t xml:space="preserve"> from different fields of work and it was moderated by </w:t>
            </w:r>
            <w:proofErr w:type="spellStart"/>
            <w:r w:rsidRPr="00653380">
              <w:rPr>
                <w:b/>
              </w:rPr>
              <w:t>Ioana</w:t>
            </w:r>
            <w:proofErr w:type="spellEnd"/>
            <w:r w:rsidRPr="00653380">
              <w:rPr>
                <w:b/>
              </w:rPr>
              <w:t xml:space="preserve"> Ivanov</w:t>
            </w:r>
            <w:r w:rsidRPr="00653380">
              <w:t xml:space="preserve">, </w:t>
            </w:r>
            <w:r w:rsidRPr="00653380">
              <w:rPr>
                <w:i/>
              </w:rPr>
              <w:t xml:space="preserve">Associate Partner, </w:t>
            </w:r>
            <w:proofErr w:type="gramStart"/>
            <w:r w:rsidRPr="00653380">
              <w:rPr>
                <w:i/>
              </w:rPr>
              <w:t>CIVITTA</w:t>
            </w:r>
            <w:proofErr w:type="gramEnd"/>
            <w:r w:rsidRPr="00653380">
              <w:rPr>
                <w:i/>
              </w:rPr>
              <w:t xml:space="preserve"> Strategy &amp; Consulting. </w:t>
            </w:r>
            <w:r w:rsidRPr="00653380">
              <w:t xml:space="preserve">At the beginning, each </w:t>
            </w:r>
            <w:proofErr w:type="spellStart"/>
            <w:r w:rsidRPr="00653380">
              <w:t>panelist</w:t>
            </w:r>
            <w:proofErr w:type="spellEnd"/>
            <w:r w:rsidRPr="00653380">
              <w:t xml:space="preserve"> stated their point of view regarding the topic under discussion.</w:t>
            </w:r>
          </w:p>
          <w:p w14:paraId="5352F12B" w14:textId="77777777" w:rsidR="008E57D6" w:rsidRPr="00653380" w:rsidRDefault="008E57D6" w:rsidP="002A4566">
            <w:pPr>
              <w:tabs>
                <w:tab w:val="left" w:pos="1790"/>
              </w:tabs>
              <w:spacing w:line="276" w:lineRule="auto"/>
              <w:jc w:val="both"/>
              <w:cnfStyle w:val="000000000000" w:firstRow="0" w:lastRow="0" w:firstColumn="0" w:lastColumn="0" w:oddVBand="0" w:evenVBand="0" w:oddHBand="0" w:evenHBand="0" w:firstRowFirstColumn="0" w:firstRowLastColumn="0" w:lastRowFirstColumn="0" w:lastRowLastColumn="0"/>
            </w:pPr>
            <w:r w:rsidRPr="00653380">
              <w:rPr>
                <w:b/>
              </w:rPr>
              <w:t xml:space="preserve">Alina </w:t>
            </w:r>
            <w:proofErr w:type="spellStart"/>
            <w:r w:rsidRPr="00653380">
              <w:rPr>
                <w:b/>
              </w:rPr>
              <w:t>Rizescu</w:t>
            </w:r>
            <w:proofErr w:type="spellEnd"/>
            <w:r w:rsidRPr="00653380">
              <w:t xml:space="preserve">, </w:t>
            </w:r>
            <w:proofErr w:type="spellStart"/>
            <w:r w:rsidRPr="00653380">
              <w:rPr>
                <w:i/>
              </w:rPr>
              <w:t>RIZI</w:t>
            </w:r>
            <w:proofErr w:type="spellEnd"/>
            <w:r w:rsidRPr="00653380">
              <w:rPr>
                <w:i/>
              </w:rPr>
              <w:t xml:space="preserve"> Design</w:t>
            </w:r>
            <w:r w:rsidRPr="00653380">
              <w:t>, emphasized the importance of experiential means of heritage interpretation in order to make visitors interact with monuments, history and attractions, increasing the possibilities to transmit a local and hidden / lost context to a great variety of people, even from different cultures.</w:t>
            </w:r>
          </w:p>
          <w:p w14:paraId="2FFADBC2" w14:textId="08D7C113" w:rsidR="008E57D6" w:rsidRPr="00653380" w:rsidRDefault="008E57D6" w:rsidP="002A4566">
            <w:pPr>
              <w:tabs>
                <w:tab w:val="left" w:pos="1790"/>
              </w:tabs>
              <w:spacing w:line="276" w:lineRule="auto"/>
              <w:jc w:val="both"/>
              <w:cnfStyle w:val="000000000000" w:firstRow="0" w:lastRow="0" w:firstColumn="0" w:lastColumn="0" w:oddVBand="0" w:evenVBand="0" w:oddHBand="0" w:evenHBand="0" w:firstRowFirstColumn="0" w:firstRowLastColumn="0" w:lastRowFirstColumn="0" w:lastRowLastColumn="0"/>
            </w:pPr>
            <w:r w:rsidRPr="00653380">
              <w:rPr>
                <w:b/>
              </w:rPr>
              <w:t xml:space="preserve">Gabriel </w:t>
            </w:r>
            <w:proofErr w:type="spellStart"/>
            <w:r w:rsidRPr="00653380">
              <w:rPr>
                <w:b/>
              </w:rPr>
              <w:t>Kelemen</w:t>
            </w:r>
            <w:proofErr w:type="spellEnd"/>
            <w:r w:rsidRPr="00653380">
              <w:t xml:space="preserve">, </w:t>
            </w:r>
            <w:r w:rsidRPr="00E82218">
              <w:rPr>
                <w:i/>
              </w:rPr>
              <w:t xml:space="preserve">West University of </w:t>
            </w:r>
            <w:proofErr w:type="spellStart"/>
            <w:r w:rsidRPr="00E82218">
              <w:rPr>
                <w:i/>
              </w:rPr>
              <w:t>Timișoara</w:t>
            </w:r>
            <w:proofErr w:type="spellEnd"/>
            <w:r w:rsidRPr="00653380">
              <w:t>, emphasized the role of local</w:t>
            </w:r>
            <w:r w:rsidR="00862BDF">
              <w:t xml:space="preserve"> cultural</w:t>
            </w:r>
            <w:r w:rsidRPr="00653380">
              <w:t xml:space="preserve"> identity </w:t>
            </w:r>
            <w:r w:rsidR="00862BDF">
              <w:t xml:space="preserve">which could contribute </w:t>
            </w:r>
            <w:r w:rsidRPr="00653380">
              <w:t xml:space="preserve">to </w:t>
            </w:r>
            <w:r w:rsidR="00862BDF">
              <w:t>increasing</w:t>
            </w:r>
            <w:r w:rsidR="00862BDF" w:rsidRPr="00653380">
              <w:t xml:space="preserve"> </w:t>
            </w:r>
            <w:r w:rsidRPr="00653380">
              <w:t>the attractiveness of a region</w:t>
            </w:r>
            <w:r w:rsidR="00862BDF">
              <w:t xml:space="preserve"> with a poor economy</w:t>
            </w:r>
            <w:r w:rsidRPr="00653380">
              <w:t xml:space="preserve"> like </w:t>
            </w:r>
            <w:proofErr w:type="spellStart"/>
            <w:r w:rsidRPr="00653380">
              <w:t>Drobeta-Turnu</w:t>
            </w:r>
            <w:proofErr w:type="spellEnd"/>
            <w:r w:rsidRPr="00653380">
              <w:t xml:space="preserve"> </w:t>
            </w:r>
            <w:proofErr w:type="spellStart"/>
            <w:r w:rsidRPr="00653380">
              <w:t>Severin</w:t>
            </w:r>
            <w:proofErr w:type="spellEnd"/>
            <w:r w:rsidRPr="00653380">
              <w:t xml:space="preserve"> – </w:t>
            </w:r>
            <w:proofErr w:type="spellStart"/>
            <w:r w:rsidRPr="00653380">
              <w:t>Orșova</w:t>
            </w:r>
            <w:proofErr w:type="spellEnd"/>
            <w:r w:rsidRPr="00653380">
              <w:t xml:space="preserve">. This identity </w:t>
            </w:r>
            <w:r w:rsidR="00862BDF" w:rsidRPr="00653380">
              <w:t>c</w:t>
            </w:r>
            <w:r w:rsidR="00862BDF">
              <w:t>ould</w:t>
            </w:r>
            <w:r w:rsidR="00862BDF" w:rsidRPr="00653380">
              <w:t xml:space="preserve"> </w:t>
            </w:r>
            <w:r w:rsidRPr="00653380">
              <w:t xml:space="preserve">be </w:t>
            </w:r>
            <w:r w:rsidR="00862BDF">
              <w:t>revealed</w:t>
            </w:r>
            <w:r w:rsidR="00862BDF" w:rsidRPr="00653380">
              <w:t xml:space="preserve"> </w:t>
            </w:r>
            <w:r w:rsidRPr="00653380">
              <w:t>through local infrastructure projects, new technologies and innovative means of heritage interpretation</w:t>
            </w:r>
            <w:r w:rsidR="00862BDF">
              <w:t xml:space="preserve">. Mr. </w:t>
            </w:r>
            <w:proofErr w:type="spellStart"/>
            <w:r w:rsidR="00862BDF">
              <w:t>Kelemen</w:t>
            </w:r>
            <w:proofErr w:type="spellEnd"/>
            <w:r w:rsidR="00862BDF">
              <w:t xml:space="preserve"> highlighted</w:t>
            </w:r>
            <w:r w:rsidRPr="00653380">
              <w:t xml:space="preserve"> the theme of </w:t>
            </w:r>
            <w:proofErr w:type="spellStart"/>
            <w:r w:rsidRPr="00653380">
              <w:t>Danubian</w:t>
            </w:r>
            <w:proofErr w:type="spellEnd"/>
            <w:r w:rsidRPr="00653380">
              <w:t xml:space="preserve"> multiculturalism </w:t>
            </w:r>
            <w:r w:rsidR="00862BDF">
              <w:t xml:space="preserve">which should define any cultural intervention in </w:t>
            </w:r>
            <w:proofErr w:type="spellStart"/>
            <w:r w:rsidR="00862BDF">
              <w:t>Drobeta-Turnu</w:t>
            </w:r>
            <w:proofErr w:type="spellEnd"/>
            <w:r w:rsidR="00862BDF">
              <w:t xml:space="preserve"> </w:t>
            </w:r>
            <w:proofErr w:type="spellStart"/>
            <w:r w:rsidR="00862BDF">
              <w:t>Severin</w:t>
            </w:r>
            <w:proofErr w:type="spellEnd"/>
            <w:r w:rsidRPr="00653380">
              <w:t>.</w:t>
            </w:r>
          </w:p>
          <w:p w14:paraId="45CD72D9" w14:textId="77777777" w:rsidR="008E57D6" w:rsidRPr="00653380" w:rsidRDefault="008E57D6" w:rsidP="002A4566">
            <w:pPr>
              <w:tabs>
                <w:tab w:val="left" w:pos="1790"/>
              </w:tabs>
              <w:spacing w:line="276" w:lineRule="auto"/>
              <w:jc w:val="both"/>
              <w:cnfStyle w:val="000000000000" w:firstRow="0" w:lastRow="0" w:firstColumn="0" w:lastColumn="0" w:oddVBand="0" w:evenVBand="0" w:oddHBand="0" w:evenHBand="0" w:firstRowFirstColumn="0" w:firstRowLastColumn="0" w:lastRowFirstColumn="0" w:lastRowLastColumn="0"/>
            </w:pPr>
            <w:r w:rsidRPr="00653380">
              <w:rPr>
                <w:b/>
              </w:rPr>
              <w:t xml:space="preserve">Leona </w:t>
            </w:r>
            <w:proofErr w:type="spellStart"/>
            <w:r w:rsidRPr="00653380">
              <w:rPr>
                <w:b/>
              </w:rPr>
              <w:t>Chițoiu</w:t>
            </w:r>
            <w:proofErr w:type="spellEnd"/>
            <w:r w:rsidRPr="00653380">
              <w:t xml:space="preserve">, </w:t>
            </w:r>
            <w:proofErr w:type="spellStart"/>
            <w:r w:rsidRPr="00653380">
              <w:rPr>
                <w:i/>
              </w:rPr>
              <w:t>Modulab</w:t>
            </w:r>
            <w:proofErr w:type="spellEnd"/>
            <w:r w:rsidRPr="00653380">
              <w:t xml:space="preserve">, stated that nowadays people are more stimulated by the interaction between art, science and technology because the contemporary tourist and visitor is more and more interested to learn and to be a part of the experience, rather than to be a spectator. This principle should be taken into consideration when proposing new means of heritage </w:t>
            </w:r>
            <w:r w:rsidRPr="00653380">
              <w:lastRenderedPageBreak/>
              <w:t>interpretation.</w:t>
            </w:r>
          </w:p>
          <w:p w14:paraId="75BBD2B5" w14:textId="5816AC73" w:rsidR="008E57D6" w:rsidRPr="00653380" w:rsidRDefault="008E57D6" w:rsidP="002A4566">
            <w:pPr>
              <w:tabs>
                <w:tab w:val="left" w:pos="1790"/>
              </w:tabs>
              <w:spacing w:line="276" w:lineRule="auto"/>
              <w:jc w:val="both"/>
              <w:cnfStyle w:val="000000000000" w:firstRow="0" w:lastRow="0" w:firstColumn="0" w:lastColumn="0" w:oddVBand="0" w:evenVBand="0" w:oddHBand="0" w:evenHBand="0" w:firstRowFirstColumn="0" w:firstRowLastColumn="0" w:lastRowFirstColumn="0" w:lastRowLastColumn="0"/>
            </w:pPr>
            <w:r w:rsidRPr="00653380">
              <w:rPr>
                <w:b/>
              </w:rPr>
              <w:t xml:space="preserve">Sabin </w:t>
            </w:r>
            <w:proofErr w:type="spellStart"/>
            <w:r w:rsidRPr="00653380">
              <w:rPr>
                <w:b/>
              </w:rPr>
              <w:t>Șerban</w:t>
            </w:r>
            <w:proofErr w:type="spellEnd"/>
            <w:r w:rsidRPr="00653380">
              <w:t xml:space="preserve">, </w:t>
            </w:r>
            <w:r w:rsidRPr="00653380">
              <w:rPr>
                <w:i/>
              </w:rPr>
              <w:t>Augmented Space Agency</w:t>
            </w:r>
            <w:r w:rsidRPr="00653380">
              <w:t xml:space="preserve">, based his </w:t>
            </w:r>
            <w:r w:rsidR="00862BDF">
              <w:t>intervention</w:t>
            </w:r>
            <w:r w:rsidR="00862BDF" w:rsidRPr="00653380">
              <w:t xml:space="preserve"> </w:t>
            </w:r>
            <w:r w:rsidRPr="00653380">
              <w:t>on the role of virtual and augmented reality a</w:t>
            </w:r>
            <w:r>
              <w:t>s a means of adding value to</w:t>
            </w:r>
            <w:r w:rsidRPr="00653380">
              <w:t xml:space="preserve"> reality. This approach can bring a new point of view to the user and at the same time it can help unravel hidden aspects, inaccessible before. </w:t>
            </w:r>
          </w:p>
          <w:p w14:paraId="418F6ED4" w14:textId="5772F788" w:rsidR="008E57D6" w:rsidRPr="00653380" w:rsidRDefault="008E57D6" w:rsidP="002A4566">
            <w:pPr>
              <w:tabs>
                <w:tab w:val="left" w:pos="1790"/>
              </w:tabs>
              <w:spacing w:line="276" w:lineRule="auto"/>
              <w:jc w:val="both"/>
              <w:cnfStyle w:val="000000000000" w:firstRow="0" w:lastRow="0" w:firstColumn="0" w:lastColumn="0" w:oddVBand="0" w:evenVBand="0" w:oddHBand="0" w:evenHBand="0" w:firstRowFirstColumn="0" w:firstRowLastColumn="0" w:lastRowFirstColumn="0" w:lastRowLastColumn="0"/>
            </w:pPr>
            <w:r w:rsidRPr="00653380">
              <w:rPr>
                <w:b/>
              </w:rPr>
              <w:t xml:space="preserve">Iulian </w:t>
            </w:r>
            <w:proofErr w:type="spellStart"/>
            <w:r w:rsidRPr="00653380">
              <w:rPr>
                <w:b/>
              </w:rPr>
              <w:t>Canov</w:t>
            </w:r>
            <w:proofErr w:type="spellEnd"/>
            <w:r w:rsidRPr="00653380">
              <w:t xml:space="preserve">, </w:t>
            </w:r>
            <w:proofErr w:type="spellStart"/>
            <w:r w:rsidRPr="00653380">
              <w:rPr>
                <w:i/>
              </w:rPr>
              <w:t>Wolfhouse</w:t>
            </w:r>
            <w:proofErr w:type="spellEnd"/>
            <w:r w:rsidRPr="00653380">
              <w:rPr>
                <w:i/>
              </w:rPr>
              <w:t xml:space="preserve"> Productions</w:t>
            </w:r>
            <w:r w:rsidRPr="00653380">
              <w:t xml:space="preserve">, concentrated his </w:t>
            </w:r>
            <w:r w:rsidR="00862BDF">
              <w:t>intervention</w:t>
            </w:r>
            <w:r w:rsidR="00862BDF" w:rsidRPr="00653380">
              <w:t xml:space="preserve"> </w:t>
            </w:r>
            <w:r w:rsidRPr="00653380">
              <w:t xml:space="preserve">on the sustainability of the pilot project, the organization of an </w:t>
            </w:r>
            <w:r>
              <w:t>I</w:t>
            </w:r>
            <w:r w:rsidRPr="00653380">
              <w:t xml:space="preserve">nternational </w:t>
            </w:r>
            <w:r>
              <w:t>A</w:t>
            </w:r>
            <w:r w:rsidRPr="00653380">
              <w:t xml:space="preserve">rt </w:t>
            </w:r>
            <w:r>
              <w:t>F</w:t>
            </w:r>
            <w:r w:rsidRPr="00653380">
              <w:t xml:space="preserve">estival related to Ada </w:t>
            </w:r>
            <w:proofErr w:type="spellStart"/>
            <w:r w:rsidRPr="00653380">
              <w:t>Kaleh</w:t>
            </w:r>
            <w:proofErr w:type="spellEnd"/>
            <w:r w:rsidRPr="00653380">
              <w:t xml:space="preserve"> and its history, emphasizing the need of long lasting benefits for the site and the local community. Some examples of desirable effects can be: to raise the awareness of the population and the visitors </w:t>
            </w:r>
            <w:proofErr w:type="gramStart"/>
            <w:r w:rsidRPr="00653380">
              <w:t xml:space="preserve">about  </w:t>
            </w:r>
            <w:proofErr w:type="spellStart"/>
            <w:r w:rsidRPr="00653380">
              <w:t>Ș</w:t>
            </w:r>
            <w:proofErr w:type="gramEnd"/>
            <w:r w:rsidRPr="00653380">
              <w:t>imian</w:t>
            </w:r>
            <w:proofErr w:type="spellEnd"/>
            <w:r w:rsidRPr="00653380">
              <w:t xml:space="preserve"> Island </w:t>
            </w:r>
            <w:r w:rsidR="00E004A7">
              <w:t>and</w:t>
            </w:r>
            <w:r w:rsidR="00E004A7" w:rsidRPr="00653380">
              <w:t xml:space="preserve"> </w:t>
            </w:r>
            <w:r w:rsidRPr="00653380">
              <w:t xml:space="preserve">Ada </w:t>
            </w:r>
            <w:proofErr w:type="spellStart"/>
            <w:r w:rsidR="00E004A7" w:rsidRPr="00653380">
              <w:t>Kale</w:t>
            </w:r>
            <w:r w:rsidR="00E004A7">
              <w:t>h</w:t>
            </w:r>
            <w:proofErr w:type="spellEnd"/>
            <w:r w:rsidR="00E004A7" w:rsidRPr="00653380">
              <w:t xml:space="preserve"> </w:t>
            </w:r>
            <w:r w:rsidRPr="00653380">
              <w:t>citadel</w:t>
            </w:r>
            <w:r w:rsidR="00E004A7">
              <w:t>, to increase</w:t>
            </w:r>
            <w:r w:rsidRPr="00653380">
              <w:t xml:space="preserve"> the number of people actually visiting this site, to </w:t>
            </w:r>
            <w:r w:rsidR="00E004A7">
              <w:t>place billboards presenting the</w:t>
            </w:r>
            <w:r w:rsidRPr="00653380">
              <w:t xml:space="preserve"> citadel or </w:t>
            </w:r>
            <w:r w:rsidR="00E004A7">
              <w:t xml:space="preserve">use other </w:t>
            </w:r>
            <w:r w:rsidRPr="00653380">
              <w:t xml:space="preserve"> </w:t>
            </w:r>
            <w:r w:rsidR="00E004A7">
              <w:t xml:space="preserve">types of communication such as </w:t>
            </w:r>
            <w:r w:rsidRPr="00653380">
              <w:t>artistic interventions, information centre</w:t>
            </w:r>
            <w:r w:rsidR="00E004A7">
              <w:t>,</w:t>
            </w:r>
            <w:r w:rsidRPr="00653380">
              <w:t xml:space="preserve"> etc., to raise the local and national stakeholders’ interest in recovering the island or to bring</w:t>
            </w:r>
            <w:r w:rsidR="00E004A7">
              <w:t xml:space="preserve"> it to</w:t>
            </w:r>
            <w:r w:rsidRPr="00653380">
              <w:t xml:space="preserve"> life through cultural intervention</w:t>
            </w:r>
            <w:r w:rsidR="00E004A7">
              <w:t>s</w:t>
            </w:r>
            <w:r w:rsidRPr="00653380">
              <w:t>.</w:t>
            </w:r>
          </w:p>
          <w:p w14:paraId="369B8545" w14:textId="397DCA0E" w:rsidR="008E57D6" w:rsidRPr="00653380" w:rsidRDefault="008E57D6" w:rsidP="002A4566">
            <w:pPr>
              <w:tabs>
                <w:tab w:val="left" w:pos="1790"/>
              </w:tabs>
              <w:spacing w:line="276" w:lineRule="auto"/>
              <w:jc w:val="both"/>
              <w:cnfStyle w:val="000000000000" w:firstRow="0" w:lastRow="0" w:firstColumn="0" w:lastColumn="0" w:oddVBand="0" w:evenVBand="0" w:oddHBand="0" w:evenHBand="0" w:firstRowFirstColumn="0" w:firstRowLastColumn="0" w:lastRowFirstColumn="0" w:lastRowLastColumn="0"/>
            </w:pPr>
            <w:r w:rsidRPr="00653380">
              <w:rPr>
                <w:b/>
              </w:rPr>
              <w:t xml:space="preserve">Elena </w:t>
            </w:r>
            <w:proofErr w:type="spellStart"/>
            <w:r w:rsidRPr="00653380">
              <w:rPr>
                <w:b/>
              </w:rPr>
              <w:t>Belciu</w:t>
            </w:r>
            <w:proofErr w:type="spellEnd"/>
            <w:r w:rsidRPr="00653380">
              <w:t xml:space="preserve">, </w:t>
            </w:r>
            <w:proofErr w:type="spellStart"/>
            <w:r w:rsidRPr="00653380">
              <w:rPr>
                <w:i/>
              </w:rPr>
              <w:t>CINETic</w:t>
            </w:r>
            <w:proofErr w:type="spellEnd"/>
            <w:r w:rsidRPr="00653380">
              <w:t xml:space="preserve">, emphasized the opportunity </w:t>
            </w:r>
            <w:r w:rsidR="00E004A7">
              <w:t>offered</w:t>
            </w:r>
            <w:r w:rsidR="00E004A7" w:rsidRPr="00653380">
              <w:t xml:space="preserve"> </w:t>
            </w:r>
            <w:r w:rsidRPr="00653380">
              <w:t xml:space="preserve">by the digital technologies to make heritage more accessible, because this instrument can offer a unique experience on the ground (for example, by using tools such as geolocation or VR), but at the same time it can provide the means to experiment the </w:t>
            </w:r>
            <w:r w:rsidR="00E004A7">
              <w:t>action</w:t>
            </w:r>
            <w:r w:rsidR="00E004A7" w:rsidRPr="00653380">
              <w:t xml:space="preserve"> </w:t>
            </w:r>
            <w:r w:rsidRPr="00653380">
              <w:t xml:space="preserve">simultaneously in other places as well. </w:t>
            </w:r>
          </w:p>
          <w:p w14:paraId="07548222" w14:textId="6124C61C" w:rsidR="008E57D6" w:rsidRPr="00653380" w:rsidRDefault="008E57D6" w:rsidP="00E004A7">
            <w:pPr>
              <w:tabs>
                <w:tab w:val="left" w:pos="1790"/>
              </w:tabs>
              <w:spacing w:line="276" w:lineRule="auto"/>
              <w:jc w:val="both"/>
              <w:cnfStyle w:val="000000000000" w:firstRow="0" w:lastRow="0" w:firstColumn="0" w:lastColumn="0" w:oddVBand="0" w:evenVBand="0" w:oddHBand="0" w:evenHBand="0" w:firstRowFirstColumn="0" w:firstRowLastColumn="0" w:lastRowFirstColumn="0" w:lastRowLastColumn="0"/>
            </w:pPr>
            <w:proofErr w:type="spellStart"/>
            <w:r w:rsidRPr="00653380">
              <w:rPr>
                <w:b/>
              </w:rPr>
              <w:t>Dobre</w:t>
            </w:r>
            <w:proofErr w:type="spellEnd"/>
            <w:r w:rsidRPr="00653380">
              <w:rPr>
                <w:b/>
              </w:rPr>
              <w:t xml:space="preserve"> </w:t>
            </w:r>
            <w:proofErr w:type="spellStart"/>
            <w:r w:rsidRPr="00653380">
              <w:rPr>
                <w:b/>
              </w:rPr>
              <w:t>Mirea-Mihaela</w:t>
            </w:r>
            <w:proofErr w:type="spellEnd"/>
            <w:r w:rsidRPr="00653380">
              <w:t xml:space="preserve">, </w:t>
            </w:r>
            <w:r w:rsidRPr="00653380">
              <w:rPr>
                <w:i/>
              </w:rPr>
              <w:t xml:space="preserve">Directorate of Historical Heritage and Cultural Tourism - </w:t>
            </w:r>
            <w:proofErr w:type="spellStart"/>
            <w:r w:rsidRPr="00653380">
              <w:rPr>
                <w:i/>
              </w:rPr>
              <w:t>Drobeta</w:t>
            </w:r>
            <w:proofErr w:type="spellEnd"/>
            <w:r w:rsidRPr="00653380">
              <w:rPr>
                <w:i/>
              </w:rPr>
              <w:t xml:space="preserve"> </w:t>
            </w:r>
            <w:proofErr w:type="spellStart"/>
            <w:r w:rsidRPr="00653380">
              <w:rPr>
                <w:i/>
              </w:rPr>
              <w:t>Turnu-Severin</w:t>
            </w:r>
            <w:proofErr w:type="spellEnd"/>
            <w:r w:rsidRPr="00653380">
              <w:t xml:space="preserve">, spoke from a social point of view, stating that the local community </w:t>
            </w:r>
            <w:r w:rsidR="00E004A7">
              <w:t>is a</w:t>
            </w:r>
            <w:r w:rsidRPr="00653380">
              <w:t xml:space="preserve"> resource that should definitely be taken into consideration when proposing actions regarding the city or the region. The local inhabitants’ opinion should play an important role in the decision making process, but their history and their lifestyle could also provide inspiration for artistic interventions. </w:t>
            </w:r>
          </w:p>
        </w:tc>
      </w:tr>
      <w:tr w:rsidR="008E57D6" w:rsidRPr="00653380" w14:paraId="5A6D2EB1" w14:textId="77777777" w:rsidTr="002A4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A0211B4" w14:textId="77777777" w:rsidR="008E57D6" w:rsidRPr="00653380" w:rsidRDefault="008E57D6" w:rsidP="002A4566">
            <w:r w:rsidRPr="00653380">
              <w:lastRenderedPageBreak/>
              <w:t>5. Generating ideas for the future Art Festival</w:t>
            </w:r>
          </w:p>
        </w:tc>
        <w:tc>
          <w:tcPr>
            <w:tcW w:w="7320" w:type="dxa"/>
          </w:tcPr>
          <w:p w14:paraId="7C6DF5BC" w14:textId="77777777" w:rsidR="008E57D6" w:rsidRPr="00653380" w:rsidRDefault="008E57D6" w:rsidP="002A4566">
            <w:pPr>
              <w:tabs>
                <w:tab w:val="left" w:pos="1790"/>
              </w:tabs>
              <w:spacing w:line="276" w:lineRule="auto"/>
              <w:jc w:val="both"/>
              <w:cnfStyle w:val="000000100000" w:firstRow="0" w:lastRow="0" w:firstColumn="0" w:lastColumn="0" w:oddVBand="0" w:evenVBand="0" w:oddHBand="1" w:evenHBand="0" w:firstRowFirstColumn="0" w:firstRowLastColumn="0" w:lastRowFirstColumn="0" w:lastRowLastColumn="0"/>
            </w:pPr>
            <w:bookmarkStart w:id="0" w:name="_GoBack"/>
            <w:r w:rsidRPr="00653380">
              <w:t xml:space="preserve">The last part of the public consultation was dedicated to a debate involving all the participants for brainstorming ideas, proposals or challenges regarding the process of organizing an </w:t>
            </w:r>
            <w:r>
              <w:t>I</w:t>
            </w:r>
            <w:r w:rsidRPr="00653380">
              <w:t xml:space="preserve">nternational </w:t>
            </w:r>
            <w:r>
              <w:t>A</w:t>
            </w:r>
            <w:r w:rsidRPr="00653380">
              <w:t xml:space="preserve">rt </w:t>
            </w:r>
            <w:r>
              <w:t>F</w:t>
            </w:r>
            <w:r w:rsidRPr="00653380">
              <w:t>es</w:t>
            </w:r>
            <w:r>
              <w:t xml:space="preserve">tival in </w:t>
            </w:r>
            <w:proofErr w:type="spellStart"/>
            <w:r>
              <w:t>Drobeta-Turnu</w:t>
            </w:r>
            <w:proofErr w:type="spellEnd"/>
            <w:r>
              <w:t xml:space="preserve"> </w:t>
            </w:r>
            <w:proofErr w:type="spellStart"/>
            <w:r>
              <w:t>Severnin</w:t>
            </w:r>
            <w:proofErr w:type="spellEnd"/>
            <w:r w:rsidRPr="00653380">
              <w:t xml:space="preserve"> with the main topic of hidden citadels and Ada </w:t>
            </w:r>
            <w:proofErr w:type="spellStart"/>
            <w:r w:rsidRPr="00653380">
              <w:t>Kaleh</w:t>
            </w:r>
            <w:proofErr w:type="spellEnd"/>
            <w:r w:rsidRPr="00653380">
              <w:t xml:space="preserve"> citadel. The discussion was based on a</w:t>
            </w:r>
            <w:r>
              <w:t xml:space="preserve"> series of</w:t>
            </w:r>
            <w:r w:rsidRPr="00653380">
              <w:t xml:space="preserve"> starting point</w:t>
            </w:r>
            <w:r>
              <w:t>s</w:t>
            </w:r>
            <w:r w:rsidRPr="00653380">
              <w:t xml:space="preserve"> such as the main coordinates for the festival or the main questions that needed answers</w:t>
            </w:r>
            <w:r>
              <w:t>, all of</w:t>
            </w:r>
            <w:r w:rsidRPr="00653380">
              <w:t xml:space="preserve"> which were announced by the moderator.</w:t>
            </w:r>
          </w:p>
          <w:bookmarkEnd w:id="0"/>
          <w:p w14:paraId="21793B37" w14:textId="77777777" w:rsidR="008E57D6" w:rsidRPr="00653380" w:rsidRDefault="008E57D6" w:rsidP="002A4566">
            <w:pPr>
              <w:tabs>
                <w:tab w:val="left" w:pos="1790"/>
              </w:tabs>
              <w:spacing w:line="276" w:lineRule="auto"/>
              <w:jc w:val="both"/>
              <w:cnfStyle w:val="000000100000" w:firstRow="0" w:lastRow="0" w:firstColumn="0" w:lastColumn="0" w:oddVBand="0" w:evenVBand="0" w:oddHBand="1" w:evenHBand="0" w:firstRowFirstColumn="0" w:firstRowLastColumn="0" w:lastRowFirstColumn="0" w:lastRowLastColumn="0"/>
            </w:pPr>
            <w:r w:rsidRPr="00653380">
              <w:rPr>
                <w:b/>
              </w:rPr>
              <w:t>The main coordinates for the festival</w:t>
            </w:r>
            <w:r w:rsidRPr="00653380">
              <w:t xml:space="preserve"> implied the organization of a major event lasting approximately 4 days that could comprise a varied series of activities such as: guided visits to Ada </w:t>
            </w:r>
            <w:proofErr w:type="spellStart"/>
            <w:r w:rsidRPr="00653380">
              <w:t>Kaleh</w:t>
            </w:r>
            <w:proofErr w:type="spellEnd"/>
            <w:r w:rsidRPr="00653380">
              <w:t xml:space="preserve"> citadel and </w:t>
            </w:r>
            <w:proofErr w:type="spellStart"/>
            <w:r w:rsidRPr="00653380">
              <w:t>Orșova</w:t>
            </w:r>
            <w:proofErr w:type="spellEnd"/>
            <w:r w:rsidRPr="00653380">
              <w:t>, exhibitions, workshops and creative classes, talks and debates, performances and movie shows etc.</w:t>
            </w:r>
          </w:p>
          <w:p w14:paraId="42E161A8" w14:textId="5AD11356" w:rsidR="008E57D6" w:rsidRPr="00653380" w:rsidRDefault="008E57D6" w:rsidP="002A4566">
            <w:pPr>
              <w:tabs>
                <w:tab w:val="left" w:pos="1790"/>
              </w:tabs>
              <w:spacing w:line="276" w:lineRule="auto"/>
              <w:jc w:val="both"/>
              <w:cnfStyle w:val="000000100000" w:firstRow="0" w:lastRow="0" w:firstColumn="0" w:lastColumn="0" w:oddVBand="0" w:evenVBand="0" w:oddHBand="1" w:evenHBand="0" w:firstRowFirstColumn="0" w:firstRowLastColumn="0" w:lastRowFirstColumn="0" w:lastRowLastColumn="0"/>
            </w:pPr>
            <w:r w:rsidRPr="00653380">
              <w:rPr>
                <w:b/>
              </w:rPr>
              <w:t>The main questions</w:t>
            </w:r>
            <w:r w:rsidRPr="00653380">
              <w:t xml:space="preserve"> were </w:t>
            </w:r>
            <w:r w:rsidR="00506E34">
              <w:t>structured according to</w:t>
            </w:r>
            <w:r w:rsidRPr="00653380">
              <w:t xml:space="preserve"> the main types of stakeholders attending the public consultation (public stakeholders, private stakeholders and universities) and referred to:</w:t>
            </w:r>
          </w:p>
          <w:p w14:paraId="5B6C381B" w14:textId="77777777" w:rsidR="008E57D6" w:rsidRPr="00653380" w:rsidRDefault="008E57D6" w:rsidP="008E57D6">
            <w:pPr>
              <w:pStyle w:val="Listenabsatz"/>
              <w:numPr>
                <w:ilvl w:val="0"/>
                <w:numId w:val="27"/>
              </w:numPr>
              <w:tabs>
                <w:tab w:val="left" w:pos="1790"/>
              </w:tabs>
              <w:spacing w:before="0" w:after="0" w:line="276" w:lineRule="auto"/>
              <w:jc w:val="both"/>
              <w:cnfStyle w:val="000000100000" w:firstRow="0" w:lastRow="0" w:firstColumn="0" w:lastColumn="0" w:oddVBand="0" w:evenVBand="0" w:oddHBand="1" w:evenHBand="0" w:firstRowFirstColumn="0" w:firstRowLastColumn="0" w:lastRowFirstColumn="0" w:lastRowLastColumn="0"/>
            </w:pPr>
            <w:r w:rsidRPr="00653380">
              <w:lastRenderedPageBreak/>
              <w:t>How can the festival be connected to the city and to the local community?</w:t>
            </w:r>
          </w:p>
          <w:p w14:paraId="61B147FC" w14:textId="77777777" w:rsidR="008E57D6" w:rsidRPr="00653380" w:rsidRDefault="008E57D6" w:rsidP="008E57D6">
            <w:pPr>
              <w:pStyle w:val="Listenabsatz"/>
              <w:numPr>
                <w:ilvl w:val="0"/>
                <w:numId w:val="27"/>
              </w:numPr>
              <w:tabs>
                <w:tab w:val="left" w:pos="1790"/>
              </w:tabs>
              <w:spacing w:before="0" w:after="0" w:line="276" w:lineRule="auto"/>
              <w:jc w:val="both"/>
              <w:cnfStyle w:val="000000100000" w:firstRow="0" w:lastRow="0" w:firstColumn="0" w:lastColumn="0" w:oddVBand="0" w:evenVBand="0" w:oddHBand="1" w:evenHBand="0" w:firstRowFirstColumn="0" w:firstRowLastColumn="0" w:lastRowFirstColumn="0" w:lastRowLastColumn="0"/>
            </w:pPr>
            <w:r w:rsidRPr="00653380">
              <w:t>How can the hidden heritage be brought to life by contemporary means of interpretation?</w:t>
            </w:r>
          </w:p>
          <w:p w14:paraId="69238921" w14:textId="77777777" w:rsidR="008E57D6" w:rsidRPr="00653380" w:rsidRDefault="008E57D6" w:rsidP="008E57D6">
            <w:pPr>
              <w:pStyle w:val="Listenabsatz"/>
              <w:numPr>
                <w:ilvl w:val="0"/>
                <w:numId w:val="27"/>
              </w:numPr>
              <w:tabs>
                <w:tab w:val="left" w:pos="1790"/>
              </w:tabs>
              <w:spacing w:before="0" w:after="0" w:line="276" w:lineRule="auto"/>
              <w:jc w:val="both"/>
              <w:cnfStyle w:val="000000100000" w:firstRow="0" w:lastRow="0" w:firstColumn="0" w:lastColumn="0" w:oddVBand="0" w:evenVBand="0" w:oddHBand="1" w:evenHBand="0" w:firstRowFirstColumn="0" w:firstRowLastColumn="0" w:lastRowFirstColumn="0" w:lastRowLastColumn="0"/>
            </w:pPr>
            <w:r w:rsidRPr="00653380">
              <w:t>How can educational activities contribute to the interpretation</w:t>
            </w:r>
            <w:r>
              <w:t xml:space="preserve"> of and capitalization on</w:t>
            </w:r>
            <w:r w:rsidRPr="00653380">
              <w:t xml:space="preserve"> hidden heritage?</w:t>
            </w:r>
          </w:p>
          <w:p w14:paraId="13509720" w14:textId="77777777" w:rsidR="008E57D6" w:rsidRPr="00653380" w:rsidRDefault="008E57D6" w:rsidP="002A4566">
            <w:pPr>
              <w:tabs>
                <w:tab w:val="left" w:pos="1790"/>
              </w:tabs>
              <w:spacing w:line="276" w:lineRule="auto"/>
              <w:jc w:val="both"/>
              <w:cnfStyle w:val="000000100000" w:firstRow="0" w:lastRow="0" w:firstColumn="0" w:lastColumn="0" w:oddVBand="0" w:evenVBand="0" w:oddHBand="1" w:evenHBand="0" w:firstRowFirstColumn="0" w:firstRowLastColumn="0" w:lastRowFirstColumn="0" w:lastRowLastColumn="0"/>
            </w:pPr>
            <w:r w:rsidRPr="00653380">
              <w:t>Based on these facts, the debate approached different topics of interest for the subject under discussion.</w:t>
            </w:r>
          </w:p>
          <w:p w14:paraId="15C25BD4" w14:textId="1CB1DF47" w:rsidR="008E57D6" w:rsidRPr="00653380" w:rsidRDefault="008E57D6" w:rsidP="002A4566">
            <w:pPr>
              <w:tabs>
                <w:tab w:val="left" w:pos="1790"/>
              </w:tabs>
              <w:spacing w:line="276" w:lineRule="auto"/>
              <w:jc w:val="both"/>
              <w:cnfStyle w:val="000000100000" w:firstRow="0" w:lastRow="0" w:firstColumn="0" w:lastColumn="0" w:oddVBand="0" w:evenVBand="0" w:oddHBand="1" w:evenHBand="0" w:firstRowFirstColumn="0" w:firstRowLastColumn="0" w:lastRowFirstColumn="0" w:lastRowLastColumn="0"/>
            </w:pPr>
            <w:r w:rsidRPr="00653380">
              <w:t xml:space="preserve">First of all, the importance of </w:t>
            </w:r>
            <w:r w:rsidRPr="00653380">
              <w:rPr>
                <w:b/>
              </w:rPr>
              <w:t>the location of the festival</w:t>
            </w:r>
            <w:r w:rsidRPr="00653380">
              <w:t xml:space="preserve"> was emphasized by all the participants since this aspect will have a direct influence on the activities and interventions proposed, their scale or existing conditions. Because of administrative challenges, the event is not possible to take place on </w:t>
            </w:r>
            <w:proofErr w:type="spellStart"/>
            <w:r w:rsidRPr="00653380">
              <w:t>Șimian</w:t>
            </w:r>
            <w:proofErr w:type="spellEnd"/>
            <w:r w:rsidRPr="00653380">
              <w:t xml:space="preserve"> Island, but various proposals were launched during the discussion</w:t>
            </w:r>
            <w:r>
              <w:t>,</w:t>
            </w:r>
            <w:r w:rsidRPr="00653380">
              <w:t xml:space="preserve"> such as: The Iron Gates Region Museum, the medieval citadel of </w:t>
            </w:r>
            <w:proofErr w:type="spellStart"/>
            <w:r w:rsidRPr="00653380">
              <w:t>Severin</w:t>
            </w:r>
            <w:proofErr w:type="spellEnd"/>
            <w:r w:rsidRPr="00653380">
              <w:t xml:space="preserve">, the Arts Castle or a broader area on the bank of the Danube. The organization of simultaneous activities in different locations </w:t>
            </w:r>
            <w:r w:rsidR="009B45D5" w:rsidRPr="00653380">
              <w:t xml:space="preserve">was considered </w:t>
            </w:r>
            <w:r w:rsidR="009B45D5">
              <w:t>due to its potential of activating</w:t>
            </w:r>
            <w:r w:rsidRPr="00653380">
              <w:t xml:space="preserve"> the entire city, but the need of a main venue was also stressed as a place where the main activities should take place.</w:t>
            </w:r>
          </w:p>
          <w:p w14:paraId="5C498624" w14:textId="4FB4568D" w:rsidR="008E57D6" w:rsidRPr="00653380" w:rsidRDefault="008E57D6" w:rsidP="002A4566">
            <w:pPr>
              <w:tabs>
                <w:tab w:val="left" w:pos="1790"/>
              </w:tabs>
              <w:spacing w:line="276" w:lineRule="auto"/>
              <w:jc w:val="both"/>
              <w:cnfStyle w:val="000000100000" w:firstRow="0" w:lastRow="0" w:firstColumn="0" w:lastColumn="0" w:oddVBand="0" w:evenVBand="0" w:oddHBand="1" w:evenHBand="0" w:firstRowFirstColumn="0" w:firstRowLastColumn="0" w:lastRowFirstColumn="0" w:lastRowLastColumn="0"/>
            </w:pPr>
            <w:r w:rsidRPr="00653380">
              <w:t xml:space="preserve">The second very important subject under discussion was </w:t>
            </w:r>
            <w:r w:rsidRPr="00653380">
              <w:rPr>
                <w:b/>
              </w:rPr>
              <w:t>the overall budget of the festival and funding opportunities</w:t>
            </w:r>
            <w:r w:rsidRPr="00653380">
              <w:t xml:space="preserve">. The existing financial </w:t>
            </w:r>
            <w:proofErr w:type="gramStart"/>
            <w:r w:rsidRPr="00653380">
              <w:t>resources for the festival as a pilot project in CultPlatForm_21 is</w:t>
            </w:r>
            <w:proofErr w:type="gramEnd"/>
            <w:r w:rsidRPr="00653380">
              <w:t xml:space="preserve"> of approximately 60,000 EUR, but alternative sources of funding were also proposed to expand this budget. Some of this alternatives could be: using the instrument of crowdfunding, identifying other sources of funding for cultural projects (e.g. AFCN funding, non-reimbursable financing under Law no. 350/2005 etc.), applying for private funds or even identifying other local partners (The </w:t>
            </w:r>
            <w:r w:rsidR="00863939">
              <w:t xml:space="preserve">managers of the </w:t>
            </w:r>
            <w:proofErr w:type="spellStart"/>
            <w:r w:rsidR="00863939">
              <w:t>Severin</w:t>
            </w:r>
            <w:proofErr w:type="spellEnd"/>
            <w:r w:rsidR="00863939">
              <w:t xml:space="preserve"> Citadel </w:t>
            </w:r>
            <w:r w:rsidRPr="00653380">
              <w:t xml:space="preserve"> already expressed </w:t>
            </w:r>
            <w:r w:rsidR="00863939">
              <w:t>their</w:t>
            </w:r>
            <w:r w:rsidRPr="00653380">
              <w:t xml:space="preserve"> interest of being a co-</w:t>
            </w:r>
            <w:proofErr w:type="spellStart"/>
            <w:r w:rsidRPr="00653380">
              <w:t>funder</w:t>
            </w:r>
            <w:proofErr w:type="spellEnd"/>
            <w:r w:rsidRPr="00653380">
              <w:t xml:space="preserve"> of this festival).</w:t>
            </w:r>
          </w:p>
          <w:p w14:paraId="0BAC00C7" w14:textId="77777777" w:rsidR="008E57D6" w:rsidRPr="00653380" w:rsidRDefault="008E57D6" w:rsidP="002A4566">
            <w:pPr>
              <w:tabs>
                <w:tab w:val="left" w:pos="1790"/>
              </w:tabs>
              <w:spacing w:line="276" w:lineRule="auto"/>
              <w:jc w:val="both"/>
              <w:cnfStyle w:val="000000100000" w:firstRow="0" w:lastRow="0" w:firstColumn="0" w:lastColumn="0" w:oddVBand="0" w:evenVBand="0" w:oddHBand="1" w:evenHBand="0" w:firstRowFirstColumn="0" w:firstRowLastColumn="0" w:lastRowFirstColumn="0" w:lastRowLastColumn="0"/>
            </w:pPr>
            <w:r w:rsidRPr="00653380">
              <w:t xml:space="preserve">Another topic of interest was related to </w:t>
            </w:r>
            <w:r w:rsidRPr="00653380">
              <w:rPr>
                <w:b/>
              </w:rPr>
              <w:t xml:space="preserve">the overall approach of the process of organizing the </w:t>
            </w:r>
            <w:r>
              <w:rPr>
                <w:b/>
              </w:rPr>
              <w:t>A</w:t>
            </w:r>
            <w:r w:rsidRPr="00653380">
              <w:rPr>
                <w:b/>
              </w:rPr>
              <w:t xml:space="preserve">rt </w:t>
            </w:r>
            <w:r>
              <w:rPr>
                <w:b/>
              </w:rPr>
              <w:t>F</w:t>
            </w:r>
            <w:r w:rsidRPr="00653380">
              <w:rPr>
                <w:b/>
              </w:rPr>
              <w:t>estival</w:t>
            </w:r>
            <w:r w:rsidRPr="00653380">
              <w:t xml:space="preserve">. One of the aspects emphasized was the importance of the </w:t>
            </w:r>
            <w:r w:rsidRPr="00653380">
              <w:rPr>
                <w:i/>
              </w:rPr>
              <w:t>target audience</w:t>
            </w:r>
            <w:r w:rsidRPr="00653380">
              <w:t xml:space="preserve"> of this event, that could be a niche event dedicated only to professionals and art enthusiasts, but it was recommended that the festival should also be addressed to the general public – locals and tourists alike (for this a wider range of activities should be considere</w:t>
            </w:r>
            <w:r>
              <w:t>d, such as</w:t>
            </w:r>
            <w:r w:rsidRPr="00653380">
              <w:t xml:space="preserve"> music concerts, celebrations etc.). At the same time, it is very important </w:t>
            </w:r>
            <w:r w:rsidRPr="00653380">
              <w:rPr>
                <w:i/>
              </w:rPr>
              <w:t>to involve as many young people as possible</w:t>
            </w:r>
            <w:r w:rsidRPr="00653380">
              <w:t>, a few suggestions for this being: to launch an open call / invitation that should be disseminated in schools and universities, to organize brief conferences about the festival that should be broadcasted at national level (e.g. through a YouTube channel) or to include interesting interventions and themes in the festival such as interactive actions (e.g. Game Jam, Hackathon etc.) or mysterious, challenging topics.</w:t>
            </w:r>
          </w:p>
          <w:p w14:paraId="60A682C5" w14:textId="77777777" w:rsidR="008E57D6" w:rsidRPr="00653380" w:rsidRDefault="008E57D6" w:rsidP="002A4566">
            <w:pPr>
              <w:tabs>
                <w:tab w:val="left" w:pos="1790"/>
              </w:tabs>
              <w:spacing w:line="276" w:lineRule="auto"/>
              <w:jc w:val="both"/>
              <w:cnfStyle w:val="000000100000" w:firstRow="0" w:lastRow="0" w:firstColumn="0" w:lastColumn="0" w:oddVBand="0" w:evenVBand="0" w:oddHBand="1" w:evenHBand="0" w:firstRowFirstColumn="0" w:firstRowLastColumn="0" w:lastRowFirstColumn="0" w:lastRowLastColumn="0"/>
            </w:pPr>
            <w:r w:rsidRPr="00653380">
              <w:t xml:space="preserve">Another important aspect related to the general approach was about the </w:t>
            </w:r>
            <w:r w:rsidRPr="00653380">
              <w:rPr>
                <w:i/>
              </w:rPr>
              <w:t>selection of activities and interventions that will be included in the festival</w:t>
            </w:r>
            <w:r w:rsidRPr="00653380">
              <w:t xml:space="preserve">, the need of a curator being also emphasized. At the same time, the participants proposed that a call of projects and ideas should be organized, taking also into </w:t>
            </w:r>
            <w:r w:rsidRPr="00653380">
              <w:lastRenderedPageBreak/>
              <w:t>consideration the amount of time and resources needed to prepare these interventions (e.g. for a digital installation a minimum of two moths is required, while for workshops or participative actions the period could be shorter, but some materials should previously be prepared).</w:t>
            </w:r>
          </w:p>
          <w:p w14:paraId="6EF3AD69" w14:textId="77777777" w:rsidR="008E57D6" w:rsidRDefault="008E57D6" w:rsidP="002A4566">
            <w:pPr>
              <w:tabs>
                <w:tab w:val="left" w:pos="1790"/>
              </w:tabs>
              <w:spacing w:line="276" w:lineRule="auto"/>
              <w:jc w:val="both"/>
              <w:cnfStyle w:val="000000100000" w:firstRow="0" w:lastRow="0" w:firstColumn="0" w:lastColumn="0" w:oddVBand="0" w:evenVBand="0" w:oddHBand="1" w:evenHBand="0" w:firstRowFirstColumn="0" w:firstRowLastColumn="0" w:lastRowFirstColumn="0" w:lastRowLastColumn="0"/>
            </w:pPr>
            <w:r>
              <w:t xml:space="preserve">In addition, the topic of </w:t>
            </w:r>
            <w:r w:rsidRPr="00F44D2B">
              <w:rPr>
                <w:b/>
              </w:rPr>
              <w:t>local resources and relevant themes</w:t>
            </w:r>
            <w:r>
              <w:t xml:space="preserve"> that could be approached during the festival was also discussed. In terms of local resources, historic legends, stories from previous inhabitants of Ada </w:t>
            </w:r>
            <w:proofErr w:type="spellStart"/>
            <w:r>
              <w:t>Kaleh</w:t>
            </w:r>
            <w:proofErr w:type="spellEnd"/>
            <w:r>
              <w:t xml:space="preserve"> citadel or photos and artefacts from The Iron Gates Region Museum are valuable assets that should be capitalized on. Apart from this, it is very important to take into consideration the mirror effect of the Danube between Romania and Serbia, or the strategic axis </w:t>
            </w:r>
            <w:proofErr w:type="spellStart"/>
            <w:r>
              <w:t>Timișoara</w:t>
            </w:r>
            <w:proofErr w:type="spellEnd"/>
            <w:r>
              <w:t xml:space="preserve"> – </w:t>
            </w:r>
            <w:proofErr w:type="spellStart"/>
            <w:r>
              <w:t>Drobeta-Turnu</w:t>
            </w:r>
            <w:proofErr w:type="spellEnd"/>
            <w:r>
              <w:t xml:space="preserve"> </w:t>
            </w:r>
            <w:proofErr w:type="spellStart"/>
            <w:r>
              <w:t>Severin</w:t>
            </w:r>
            <w:proofErr w:type="spellEnd"/>
            <w:r>
              <w:t xml:space="preserve"> – Craiova when establishing the target audience or the territorial resources. </w:t>
            </w:r>
          </w:p>
          <w:p w14:paraId="155079ED" w14:textId="77777777" w:rsidR="008E57D6" w:rsidRDefault="008E57D6" w:rsidP="002A4566">
            <w:pPr>
              <w:tabs>
                <w:tab w:val="left" w:pos="1790"/>
              </w:tabs>
              <w:spacing w:line="276" w:lineRule="auto"/>
              <w:jc w:val="both"/>
              <w:cnfStyle w:val="000000100000" w:firstRow="0" w:lastRow="0" w:firstColumn="0" w:lastColumn="0" w:oddVBand="0" w:evenVBand="0" w:oddHBand="1" w:evenHBand="0" w:firstRowFirstColumn="0" w:firstRowLastColumn="0" w:lastRowFirstColumn="0" w:lastRowLastColumn="0"/>
            </w:pPr>
            <w:r>
              <w:t xml:space="preserve">Based on this aspects, a series of </w:t>
            </w:r>
            <w:r w:rsidRPr="00F44D2B">
              <w:rPr>
                <w:b/>
              </w:rPr>
              <w:t>concrete proposals</w:t>
            </w:r>
            <w:r>
              <w:t xml:space="preserve"> were already launched regarding the Art Festival, such as:</w:t>
            </w:r>
          </w:p>
          <w:p w14:paraId="4B623869" w14:textId="77777777" w:rsidR="008E57D6" w:rsidRDefault="008E57D6" w:rsidP="008E57D6">
            <w:pPr>
              <w:pStyle w:val="Listenabsatz"/>
              <w:numPr>
                <w:ilvl w:val="0"/>
                <w:numId w:val="28"/>
              </w:numPr>
              <w:tabs>
                <w:tab w:val="left" w:pos="1790"/>
              </w:tabs>
              <w:spacing w:before="0" w:after="0" w:line="276" w:lineRule="auto"/>
              <w:jc w:val="both"/>
              <w:cnfStyle w:val="000000100000" w:firstRow="0" w:lastRow="0" w:firstColumn="0" w:lastColumn="0" w:oddVBand="0" w:evenVBand="0" w:oddHBand="1" w:evenHBand="0" w:firstRowFirstColumn="0" w:firstRowLastColumn="0" w:lastRowFirstColumn="0" w:lastRowLastColumn="0"/>
            </w:pPr>
            <w:r>
              <w:t>Organizing a Game Jam during which teams of participants should propose a game on a given topic;</w:t>
            </w:r>
          </w:p>
          <w:p w14:paraId="121B00A5" w14:textId="77777777" w:rsidR="008E57D6" w:rsidRDefault="008E57D6" w:rsidP="008E57D6">
            <w:pPr>
              <w:pStyle w:val="Listenabsatz"/>
              <w:numPr>
                <w:ilvl w:val="0"/>
                <w:numId w:val="28"/>
              </w:numPr>
              <w:tabs>
                <w:tab w:val="left" w:pos="1790"/>
              </w:tabs>
              <w:spacing w:before="0" w:after="0" w:line="276" w:lineRule="auto"/>
              <w:jc w:val="both"/>
              <w:cnfStyle w:val="000000100000" w:firstRow="0" w:lastRow="0" w:firstColumn="0" w:lastColumn="0" w:oddVBand="0" w:evenVBand="0" w:oddHBand="1" w:evenHBand="0" w:firstRowFirstColumn="0" w:firstRowLastColumn="0" w:lastRowFirstColumn="0" w:lastRowLastColumn="0"/>
            </w:pPr>
            <w:r>
              <w:t xml:space="preserve">Developing holograms of lost heritage (e.g. Ada </w:t>
            </w:r>
            <w:proofErr w:type="spellStart"/>
            <w:r>
              <w:t>Kaleh</w:t>
            </w:r>
            <w:proofErr w:type="spellEnd"/>
            <w:r>
              <w:t xml:space="preserve"> citadel, </w:t>
            </w:r>
            <w:proofErr w:type="spellStart"/>
            <w:r>
              <w:t>Traian’s</w:t>
            </w:r>
            <w:proofErr w:type="spellEnd"/>
            <w:r>
              <w:t xml:space="preserve"> Bridge etc.);</w:t>
            </w:r>
          </w:p>
          <w:p w14:paraId="30F46E05" w14:textId="77777777" w:rsidR="008E57D6" w:rsidRDefault="008E57D6" w:rsidP="008E57D6">
            <w:pPr>
              <w:pStyle w:val="Listenabsatz"/>
              <w:numPr>
                <w:ilvl w:val="0"/>
                <w:numId w:val="28"/>
              </w:numPr>
              <w:tabs>
                <w:tab w:val="left" w:pos="1790"/>
              </w:tabs>
              <w:spacing w:before="0" w:after="0" w:line="276" w:lineRule="auto"/>
              <w:jc w:val="both"/>
              <w:cnfStyle w:val="000000100000" w:firstRow="0" w:lastRow="0" w:firstColumn="0" w:lastColumn="0" w:oddVBand="0" w:evenVBand="0" w:oddHBand="1" w:evenHBand="0" w:firstRowFirstColumn="0" w:firstRowLastColumn="0" w:lastRowFirstColumn="0" w:lastRowLastColumn="0"/>
            </w:pPr>
            <w:r>
              <w:t>Organizing a workshop on sustainability to identify possible benefits for the local community after the festival;</w:t>
            </w:r>
          </w:p>
          <w:p w14:paraId="2C2D7283" w14:textId="77777777" w:rsidR="008E57D6" w:rsidRDefault="008E57D6" w:rsidP="008E57D6">
            <w:pPr>
              <w:pStyle w:val="Listenabsatz"/>
              <w:numPr>
                <w:ilvl w:val="0"/>
                <w:numId w:val="28"/>
              </w:numPr>
              <w:tabs>
                <w:tab w:val="left" w:pos="1790"/>
              </w:tabs>
              <w:spacing w:before="0" w:after="0" w:line="276" w:lineRule="auto"/>
              <w:jc w:val="both"/>
              <w:cnfStyle w:val="000000100000" w:firstRow="0" w:lastRow="0" w:firstColumn="0" w:lastColumn="0" w:oddVBand="0" w:evenVBand="0" w:oddHBand="1" w:evenHBand="0" w:firstRowFirstColumn="0" w:firstRowLastColumn="0" w:lastRowFirstColumn="0" w:lastRowLastColumn="0"/>
            </w:pPr>
            <w:r>
              <w:t xml:space="preserve">Organizing meetings, talks or debates with former inhabitants of Ada </w:t>
            </w:r>
            <w:proofErr w:type="spellStart"/>
            <w:r>
              <w:t>Kaleh</w:t>
            </w:r>
            <w:proofErr w:type="spellEnd"/>
            <w:r>
              <w:t xml:space="preserve"> citadel;</w:t>
            </w:r>
          </w:p>
          <w:p w14:paraId="668EC402" w14:textId="77777777" w:rsidR="008E57D6" w:rsidRDefault="008E57D6" w:rsidP="008E57D6">
            <w:pPr>
              <w:pStyle w:val="Listenabsatz"/>
              <w:numPr>
                <w:ilvl w:val="0"/>
                <w:numId w:val="28"/>
              </w:numPr>
              <w:tabs>
                <w:tab w:val="left" w:pos="1790"/>
              </w:tabs>
              <w:spacing w:before="0" w:after="0" w:line="276" w:lineRule="auto"/>
              <w:jc w:val="both"/>
              <w:cnfStyle w:val="000000100000" w:firstRow="0" w:lastRow="0" w:firstColumn="0" w:lastColumn="0" w:oddVBand="0" w:evenVBand="0" w:oddHBand="1" w:evenHBand="0" w:firstRowFirstColumn="0" w:firstRowLastColumn="0" w:lastRowFirstColumn="0" w:lastRowLastColumn="0"/>
            </w:pPr>
            <w:r>
              <w:t xml:space="preserve">Using video mapping technique to present photos or scenes about Ada </w:t>
            </w:r>
            <w:proofErr w:type="spellStart"/>
            <w:r>
              <w:t>Kaleh</w:t>
            </w:r>
            <w:proofErr w:type="spellEnd"/>
            <w:r>
              <w:t xml:space="preserve"> citadel on unique / interactive structures; </w:t>
            </w:r>
          </w:p>
          <w:p w14:paraId="0E027851" w14:textId="77777777" w:rsidR="008E57D6" w:rsidRDefault="008E57D6" w:rsidP="008E57D6">
            <w:pPr>
              <w:pStyle w:val="Listenabsatz"/>
              <w:numPr>
                <w:ilvl w:val="0"/>
                <w:numId w:val="28"/>
              </w:numPr>
              <w:tabs>
                <w:tab w:val="left" w:pos="1790"/>
              </w:tabs>
              <w:spacing w:before="0" w:after="0" w:line="276" w:lineRule="auto"/>
              <w:jc w:val="both"/>
              <w:cnfStyle w:val="000000100000" w:firstRow="0" w:lastRow="0" w:firstColumn="0" w:lastColumn="0" w:oddVBand="0" w:evenVBand="0" w:oddHBand="1" w:evenHBand="0" w:firstRowFirstColumn="0" w:firstRowLastColumn="0" w:lastRowFirstColumn="0" w:lastRowLastColumn="0"/>
            </w:pPr>
            <w:r>
              <w:t>Organizing activities dedicated to light and installations using lights to emphasize the interaction between water and light (e.g. festival of lights);</w:t>
            </w:r>
          </w:p>
          <w:p w14:paraId="0FCE6B02" w14:textId="77777777" w:rsidR="008E57D6" w:rsidRDefault="008E57D6" w:rsidP="008E57D6">
            <w:pPr>
              <w:pStyle w:val="Listenabsatz"/>
              <w:numPr>
                <w:ilvl w:val="0"/>
                <w:numId w:val="28"/>
              </w:numPr>
              <w:tabs>
                <w:tab w:val="left" w:pos="1790"/>
              </w:tabs>
              <w:spacing w:before="0" w:after="0" w:line="276" w:lineRule="auto"/>
              <w:jc w:val="both"/>
              <w:cnfStyle w:val="000000100000" w:firstRow="0" w:lastRow="0" w:firstColumn="0" w:lastColumn="0" w:oddVBand="0" w:evenVBand="0" w:oddHBand="1" w:evenHBand="0" w:firstRowFirstColumn="0" w:firstRowLastColumn="0" w:lastRowFirstColumn="0" w:lastRowLastColumn="0"/>
            </w:pPr>
            <w:r>
              <w:t>Semi-temporary installations build with the participation of local inhabitants for the public space along the Danube (following the example of other similar initiatives such as Some</w:t>
            </w:r>
            <w:r>
              <w:rPr>
                <w:lang w:val="ro-RO"/>
              </w:rPr>
              <w:t>ș</w:t>
            </w:r>
            <w:r>
              <w:t xml:space="preserve"> Delivery);</w:t>
            </w:r>
          </w:p>
          <w:p w14:paraId="7CEBEC50" w14:textId="77777777" w:rsidR="008E57D6" w:rsidRDefault="008E57D6" w:rsidP="008E57D6">
            <w:pPr>
              <w:pStyle w:val="Listenabsatz"/>
              <w:numPr>
                <w:ilvl w:val="0"/>
                <w:numId w:val="28"/>
              </w:numPr>
              <w:tabs>
                <w:tab w:val="left" w:pos="1790"/>
              </w:tabs>
              <w:spacing w:before="0" w:after="0" w:line="276" w:lineRule="auto"/>
              <w:jc w:val="both"/>
              <w:cnfStyle w:val="000000100000" w:firstRow="0" w:lastRow="0" w:firstColumn="0" w:lastColumn="0" w:oddVBand="0" w:evenVBand="0" w:oddHBand="1" w:evenHBand="0" w:firstRowFirstColumn="0" w:firstRowLastColumn="0" w:lastRowFirstColumn="0" w:lastRowLastColumn="0"/>
            </w:pPr>
            <w:r>
              <w:t>Developing itinerant exhibitions that could be presented in other cities or in partner countries from CultPlatForm_21 project after the festival;</w:t>
            </w:r>
          </w:p>
          <w:p w14:paraId="01D5A8EF" w14:textId="77777777" w:rsidR="008E57D6" w:rsidRDefault="008E57D6" w:rsidP="008E57D6">
            <w:pPr>
              <w:pStyle w:val="Listenabsatz"/>
              <w:numPr>
                <w:ilvl w:val="0"/>
                <w:numId w:val="28"/>
              </w:numPr>
              <w:tabs>
                <w:tab w:val="left" w:pos="1790"/>
              </w:tabs>
              <w:spacing w:before="0" w:after="0" w:line="276" w:lineRule="auto"/>
              <w:jc w:val="both"/>
              <w:cnfStyle w:val="000000100000" w:firstRow="0" w:lastRow="0" w:firstColumn="0" w:lastColumn="0" w:oddVBand="0" w:evenVBand="0" w:oddHBand="1" w:evenHBand="0" w:firstRowFirstColumn="0" w:firstRowLastColumn="0" w:lastRowFirstColumn="0" w:lastRowLastColumn="0"/>
            </w:pPr>
            <w:r>
              <w:t xml:space="preserve">Building an interactive installation that could simulate sounds from Ada </w:t>
            </w:r>
            <w:proofErr w:type="spellStart"/>
            <w:r>
              <w:t>Kaleh</w:t>
            </w:r>
            <w:proofErr w:type="spellEnd"/>
            <w:r>
              <w:t xml:space="preserve"> citadel;</w:t>
            </w:r>
          </w:p>
          <w:p w14:paraId="7CBE93A4" w14:textId="77777777" w:rsidR="008E57D6" w:rsidRDefault="008E57D6" w:rsidP="008E57D6">
            <w:pPr>
              <w:pStyle w:val="Listenabsatz"/>
              <w:numPr>
                <w:ilvl w:val="0"/>
                <w:numId w:val="28"/>
              </w:numPr>
              <w:tabs>
                <w:tab w:val="left" w:pos="1790"/>
              </w:tabs>
              <w:spacing w:before="0" w:after="0" w:line="276" w:lineRule="auto"/>
              <w:jc w:val="both"/>
              <w:cnfStyle w:val="000000100000" w:firstRow="0" w:lastRow="0" w:firstColumn="0" w:lastColumn="0" w:oddVBand="0" w:evenVBand="0" w:oddHBand="1" w:evenHBand="0" w:firstRowFirstColumn="0" w:firstRowLastColumn="0" w:lastRowFirstColumn="0" w:lastRowLastColumn="0"/>
            </w:pPr>
            <w:r>
              <w:t xml:space="preserve">Organizing connected events such as exhibitions, theatre plays etc. to activate the entire city.  </w:t>
            </w:r>
          </w:p>
          <w:p w14:paraId="3632EAF9" w14:textId="5469402E" w:rsidR="008E57D6" w:rsidRPr="00433053" w:rsidRDefault="008E57D6" w:rsidP="002A4566">
            <w:pPr>
              <w:tabs>
                <w:tab w:val="left" w:pos="1790"/>
              </w:tabs>
              <w:spacing w:line="276" w:lineRule="auto"/>
              <w:jc w:val="both"/>
              <w:cnfStyle w:val="000000100000" w:firstRow="0" w:lastRow="0" w:firstColumn="0" w:lastColumn="0" w:oddVBand="0" w:evenVBand="0" w:oddHBand="1" w:evenHBand="0" w:firstRowFirstColumn="0" w:firstRowLastColumn="0" w:lastRowFirstColumn="0" w:lastRowLastColumn="0"/>
            </w:pPr>
            <w:r>
              <w:t xml:space="preserve">In the end, the topic of </w:t>
            </w:r>
            <w:r w:rsidRPr="00651265">
              <w:rPr>
                <w:b/>
              </w:rPr>
              <w:t>sustainability</w:t>
            </w:r>
            <w:r>
              <w:t xml:space="preserve"> was discussed regarding the lasting benefits of the festival for the city and for the local community. Some examples were proposed such as: building a permanent quay on the </w:t>
            </w:r>
            <w:r>
              <w:rPr>
                <w:lang w:val="ro-RO"/>
              </w:rPr>
              <w:t xml:space="preserve">Șimian </w:t>
            </w:r>
            <w:r>
              <w:t xml:space="preserve">Island, an information point or information panels, activating other degraded buildings in </w:t>
            </w:r>
            <w:proofErr w:type="spellStart"/>
            <w:r>
              <w:t>Drobeta-Turnu</w:t>
            </w:r>
            <w:proofErr w:type="spellEnd"/>
            <w:r>
              <w:t xml:space="preserve"> </w:t>
            </w:r>
            <w:proofErr w:type="spellStart"/>
            <w:r>
              <w:t>Severin</w:t>
            </w:r>
            <w:proofErr w:type="spellEnd"/>
            <w:r>
              <w:t xml:space="preserve"> or permanently keeping some art installations produced for / during the festival. This could contribute to the overall success of the event and could further be the base for the decision</w:t>
            </w:r>
            <w:r w:rsidR="00B552DD">
              <w:t xml:space="preserve"> of </w:t>
            </w:r>
            <w:r w:rsidR="00B552DD">
              <w:lastRenderedPageBreak/>
              <w:t>local authorities</w:t>
            </w:r>
            <w:r>
              <w:t xml:space="preserve"> to organize other editions of the festival.</w:t>
            </w:r>
          </w:p>
        </w:tc>
      </w:tr>
      <w:tr w:rsidR="008E57D6" w:rsidRPr="00A67A06" w14:paraId="03E2F88E" w14:textId="77777777" w:rsidTr="002A4566">
        <w:tc>
          <w:tcPr>
            <w:cnfStyle w:val="001000000000" w:firstRow="0" w:lastRow="0" w:firstColumn="1" w:lastColumn="0" w:oddVBand="0" w:evenVBand="0" w:oddHBand="0" w:evenHBand="0" w:firstRowFirstColumn="0" w:firstRowLastColumn="0" w:lastRowFirstColumn="0" w:lastRowLastColumn="0"/>
            <w:tcW w:w="1696" w:type="dxa"/>
          </w:tcPr>
          <w:p w14:paraId="29A52D25" w14:textId="77777777" w:rsidR="008E57D6" w:rsidRPr="00653380" w:rsidRDefault="008E57D6" w:rsidP="002A4566">
            <w:r>
              <w:lastRenderedPageBreak/>
              <w:t>6. Conclusions</w:t>
            </w:r>
          </w:p>
        </w:tc>
        <w:tc>
          <w:tcPr>
            <w:tcW w:w="7320" w:type="dxa"/>
          </w:tcPr>
          <w:p w14:paraId="40C1AD0C" w14:textId="64D00032" w:rsidR="008E57D6" w:rsidRDefault="008E57D6" w:rsidP="002A4566">
            <w:pPr>
              <w:tabs>
                <w:tab w:val="left" w:pos="1790"/>
              </w:tabs>
              <w:spacing w:line="276" w:lineRule="auto"/>
              <w:jc w:val="both"/>
              <w:cnfStyle w:val="000000000000" w:firstRow="0" w:lastRow="0" w:firstColumn="0" w:lastColumn="0" w:oddVBand="0" w:evenVBand="0" w:oddHBand="0" w:evenHBand="0" w:firstRowFirstColumn="0" w:firstRowLastColumn="0" w:lastRowFirstColumn="0" w:lastRowLastColumn="0"/>
            </w:pPr>
            <w:r>
              <w:t>The public consultation concluded with a brief presentation of the immediate next steps: to keep the participants informed about the development of the pilot project and further consult them on concrete proposals for the Arts Festival (possibly by means of an online questionnaire), which could be the base for the activities organized during the event.</w:t>
            </w:r>
          </w:p>
          <w:p w14:paraId="61187F92" w14:textId="7FE140D0" w:rsidR="008E57D6" w:rsidRPr="0099312A" w:rsidRDefault="008E57D6" w:rsidP="00B552DD">
            <w:pPr>
              <w:tabs>
                <w:tab w:val="left" w:pos="1790"/>
              </w:tabs>
              <w:spacing w:line="276" w:lineRule="auto"/>
              <w:jc w:val="both"/>
              <w:cnfStyle w:val="000000000000" w:firstRow="0" w:lastRow="0" w:firstColumn="0" w:lastColumn="0" w:oddVBand="0" w:evenVBand="0" w:oddHBand="0" w:evenHBand="0" w:firstRowFirstColumn="0" w:firstRowLastColumn="0" w:lastRowFirstColumn="0" w:lastRowLastColumn="0"/>
            </w:pPr>
            <w:r>
              <w:t xml:space="preserve">In addition, a general </w:t>
            </w:r>
            <w:r w:rsidR="00B552DD">
              <w:t xml:space="preserve">aim </w:t>
            </w:r>
            <w:r>
              <w:t xml:space="preserve">was proposed for the Art </w:t>
            </w:r>
            <w:proofErr w:type="gramStart"/>
            <w:r>
              <w:t>Festival, that</w:t>
            </w:r>
            <w:proofErr w:type="gramEnd"/>
            <w:r>
              <w:t xml:space="preserve"> is to become a manifesto of the local community and</w:t>
            </w:r>
            <w:r w:rsidR="00B552DD">
              <w:t xml:space="preserve"> local</w:t>
            </w:r>
            <w:r>
              <w:t xml:space="preserve"> public authorities to recover the </w:t>
            </w:r>
            <w:r>
              <w:rPr>
                <w:lang w:val="ro-RO"/>
              </w:rPr>
              <w:t>Șimian</w:t>
            </w:r>
            <w:r>
              <w:t xml:space="preserve"> Island </w:t>
            </w:r>
            <w:r w:rsidR="00B552DD">
              <w:t xml:space="preserve">and </w:t>
            </w:r>
            <w:r>
              <w:t xml:space="preserve">Ada </w:t>
            </w:r>
            <w:proofErr w:type="spellStart"/>
            <w:r>
              <w:t>Kaleh</w:t>
            </w:r>
            <w:proofErr w:type="spellEnd"/>
            <w:r>
              <w:t xml:space="preserve"> citadel so that in the future this site could host other editions of the festival.</w:t>
            </w:r>
          </w:p>
        </w:tc>
      </w:tr>
    </w:tbl>
    <w:p w14:paraId="77479536" w14:textId="0ABD1AC5" w:rsidR="00802080" w:rsidRPr="00667522" w:rsidRDefault="00802080" w:rsidP="006A0EAA">
      <w:pPr>
        <w:pStyle w:val="Formatvorlage"/>
        <w:jc w:val="both"/>
        <w:rPr>
          <w:rFonts w:eastAsiaTheme="majorEastAsia" w:cstheme="minorHAnsi"/>
          <w:spacing w:val="5"/>
          <w:kern w:val="28"/>
          <w:szCs w:val="22"/>
          <w:lang w:val="en-US"/>
        </w:rPr>
      </w:pPr>
    </w:p>
    <w:sectPr w:rsidR="00802080" w:rsidRPr="00667522" w:rsidSect="008E57D6">
      <w:pgSz w:w="11906" w:h="16838"/>
      <w:pgMar w:top="1417" w:right="1417" w:bottom="1134" w:left="1417" w:header="708"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62A43" w14:textId="77777777" w:rsidR="00D162CB" w:rsidRDefault="00D162CB" w:rsidP="00490FAA">
      <w:r>
        <w:separator/>
      </w:r>
    </w:p>
    <w:p w14:paraId="62B01F6F" w14:textId="77777777" w:rsidR="00D162CB" w:rsidRDefault="00D162CB"/>
  </w:endnote>
  <w:endnote w:type="continuationSeparator" w:id="0">
    <w:p w14:paraId="7BE342D4" w14:textId="77777777" w:rsidR="00D162CB" w:rsidRDefault="00D162CB" w:rsidP="00490FAA">
      <w:r>
        <w:continuationSeparator/>
      </w:r>
    </w:p>
    <w:p w14:paraId="5887B840" w14:textId="77777777" w:rsidR="00D162CB" w:rsidRDefault="00D16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F641F" w14:textId="77777777" w:rsidR="00D162CB" w:rsidRDefault="00D162CB" w:rsidP="00490FAA">
      <w:r>
        <w:separator/>
      </w:r>
    </w:p>
    <w:p w14:paraId="5220D5F2" w14:textId="77777777" w:rsidR="00D162CB" w:rsidRDefault="00D162CB"/>
  </w:footnote>
  <w:footnote w:type="continuationSeparator" w:id="0">
    <w:p w14:paraId="6E4E3621" w14:textId="77777777" w:rsidR="00D162CB" w:rsidRDefault="00D162CB" w:rsidP="00490FAA">
      <w:r>
        <w:continuationSeparator/>
      </w:r>
    </w:p>
    <w:p w14:paraId="497F92D0" w14:textId="77777777" w:rsidR="00D162CB" w:rsidRDefault="00D162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Times New Roman" w:hAnsi="Times New Roman" w:cs="Times New Roman" w:hint="default"/>
        <w:sz w:val="20"/>
        <w:szCs w:val="20"/>
      </w:rPr>
    </w:lvl>
  </w:abstractNum>
  <w:abstractNum w:abstractNumId="1">
    <w:nsid w:val="00561961"/>
    <w:multiLevelType w:val="hybridMultilevel"/>
    <w:tmpl w:val="815C42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E65E59"/>
    <w:multiLevelType w:val="hybridMultilevel"/>
    <w:tmpl w:val="9E80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86883"/>
    <w:multiLevelType w:val="hybridMultilevel"/>
    <w:tmpl w:val="AF7A49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6E4687F"/>
    <w:multiLevelType w:val="hybridMultilevel"/>
    <w:tmpl w:val="3D3442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83A1750"/>
    <w:multiLevelType w:val="hybridMultilevel"/>
    <w:tmpl w:val="2EEE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84874"/>
    <w:multiLevelType w:val="hybridMultilevel"/>
    <w:tmpl w:val="89644C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1A14655"/>
    <w:multiLevelType w:val="hybridMultilevel"/>
    <w:tmpl w:val="AF12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FC707F"/>
    <w:multiLevelType w:val="hybridMultilevel"/>
    <w:tmpl w:val="242042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5711AC6"/>
    <w:multiLevelType w:val="hybridMultilevel"/>
    <w:tmpl w:val="8A405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6B2595"/>
    <w:multiLevelType w:val="hybridMultilevel"/>
    <w:tmpl w:val="DE0C193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A85371A"/>
    <w:multiLevelType w:val="hybridMultilevel"/>
    <w:tmpl w:val="815C42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EC30536"/>
    <w:multiLevelType w:val="hybridMultilevel"/>
    <w:tmpl w:val="815C42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01246B3"/>
    <w:multiLevelType w:val="hybridMultilevel"/>
    <w:tmpl w:val="270E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A86C1D"/>
    <w:multiLevelType w:val="hybridMultilevel"/>
    <w:tmpl w:val="DC7E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B9588B"/>
    <w:multiLevelType w:val="hybridMultilevel"/>
    <w:tmpl w:val="49D838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24D12EA"/>
    <w:multiLevelType w:val="hybridMultilevel"/>
    <w:tmpl w:val="7F66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6E1765"/>
    <w:multiLevelType w:val="hybridMultilevel"/>
    <w:tmpl w:val="DE0C193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52FA7C97"/>
    <w:multiLevelType w:val="hybridMultilevel"/>
    <w:tmpl w:val="050A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7A485C"/>
    <w:multiLevelType w:val="hybridMultilevel"/>
    <w:tmpl w:val="2AD2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E4C79"/>
    <w:multiLevelType w:val="hybridMultilevel"/>
    <w:tmpl w:val="3E743B86"/>
    <w:lvl w:ilvl="0" w:tplc="0418000F">
      <w:start w:val="1"/>
      <w:numFmt w:val="decimal"/>
      <w:lvlText w:val="%1."/>
      <w:lvlJc w:val="left"/>
      <w:pPr>
        <w:ind w:left="720" w:hanging="360"/>
      </w:pPr>
      <w:rPr>
        <w:rFonts w:hint="default"/>
      </w:rPr>
    </w:lvl>
    <w:lvl w:ilvl="1" w:tplc="05783302">
      <w:numFmt w:val="bullet"/>
      <w:lvlText w:val="•"/>
      <w:lvlJc w:val="left"/>
      <w:pPr>
        <w:ind w:left="1440" w:hanging="360"/>
      </w:pPr>
      <w:rPr>
        <w:rFonts w:ascii="Calibri" w:eastAsia="Times New Roman" w:hAnsi="Calibri" w:cs="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9064B26"/>
    <w:multiLevelType w:val="hybridMultilevel"/>
    <w:tmpl w:val="0396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F20802"/>
    <w:multiLevelType w:val="hybridMultilevel"/>
    <w:tmpl w:val="348C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812F03"/>
    <w:multiLevelType w:val="hybridMultilevel"/>
    <w:tmpl w:val="2FECD3BC"/>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70827873"/>
    <w:multiLevelType w:val="hybridMultilevel"/>
    <w:tmpl w:val="2EC2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D7205A"/>
    <w:multiLevelType w:val="hybridMultilevel"/>
    <w:tmpl w:val="815C42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3E915AE"/>
    <w:multiLevelType w:val="hybridMultilevel"/>
    <w:tmpl w:val="815C42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68C38FC"/>
    <w:multiLevelType w:val="hybridMultilevel"/>
    <w:tmpl w:val="A176B1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7ED208E8"/>
    <w:multiLevelType w:val="hybridMultilevel"/>
    <w:tmpl w:val="DE0C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5"/>
  </w:num>
  <w:num w:numId="4">
    <w:abstractNumId w:val="12"/>
  </w:num>
  <w:num w:numId="5">
    <w:abstractNumId w:val="26"/>
  </w:num>
  <w:num w:numId="6">
    <w:abstractNumId w:val="28"/>
  </w:num>
  <w:num w:numId="7">
    <w:abstractNumId w:val="13"/>
  </w:num>
  <w:num w:numId="8">
    <w:abstractNumId w:val="16"/>
  </w:num>
  <w:num w:numId="9">
    <w:abstractNumId w:val="10"/>
  </w:num>
  <w:num w:numId="10">
    <w:abstractNumId w:val="3"/>
  </w:num>
  <w:num w:numId="11">
    <w:abstractNumId w:val="20"/>
  </w:num>
  <w:num w:numId="12">
    <w:abstractNumId w:val="7"/>
  </w:num>
  <w:num w:numId="13">
    <w:abstractNumId w:val="19"/>
  </w:num>
  <w:num w:numId="14">
    <w:abstractNumId w:val="21"/>
  </w:num>
  <w:num w:numId="15">
    <w:abstractNumId w:val="17"/>
  </w:num>
  <w:num w:numId="16">
    <w:abstractNumId w:val="18"/>
  </w:num>
  <w:num w:numId="17">
    <w:abstractNumId w:val="24"/>
  </w:num>
  <w:num w:numId="18">
    <w:abstractNumId w:val="0"/>
  </w:num>
  <w:num w:numId="19">
    <w:abstractNumId w:val="5"/>
  </w:num>
  <w:num w:numId="20">
    <w:abstractNumId w:val="23"/>
  </w:num>
  <w:num w:numId="21">
    <w:abstractNumId w:val="4"/>
  </w:num>
  <w:num w:numId="22">
    <w:abstractNumId w:val="8"/>
  </w:num>
  <w:num w:numId="23">
    <w:abstractNumId w:val="6"/>
  </w:num>
  <w:num w:numId="24">
    <w:abstractNumId w:val="15"/>
  </w:num>
  <w:num w:numId="25">
    <w:abstractNumId w:val="27"/>
  </w:num>
  <w:num w:numId="26">
    <w:abstractNumId w:val="22"/>
  </w:num>
  <w:num w:numId="27">
    <w:abstractNumId w:val="14"/>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896"/>
    <w:rsid w:val="0000088A"/>
    <w:rsid w:val="00004AC5"/>
    <w:rsid w:val="000070FF"/>
    <w:rsid w:val="00016034"/>
    <w:rsid w:val="0001799C"/>
    <w:rsid w:val="000214DC"/>
    <w:rsid w:val="0002465A"/>
    <w:rsid w:val="00025D74"/>
    <w:rsid w:val="00026B83"/>
    <w:rsid w:val="00030207"/>
    <w:rsid w:val="00030476"/>
    <w:rsid w:val="0003080F"/>
    <w:rsid w:val="000311C7"/>
    <w:rsid w:val="000325BD"/>
    <w:rsid w:val="00036608"/>
    <w:rsid w:val="000405DD"/>
    <w:rsid w:val="00042206"/>
    <w:rsid w:val="000439C8"/>
    <w:rsid w:val="00044DC2"/>
    <w:rsid w:val="000458E5"/>
    <w:rsid w:val="000616FF"/>
    <w:rsid w:val="00066AB9"/>
    <w:rsid w:val="00072060"/>
    <w:rsid w:val="00072D51"/>
    <w:rsid w:val="00073DF5"/>
    <w:rsid w:val="00080893"/>
    <w:rsid w:val="0008204E"/>
    <w:rsid w:val="000825F6"/>
    <w:rsid w:val="0008351A"/>
    <w:rsid w:val="00087E22"/>
    <w:rsid w:val="00094C1A"/>
    <w:rsid w:val="000958AB"/>
    <w:rsid w:val="000A057E"/>
    <w:rsid w:val="000B386C"/>
    <w:rsid w:val="000C19D4"/>
    <w:rsid w:val="000D4597"/>
    <w:rsid w:val="000D4C53"/>
    <w:rsid w:val="000E2149"/>
    <w:rsid w:val="000E2FD0"/>
    <w:rsid w:val="000E480D"/>
    <w:rsid w:val="000E5D92"/>
    <w:rsid w:val="000F2856"/>
    <w:rsid w:val="000F5C94"/>
    <w:rsid w:val="00100586"/>
    <w:rsid w:val="001007E0"/>
    <w:rsid w:val="001072DA"/>
    <w:rsid w:val="00107720"/>
    <w:rsid w:val="0011487D"/>
    <w:rsid w:val="001239D4"/>
    <w:rsid w:val="001248CD"/>
    <w:rsid w:val="00125D47"/>
    <w:rsid w:val="0012703D"/>
    <w:rsid w:val="0013023B"/>
    <w:rsid w:val="00134FFD"/>
    <w:rsid w:val="00143B11"/>
    <w:rsid w:val="00145784"/>
    <w:rsid w:val="001530ED"/>
    <w:rsid w:val="00154F02"/>
    <w:rsid w:val="00155D3E"/>
    <w:rsid w:val="0016123B"/>
    <w:rsid w:val="00165FD3"/>
    <w:rsid w:val="00166135"/>
    <w:rsid w:val="00182AF5"/>
    <w:rsid w:val="0018705C"/>
    <w:rsid w:val="00187C28"/>
    <w:rsid w:val="001900D5"/>
    <w:rsid w:val="00193B89"/>
    <w:rsid w:val="001A1C7B"/>
    <w:rsid w:val="001A1DA6"/>
    <w:rsid w:val="001A2733"/>
    <w:rsid w:val="001A5208"/>
    <w:rsid w:val="001A6351"/>
    <w:rsid w:val="001B00A8"/>
    <w:rsid w:val="001B0D11"/>
    <w:rsid w:val="001B13D1"/>
    <w:rsid w:val="001B2170"/>
    <w:rsid w:val="001B2E86"/>
    <w:rsid w:val="001B471F"/>
    <w:rsid w:val="001C1553"/>
    <w:rsid w:val="001C27F4"/>
    <w:rsid w:val="001C2E39"/>
    <w:rsid w:val="001D16BD"/>
    <w:rsid w:val="001D3048"/>
    <w:rsid w:val="001D3B31"/>
    <w:rsid w:val="001D6D59"/>
    <w:rsid w:val="001E1AE1"/>
    <w:rsid w:val="001E28D4"/>
    <w:rsid w:val="001E2E7D"/>
    <w:rsid w:val="001F3668"/>
    <w:rsid w:val="001F6C3B"/>
    <w:rsid w:val="0020295F"/>
    <w:rsid w:val="002071EF"/>
    <w:rsid w:val="00215857"/>
    <w:rsid w:val="00215B14"/>
    <w:rsid w:val="00222C9F"/>
    <w:rsid w:val="00234117"/>
    <w:rsid w:val="0023507C"/>
    <w:rsid w:val="00237AE0"/>
    <w:rsid w:val="0024268D"/>
    <w:rsid w:val="00244455"/>
    <w:rsid w:val="0024481F"/>
    <w:rsid w:val="00244BDE"/>
    <w:rsid w:val="002455EB"/>
    <w:rsid w:val="00250E21"/>
    <w:rsid w:val="002527AC"/>
    <w:rsid w:val="0026163C"/>
    <w:rsid w:val="00262E59"/>
    <w:rsid w:val="0028078C"/>
    <w:rsid w:val="00280B78"/>
    <w:rsid w:val="00281F38"/>
    <w:rsid w:val="0028394C"/>
    <w:rsid w:val="00284693"/>
    <w:rsid w:val="002900DE"/>
    <w:rsid w:val="00290A58"/>
    <w:rsid w:val="00290FF8"/>
    <w:rsid w:val="0029173E"/>
    <w:rsid w:val="00297794"/>
    <w:rsid w:val="002A1C18"/>
    <w:rsid w:val="002A2940"/>
    <w:rsid w:val="002A6A9A"/>
    <w:rsid w:val="002A6C23"/>
    <w:rsid w:val="002C21F8"/>
    <w:rsid w:val="002C4773"/>
    <w:rsid w:val="002C5B83"/>
    <w:rsid w:val="002C5F1E"/>
    <w:rsid w:val="002D0459"/>
    <w:rsid w:val="002D3581"/>
    <w:rsid w:val="002D6B4C"/>
    <w:rsid w:val="002E04B1"/>
    <w:rsid w:val="002E30AE"/>
    <w:rsid w:val="002E3476"/>
    <w:rsid w:val="002E57C0"/>
    <w:rsid w:val="002E6B55"/>
    <w:rsid w:val="002F24CE"/>
    <w:rsid w:val="002F52AA"/>
    <w:rsid w:val="002F6050"/>
    <w:rsid w:val="002F731C"/>
    <w:rsid w:val="00312293"/>
    <w:rsid w:val="00315464"/>
    <w:rsid w:val="00321219"/>
    <w:rsid w:val="00321EEE"/>
    <w:rsid w:val="00334B8A"/>
    <w:rsid w:val="0034214C"/>
    <w:rsid w:val="003632B7"/>
    <w:rsid w:val="0036505C"/>
    <w:rsid w:val="003754A5"/>
    <w:rsid w:val="00383292"/>
    <w:rsid w:val="00385083"/>
    <w:rsid w:val="00392082"/>
    <w:rsid w:val="00392521"/>
    <w:rsid w:val="00395845"/>
    <w:rsid w:val="003A3167"/>
    <w:rsid w:val="003B2228"/>
    <w:rsid w:val="003B2BC4"/>
    <w:rsid w:val="003B4921"/>
    <w:rsid w:val="003B76FC"/>
    <w:rsid w:val="003C03D0"/>
    <w:rsid w:val="003C1891"/>
    <w:rsid w:val="003C2258"/>
    <w:rsid w:val="003D4C39"/>
    <w:rsid w:val="003D7ED4"/>
    <w:rsid w:val="003E2277"/>
    <w:rsid w:val="003E2B3D"/>
    <w:rsid w:val="003F3007"/>
    <w:rsid w:val="003F6B43"/>
    <w:rsid w:val="00406F86"/>
    <w:rsid w:val="004123D3"/>
    <w:rsid w:val="00413ABB"/>
    <w:rsid w:val="00414245"/>
    <w:rsid w:val="004178BC"/>
    <w:rsid w:val="00420486"/>
    <w:rsid w:val="00423B29"/>
    <w:rsid w:val="00424EC4"/>
    <w:rsid w:val="004252AA"/>
    <w:rsid w:val="004259A8"/>
    <w:rsid w:val="00426811"/>
    <w:rsid w:val="00426EA9"/>
    <w:rsid w:val="004271CB"/>
    <w:rsid w:val="00436445"/>
    <w:rsid w:val="004369BD"/>
    <w:rsid w:val="00443EA7"/>
    <w:rsid w:val="00451341"/>
    <w:rsid w:val="00451469"/>
    <w:rsid w:val="00451CA2"/>
    <w:rsid w:val="0045474E"/>
    <w:rsid w:val="00467436"/>
    <w:rsid w:val="00467BFB"/>
    <w:rsid w:val="00470632"/>
    <w:rsid w:val="00474B17"/>
    <w:rsid w:val="00476C05"/>
    <w:rsid w:val="00480F4C"/>
    <w:rsid w:val="004817FD"/>
    <w:rsid w:val="00487D04"/>
    <w:rsid w:val="004900F8"/>
    <w:rsid w:val="00490FAA"/>
    <w:rsid w:val="00491808"/>
    <w:rsid w:val="00497789"/>
    <w:rsid w:val="004A34EC"/>
    <w:rsid w:val="004B465D"/>
    <w:rsid w:val="004B576C"/>
    <w:rsid w:val="004C4A82"/>
    <w:rsid w:val="004D1112"/>
    <w:rsid w:val="004D1E4E"/>
    <w:rsid w:val="004D5ADC"/>
    <w:rsid w:val="004D6259"/>
    <w:rsid w:val="004D6F49"/>
    <w:rsid w:val="004E0680"/>
    <w:rsid w:val="004E2727"/>
    <w:rsid w:val="004E3323"/>
    <w:rsid w:val="004E3761"/>
    <w:rsid w:val="004F31CB"/>
    <w:rsid w:val="004F32C0"/>
    <w:rsid w:val="004F461E"/>
    <w:rsid w:val="004F685D"/>
    <w:rsid w:val="004F76D9"/>
    <w:rsid w:val="00505351"/>
    <w:rsid w:val="00506AD0"/>
    <w:rsid w:val="00506E34"/>
    <w:rsid w:val="005152A0"/>
    <w:rsid w:val="00520CE7"/>
    <w:rsid w:val="00523082"/>
    <w:rsid w:val="00526A2B"/>
    <w:rsid w:val="005304AA"/>
    <w:rsid w:val="00531C02"/>
    <w:rsid w:val="00535CED"/>
    <w:rsid w:val="00545A60"/>
    <w:rsid w:val="005509B2"/>
    <w:rsid w:val="00552A01"/>
    <w:rsid w:val="00553583"/>
    <w:rsid w:val="005602F0"/>
    <w:rsid w:val="00560CD2"/>
    <w:rsid w:val="005622B6"/>
    <w:rsid w:val="00564523"/>
    <w:rsid w:val="005761C1"/>
    <w:rsid w:val="00576E41"/>
    <w:rsid w:val="00586EC7"/>
    <w:rsid w:val="005A3BDB"/>
    <w:rsid w:val="005A4655"/>
    <w:rsid w:val="005A6039"/>
    <w:rsid w:val="005A62B0"/>
    <w:rsid w:val="005A67DC"/>
    <w:rsid w:val="005B1515"/>
    <w:rsid w:val="005B399E"/>
    <w:rsid w:val="005B50F9"/>
    <w:rsid w:val="005B6CE9"/>
    <w:rsid w:val="005B7D5C"/>
    <w:rsid w:val="005C2750"/>
    <w:rsid w:val="005C29C3"/>
    <w:rsid w:val="005C4075"/>
    <w:rsid w:val="005C76C0"/>
    <w:rsid w:val="005D7885"/>
    <w:rsid w:val="005E2CDD"/>
    <w:rsid w:val="005E6128"/>
    <w:rsid w:val="005F0B0D"/>
    <w:rsid w:val="005F305D"/>
    <w:rsid w:val="005F43BD"/>
    <w:rsid w:val="005F5896"/>
    <w:rsid w:val="005F7059"/>
    <w:rsid w:val="00605983"/>
    <w:rsid w:val="00605E10"/>
    <w:rsid w:val="00610480"/>
    <w:rsid w:val="006120EC"/>
    <w:rsid w:val="0061738F"/>
    <w:rsid w:val="006213F2"/>
    <w:rsid w:val="00626A4D"/>
    <w:rsid w:val="006443AC"/>
    <w:rsid w:val="00644D30"/>
    <w:rsid w:val="0064555E"/>
    <w:rsid w:val="00645EF6"/>
    <w:rsid w:val="006527E8"/>
    <w:rsid w:val="00664A8B"/>
    <w:rsid w:val="00664BB8"/>
    <w:rsid w:val="00667522"/>
    <w:rsid w:val="006727CB"/>
    <w:rsid w:val="00673DDF"/>
    <w:rsid w:val="006813D2"/>
    <w:rsid w:val="00681662"/>
    <w:rsid w:val="006836D9"/>
    <w:rsid w:val="006945AB"/>
    <w:rsid w:val="00695D52"/>
    <w:rsid w:val="0069619F"/>
    <w:rsid w:val="00696876"/>
    <w:rsid w:val="006A0009"/>
    <w:rsid w:val="006A0089"/>
    <w:rsid w:val="006A06A0"/>
    <w:rsid w:val="006A0EAA"/>
    <w:rsid w:val="006A1B11"/>
    <w:rsid w:val="006A2473"/>
    <w:rsid w:val="006A4756"/>
    <w:rsid w:val="006A6420"/>
    <w:rsid w:val="006C19DF"/>
    <w:rsid w:val="006C470B"/>
    <w:rsid w:val="006C4C5F"/>
    <w:rsid w:val="006C565D"/>
    <w:rsid w:val="006D0C02"/>
    <w:rsid w:val="006D52D1"/>
    <w:rsid w:val="006D7848"/>
    <w:rsid w:val="006E0B8B"/>
    <w:rsid w:val="006E3EBF"/>
    <w:rsid w:val="006E5498"/>
    <w:rsid w:val="006E5682"/>
    <w:rsid w:val="006F490E"/>
    <w:rsid w:val="006F7937"/>
    <w:rsid w:val="00700BC2"/>
    <w:rsid w:val="00703ADF"/>
    <w:rsid w:val="0070429B"/>
    <w:rsid w:val="007070E1"/>
    <w:rsid w:val="007127C3"/>
    <w:rsid w:val="00712A05"/>
    <w:rsid w:val="00712C36"/>
    <w:rsid w:val="007132CF"/>
    <w:rsid w:val="00713B9A"/>
    <w:rsid w:val="00713F30"/>
    <w:rsid w:val="00714A04"/>
    <w:rsid w:val="007162AC"/>
    <w:rsid w:val="0072553D"/>
    <w:rsid w:val="00725E81"/>
    <w:rsid w:val="00730575"/>
    <w:rsid w:val="00731F9D"/>
    <w:rsid w:val="00737588"/>
    <w:rsid w:val="00746AF2"/>
    <w:rsid w:val="00746FA8"/>
    <w:rsid w:val="007515FA"/>
    <w:rsid w:val="0075250A"/>
    <w:rsid w:val="0075333F"/>
    <w:rsid w:val="0075460F"/>
    <w:rsid w:val="007577BD"/>
    <w:rsid w:val="00760331"/>
    <w:rsid w:val="00760350"/>
    <w:rsid w:val="007605E0"/>
    <w:rsid w:val="00764457"/>
    <w:rsid w:val="00765E2A"/>
    <w:rsid w:val="00766B1D"/>
    <w:rsid w:val="00772E2A"/>
    <w:rsid w:val="00773771"/>
    <w:rsid w:val="007743D0"/>
    <w:rsid w:val="00777340"/>
    <w:rsid w:val="0078190F"/>
    <w:rsid w:val="00781985"/>
    <w:rsid w:val="007829CB"/>
    <w:rsid w:val="00782D68"/>
    <w:rsid w:val="00786810"/>
    <w:rsid w:val="00786A88"/>
    <w:rsid w:val="00792EAE"/>
    <w:rsid w:val="00795BF7"/>
    <w:rsid w:val="00795D9A"/>
    <w:rsid w:val="007A105E"/>
    <w:rsid w:val="007A6688"/>
    <w:rsid w:val="007B1B86"/>
    <w:rsid w:val="007B49BF"/>
    <w:rsid w:val="007B62E8"/>
    <w:rsid w:val="007C0806"/>
    <w:rsid w:val="007C3515"/>
    <w:rsid w:val="007C433A"/>
    <w:rsid w:val="007D6507"/>
    <w:rsid w:val="007E2FDC"/>
    <w:rsid w:val="007F10EF"/>
    <w:rsid w:val="00802080"/>
    <w:rsid w:val="008066DF"/>
    <w:rsid w:val="00807F8E"/>
    <w:rsid w:val="00813AF5"/>
    <w:rsid w:val="0082082A"/>
    <w:rsid w:val="00822C77"/>
    <w:rsid w:val="00823E3E"/>
    <w:rsid w:val="00824054"/>
    <w:rsid w:val="00827668"/>
    <w:rsid w:val="00834FEB"/>
    <w:rsid w:val="0084260D"/>
    <w:rsid w:val="008455FF"/>
    <w:rsid w:val="0084651B"/>
    <w:rsid w:val="008602BE"/>
    <w:rsid w:val="0086138A"/>
    <w:rsid w:val="00861E58"/>
    <w:rsid w:val="00862BDF"/>
    <w:rsid w:val="00862D3E"/>
    <w:rsid w:val="00863939"/>
    <w:rsid w:val="008653C8"/>
    <w:rsid w:val="008724A2"/>
    <w:rsid w:val="00876091"/>
    <w:rsid w:val="008763A8"/>
    <w:rsid w:val="0087767C"/>
    <w:rsid w:val="008776DC"/>
    <w:rsid w:val="00877E14"/>
    <w:rsid w:val="00880D03"/>
    <w:rsid w:val="00886B08"/>
    <w:rsid w:val="00894165"/>
    <w:rsid w:val="00894B9E"/>
    <w:rsid w:val="008972C1"/>
    <w:rsid w:val="00897EB2"/>
    <w:rsid w:val="008A0FE6"/>
    <w:rsid w:val="008A1918"/>
    <w:rsid w:val="008A79ED"/>
    <w:rsid w:val="008B4072"/>
    <w:rsid w:val="008C4977"/>
    <w:rsid w:val="008C4F4E"/>
    <w:rsid w:val="008C7BE1"/>
    <w:rsid w:val="008D46DB"/>
    <w:rsid w:val="008D4A7F"/>
    <w:rsid w:val="008D7532"/>
    <w:rsid w:val="008E000B"/>
    <w:rsid w:val="008E1C94"/>
    <w:rsid w:val="008E57D6"/>
    <w:rsid w:val="008E591B"/>
    <w:rsid w:val="008E64AE"/>
    <w:rsid w:val="008E64EC"/>
    <w:rsid w:val="008F35F1"/>
    <w:rsid w:val="008F5D8A"/>
    <w:rsid w:val="00904048"/>
    <w:rsid w:val="0090763D"/>
    <w:rsid w:val="00916D38"/>
    <w:rsid w:val="00920B92"/>
    <w:rsid w:val="009214DE"/>
    <w:rsid w:val="00924CCB"/>
    <w:rsid w:val="00926A4C"/>
    <w:rsid w:val="00927529"/>
    <w:rsid w:val="00927F62"/>
    <w:rsid w:val="00931507"/>
    <w:rsid w:val="00936280"/>
    <w:rsid w:val="00941CFF"/>
    <w:rsid w:val="00941F2E"/>
    <w:rsid w:val="009660E6"/>
    <w:rsid w:val="00977461"/>
    <w:rsid w:val="00977FC0"/>
    <w:rsid w:val="009817B1"/>
    <w:rsid w:val="009832DF"/>
    <w:rsid w:val="009836E1"/>
    <w:rsid w:val="009841C8"/>
    <w:rsid w:val="0098575F"/>
    <w:rsid w:val="009965FD"/>
    <w:rsid w:val="00996E4F"/>
    <w:rsid w:val="009A40C3"/>
    <w:rsid w:val="009B2751"/>
    <w:rsid w:val="009B3F90"/>
    <w:rsid w:val="009B45D5"/>
    <w:rsid w:val="009B661B"/>
    <w:rsid w:val="009C45D3"/>
    <w:rsid w:val="009C531E"/>
    <w:rsid w:val="009C713A"/>
    <w:rsid w:val="009C7569"/>
    <w:rsid w:val="009E2C66"/>
    <w:rsid w:val="009E369D"/>
    <w:rsid w:val="009E4B86"/>
    <w:rsid w:val="009F0F2F"/>
    <w:rsid w:val="009F6A2B"/>
    <w:rsid w:val="00A05EE3"/>
    <w:rsid w:val="00A11107"/>
    <w:rsid w:val="00A13045"/>
    <w:rsid w:val="00A14D12"/>
    <w:rsid w:val="00A15B07"/>
    <w:rsid w:val="00A25C2F"/>
    <w:rsid w:val="00A27549"/>
    <w:rsid w:val="00A27E3A"/>
    <w:rsid w:val="00A31C9D"/>
    <w:rsid w:val="00A34161"/>
    <w:rsid w:val="00A407C6"/>
    <w:rsid w:val="00A41437"/>
    <w:rsid w:val="00A424A8"/>
    <w:rsid w:val="00A424AA"/>
    <w:rsid w:val="00A424FF"/>
    <w:rsid w:val="00A45F1E"/>
    <w:rsid w:val="00A5475D"/>
    <w:rsid w:val="00A56323"/>
    <w:rsid w:val="00A604BD"/>
    <w:rsid w:val="00A62200"/>
    <w:rsid w:val="00A636EC"/>
    <w:rsid w:val="00A66D31"/>
    <w:rsid w:val="00A67A06"/>
    <w:rsid w:val="00A67C24"/>
    <w:rsid w:val="00A722F5"/>
    <w:rsid w:val="00A7485A"/>
    <w:rsid w:val="00A752D2"/>
    <w:rsid w:val="00A829D1"/>
    <w:rsid w:val="00A93D7B"/>
    <w:rsid w:val="00A940FE"/>
    <w:rsid w:val="00AA3F0A"/>
    <w:rsid w:val="00AA478A"/>
    <w:rsid w:val="00AA6F08"/>
    <w:rsid w:val="00AC0606"/>
    <w:rsid w:val="00AC5FB6"/>
    <w:rsid w:val="00AD0A80"/>
    <w:rsid w:val="00AD7B6A"/>
    <w:rsid w:val="00AE6724"/>
    <w:rsid w:val="00AF12C2"/>
    <w:rsid w:val="00AF5F4A"/>
    <w:rsid w:val="00AF7C5B"/>
    <w:rsid w:val="00B016D5"/>
    <w:rsid w:val="00B14516"/>
    <w:rsid w:val="00B20191"/>
    <w:rsid w:val="00B24CCA"/>
    <w:rsid w:val="00B30315"/>
    <w:rsid w:val="00B32658"/>
    <w:rsid w:val="00B35FD9"/>
    <w:rsid w:val="00B51894"/>
    <w:rsid w:val="00B52201"/>
    <w:rsid w:val="00B552DD"/>
    <w:rsid w:val="00B577D0"/>
    <w:rsid w:val="00B6518B"/>
    <w:rsid w:val="00B736C9"/>
    <w:rsid w:val="00B751D0"/>
    <w:rsid w:val="00B76818"/>
    <w:rsid w:val="00B768C1"/>
    <w:rsid w:val="00B8267A"/>
    <w:rsid w:val="00B842F1"/>
    <w:rsid w:val="00B86DC9"/>
    <w:rsid w:val="00B91024"/>
    <w:rsid w:val="00BA200A"/>
    <w:rsid w:val="00BA36C4"/>
    <w:rsid w:val="00BA3A9D"/>
    <w:rsid w:val="00BB0B12"/>
    <w:rsid w:val="00BB30B8"/>
    <w:rsid w:val="00BB4F28"/>
    <w:rsid w:val="00BB5304"/>
    <w:rsid w:val="00BD099D"/>
    <w:rsid w:val="00BE2AA3"/>
    <w:rsid w:val="00BE6424"/>
    <w:rsid w:val="00BF1E9F"/>
    <w:rsid w:val="00BF73FE"/>
    <w:rsid w:val="00C0242E"/>
    <w:rsid w:val="00C044A9"/>
    <w:rsid w:val="00C04568"/>
    <w:rsid w:val="00C07DC3"/>
    <w:rsid w:val="00C10022"/>
    <w:rsid w:val="00C154D0"/>
    <w:rsid w:val="00C17F05"/>
    <w:rsid w:val="00C2624D"/>
    <w:rsid w:val="00C34330"/>
    <w:rsid w:val="00C357B3"/>
    <w:rsid w:val="00C375B0"/>
    <w:rsid w:val="00C40386"/>
    <w:rsid w:val="00C40AE9"/>
    <w:rsid w:val="00C412EE"/>
    <w:rsid w:val="00C44F78"/>
    <w:rsid w:val="00C54580"/>
    <w:rsid w:val="00C55390"/>
    <w:rsid w:val="00C562CE"/>
    <w:rsid w:val="00C60CF6"/>
    <w:rsid w:val="00C612C5"/>
    <w:rsid w:val="00C65EF0"/>
    <w:rsid w:val="00C662C7"/>
    <w:rsid w:val="00C716B3"/>
    <w:rsid w:val="00C729A5"/>
    <w:rsid w:val="00C75204"/>
    <w:rsid w:val="00C77D78"/>
    <w:rsid w:val="00C813F1"/>
    <w:rsid w:val="00C86C41"/>
    <w:rsid w:val="00C9037D"/>
    <w:rsid w:val="00C92943"/>
    <w:rsid w:val="00C97428"/>
    <w:rsid w:val="00CA67E8"/>
    <w:rsid w:val="00CB7D0E"/>
    <w:rsid w:val="00CC2D64"/>
    <w:rsid w:val="00CC6A57"/>
    <w:rsid w:val="00CD544D"/>
    <w:rsid w:val="00CD717B"/>
    <w:rsid w:val="00CE1231"/>
    <w:rsid w:val="00CE2901"/>
    <w:rsid w:val="00CE74FC"/>
    <w:rsid w:val="00CE7A05"/>
    <w:rsid w:val="00CF26FA"/>
    <w:rsid w:val="00CF2F94"/>
    <w:rsid w:val="00CF4784"/>
    <w:rsid w:val="00CF5169"/>
    <w:rsid w:val="00CF70A4"/>
    <w:rsid w:val="00CF7DB9"/>
    <w:rsid w:val="00D10DDF"/>
    <w:rsid w:val="00D13B1A"/>
    <w:rsid w:val="00D15EDA"/>
    <w:rsid w:val="00D162CB"/>
    <w:rsid w:val="00D17C7F"/>
    <w:rsid w:val="00D20053"/>
    <w:rsid w:val="00D25E0F"/>
    <w:rsid w:val="00D401F0"/>
    <w:rsid w:val="00D41571"/>
    <w:rsid w:val="00D449F7"/>
    <w:rsid w:val="00D46240"/>
    <w:rsid w:val="00D52FEC"/>
    <w:rsid w:val="00D60F0B"/>
    <w:rsid w:val="00D6478B"/>
    <w:rsid w:val="00D67EBD"/>
    <w:rsid w:val="00D703A5"/>
    <w:rsid w:val="00D75EB4"/>
    <w:rsid w:val="00D76D6C"/>
    <w:rsid w:val="00D77D75"/>
    <w:rsid w:val="00D82639"/>
    <w:rsid w:val="00DA18EA"/>
    <w:rsid w:val="00DA6583"/>
    <w:rsid w:val="00DA6B9B"/>
    <w:rsid w:val="00DB2262"/>
    <w:rsid w:val="00DB2AD9"/>
    <w:rsid w:val="00DB7072"/>
    <w:rsid w:val="00DB7E62"/>
    <w:rsid w:val="00DC27C2"/>
    <w:rsid w:val="00DC4077"/>
    <w:rsid w:val="00DC7951"/>
    <w:rsid w:val="00DC7C59"/>
    <w:rsid w:val="00DE0022"/>
    <w:rsid w:val="00DE2A4C"/>
    <w:rsid w:val="00DE4E8A"/>
    <w:rsid w:val="00DE617B"/>
    <w:rsid w:val="00DE63AD"/>
    <w:rsid w:val="00DF1A85"/>
    <w:rsid w:val="00E002BE"/>
    <w:rsid w:val="00E004A7"/>
    <w:rsid w:val="00E021B4"/>
    <w:rsid w:val="00E04814"/>
    <w:rsid w:val="00E0700E"/>
    <w:rsid w:val="00E10855"/>
    <w:rsid w:val="00E15110"/>
    <w:rsid w:val="00E15913"/>
    <w:rsid w:val="00E17B42"/>
    <w:rsid w:val="00E23EEF"/>
    <w:rsid w:val="00E26722"/>
    <w:rsid w:val="00E306B9"/>
    <w:rsid w:val="00E32277"/>
    <w:rsid w:val="00E3264B"/>
    <w:rsid w:val="00E3309B"/>
    <w:rsid w:val="00E3781C"/>
    <w:rsid w:val="00E37DA5"/>
    <w:rsid w:val="00E402D3"/>
    <w:rsid w:val="00E55CA7"/>
    <w:rsid w:val="00E56628"/>
    <w:rsid w:val="00E5698C"/>
    <w:rsid w:val="00E71AFA"/>
    <w:rsid w:val="00E753AD"/>
    <w:rsid w:val="00E820C4"/>
    <w:rsid w:val="00E83124"/>
    <w:rsid w:val="00E8391F"/>
    <w:rsid w:val="00E83D79"/>
    <w:rsid w:val="00E8432C"/>
    <w:rsid w:val="00E84ABB"/>
    <w:rsid w:val="00E8798A"/>
    <w:rsid w:val="00E94D38"/>
    <w:rsid w:val="00E95486"/>
    <w:rsid w:val="00E960A5"/>
    <w:rsid w:val="00E96B86"/>
    <w:rsid w:val="00E9735B"/>
    <w:rsid w:val="00E9790C"/>
    <w:rsid w:val="00EA0BB9"/>
    <w:rsid w:val="00EA25FA"/>
    <w:rsid w:val="00EA2796"/>
    <w:rsid w:val="00EA292E"/>
    <w:rsid w:val="00EB095B"/>
    <w:rsid w:val="00EB52A4"/>
    <w:rsid w:val="00EC6AD9"/>
    <w:rsid w:val="00ED2350"/>
    <w:rsid w:val="00ED488F"/>
    <w:rsid w:val="00ED76FA"/>
    <w:rsid w:val="00EE03AB"/>
    <w:rsid w:val="00EE1040"/>
    <w:rsid w:val="00EE7583"/>
    <w:rsid w:val="00EF3F46"/>
    <w:rsid w:val="00EF42F2"/>
    <w:rsid w:val="00EF79CF"/>
    <w:rsid w:val="00F0497E"/>
    <w:rsid w:val="00F074F4"/>
    <w:rsid w:val="00F10BDA"/>
    <w:rsid w:val="00F1120A"/>
    <w:rsid w:val="00F12717"/>
    <w:rsid w:val="00F15D95"/>
    <w:rsid w:val="00F20957"/>
    <w:rsid w:val="00F20F8F"/>
    <w:rsid w:val="00F21F18"/>
    <w:rsid w:val="00F27598"/>
    <w:rsid w:val="00F37DB4"/>
    <w:rsid w:val="00F445C2"/>
    <w:rsid w:val="00F44D81"/>
    <w:rsid w:val="00F46092"/>
    <w:rsid w:val="00F50C46"/>
    <w:rsid w:val="00F5149B"/>
    <w:rsid w:val="00F54FCE"/>
    <w:rsid w:val="00F558E0"/>
    <w:rsid w:val="00F56A95"/>
    <w:rsid w:val="00F610BA"/>
    <w:rsid w:val="00F62AE8"/>
    <w:rsid w:val="00F67130"/>
    <w:rsid w:val="00F73487"/>
    <w:rsid w:val="00F76F2E"/>
    <w:rsid w:val="00F97438"/>
    <w:rsid w:val="00FA564F"/>
    <w:rsid w:val="00FA6136"/>
    <w:rsid w:val="00FB2857"/>
    <w:rsid w:val="00FC1D7D"/>
    <w:rsid w:val="00FD1BE8"/>
    <w:rsid w:val="00FD2F9D"/>
    <w:rsid w:val="00FD4410"/>
    <w:rsid w:val="00FD7EC4"/>
    <w:rsid w:val="00FE26E1"/>
    <w:rsid w:val="00FE7A33"/>
    <w:rsid w:val="00FF0923"/>
    <w:rsid w:val="00FF2AA3"/>
    <w:rsid w:val="00FF54CE"/>
    <w:rsid w:val="00FF79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1E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4410"/>
    <w:pPr>
      <w:spacing w:before="120" w:after="120" w:line="360" w:lineRule="auto"/>
    </w:pPr>
    <w:rPr>
      <w:rFonts w:asciiTheme="minorHAnsi" w:hAnsiTheme="minorHAnsi"/>
      <w:color w:val="003399"/>
      <w:sz w:val="22"/>
      <w:szCs w:val="22"/>
    </w:rPr>
  </w:style>
  <w:style w:type="paragraph" w:styleId="berschrift1">
    <w:name w:val="heading 1"/>
    <w:basedOn w:val="Standard"/>
    <w:next w:val="Standard"/>
    <w:link w:val="berschrift1Zchn"/>
    <w:uiPriority w:val="9"/>
    <w:qFormat/>
    <w:rsid w:val="009832DF"/>
    <w:pPr>
      <w:outlineLvl w:val="0"/>
    </w:pPr>
    <w:rPr>
      <w:sz w:val="32"/>
    </w:rPr>
  </w:style>
  <w:style w:type="paragraph" w:styleId="berschrift3">
    <w:name w:val="heading 3"/>
    <w:basedOn w:val="Standard"/>
    <w:next w:val="Standard"/>
    <w:link w:val="berschrift3Zchn"/>
    <w:uiPriority w:val="9"/>
    <w:semiHidden/>
    <w:unhideWhenUsed/>
    <w:qFormat/>
    <w:rsid w:val="00DE00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F58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5896"/>
    <w:rPr>
      <w:rFonts w:ascii="Tahoma" w:hAnsi="Tahoma" w:cs="Tahoma"/>
      <w:sz w:val="16"/>
      <w:szCs w:val="16"/>
    </w:rPr>
  </w:style>
  <w:style w:type="paragraph" w:styleId="Kopfzeile">
    <w:name w:val="header"/>
    <w:basedOn w:val="Standard"/>
    <w:link w:val="KopfzeileZchn"/>
    <w:uiPriority w:val="99"/>
    <w:unhideWhenUsed/>
    <w:rsid w:val="00490FAA"/>
    <w:pPr>
      <w:tabs>
        <w:tab w:val="center" w:pos="4536"/>
        <w:tab w:val="right" w:pos="9072"/>
      </w:tabs>
    </w:pPr>
  </w:style>
  <w:style w:type="character" w:customStyle="1" w:styleId="KopfzeileZchn">
    <w:name w:val="Kopfzeile Zchn"/>
    <w:basedOn w:val="Absatz-Standardschriftart"/>
    <w:link w:val="Kopfzeile"/>
    <w:uiPriority w:val="99"/>
    <w:rsid w:val="00490FAA"/>
    <w:rPr>
      <w:rFonts w:ascii="Arial" w:hAnsi="Arial"/>
      <w:sz w:val="22"/>
      <w:szCs w:val="22"/>
    </w:rPr>
  </w:style>
  <w:style w:type="paragraph" w:styleId="Fuzeile">
    <w:name w:val="footer"/>
    <w:basedOn w:val="Standard"/>
    <w:link w:val="FuzeileZchn"/>
    <w:uiPriority w:val="99"/>
    <w:unhideWhenUsed/>
    <w:rsid w:val="009832DF"/>
    <w:pPr>
      <w:tabs>
        <w:tab w:val="center" w:pos="4536"/>
        <w:tab w:val="right" w:pos="9072"/>
      </w:tabs>
    </w:pPr>
    <w:rPr>
      <w:sz w:val="20"/>
    </w:rPr>
  </w:style>
  <w:style w:type="character" w:customStyle="1" w:styleId="FuzeileZchn">
    <w:name w:val="Fußzeile Zchn"/>
    <w:basedOn w:val="Absatz-Standardschriftart"/>
    <w:link w:val="Fuzeile"/>
    <w:uiPriority w:val="99"/>
    <w:rsid w:val="009832DF"/>
    <w:rPr>
      <w:rFonts w:asciiTheme="majorHAnsi" w:hAnsiTheme="majorHAnsi"/>
      <w:color w:val="003399"/>
      <w:szCs w:val="22"/>
    </w:rPr>
  </w:style>
  <w:style w:type="character" w:customStyle="1" w:styleId="berschrift1Zchn">
    <w:name w:val="Überschrift 1 Zchn"/>
    <w:basedOn w:val="Absatz-Standardschriftart"/>
    <w:link w:val="berschrift1"/>
    <w:uiPriority w:val="9"/>
    <w:rsid w:val="009832DF"/>
    <w:rPr>
      <w:rFonts w:asciiTheme="majorHAnsi" w:hAnsiTheme="majorHAnsi"/>
      <w:sz w:val="32"/>
      <w:szCs w:val="22"/>
    </w:rPr>
  </w:style>
  <w:style w:type="paragraph" w:styleId="KeinLeerraum">
    <w:name w:val="No Spacing"/>
    <w:link w:val="KeinLeerraumZchn"/>
    <w:uiPriority w:val="1"/>
    <w:qFormat/>
    <w:rsid w:val="00941F2E"/>
    <w:rPr>
      <w:rFonts w:asciiTheme="majorHAnsi" w:hAnsiTheme="majorHAnsi"/>
      <w:color w:val="003399"/>
      <w:sz w:val="22"/>
      <w:szCs w:val="22"/>
    </w:rPr>
  </w:style>
  <w:style w:type="character" w:customStyle="1" w:styleId="KeinLeerraumZchn">
    <w:name w:val="Kein Leerraum Zchn"/>
    <w:basedOn w:val="Absatz-Standardschriftart"/>
    <w:link w:val="KeinLeerraum"/>
    <w:uiPriority w:val="1"/>
    <w:rsid w:val="00A722F5"/>
    <w:rPr>
      <w:rFonts w:asciiTheme="majorHAnsi" w:hAnsiTheme="majorHAnsi"/>
      <w:color w:val="003399"/>
      <w:sz w:val="22"/>
      <w:szCs w:val="22"/>
    </w:rPr>
  </w:style>
  <w:style w:type="paragraph" w:styleId="Inhaltsverzeichnisberschrift">
    <w:name w:val="TOC Heading"/>
    <w:basedOn w:val="berschrift1"/>
    <w:next w:val="Standard"/>
    <w:uiPriority w:val="39"/>
    <w:semiHidden/>
    <w:unhideWhenUsed/>
    <w:qFormat/>
    <w:rsid w:val="00AE6724"/>
    <w:pPr>
      <w:keepNext/>
      <w:keepLines/>
      <w:spacing w:before="480" w:after="0" w:line="276" w:lineRule="auto"/>
      <w:outlineLvl w:val="9"/>
    </w:pPr>
    <w:rPr>
      <w:rFonts w:eastAsiaTheme="majorEastAsia" w:cstheme="majorBidi"/>
      <w:b/>
      <w:bCs/>
      <w:color w:val="365F91" w:themeColor="accent1" w:themeShade="BF"/>
      <w:sz w:val="28"/>
      <w:szCs w:val="28"/>
    </w:rPr>
  </w:style>
  <w:style w:type="paragraph" w:styleId="Verzeichnis1">
    <w:name w:val="toc 1"/>
    <w:basedOn w:val="Standard"/>
    <w:next w:val="Standard"/>
    <w:autoRedefine/>
    <w:uiPriority w:val="39"/>
    <w:unhideWhenUsed/>
    <w:rsid w:val="00AE6724"/>
    <w:pPr>
      <w:spacing w:after="100"/>
    </w:pPr>
  </w:style>
  <w:style w:type="character" w:styleId="Hyperlink">
    <w:name w:val="Hyperlink"/>
    <w:basedOn w:val="Absatz-Standardschriftart"/>
    <w:uiPriority w:val="99"/>
    <w:unhideWhenUsed/>
    <w:rsid w:val="00AE6724"/>
    <w:rPr>
      <w:color w:val="0000FF" w:themeColor="hyperlink"/>
      <w:u w:val="single"/>
    </w:rPr>
  </w:style>
  <w:style w:type="paragraph" w:customStyle="1" w:styleId="Formatvorlage">
    <w:name w:val="Formatvorlage"/>
    <w:basedOn w:val="Standard"/>
    <w:rsid w:val="00FD4410"/>
    <w:pPr>
      <w:spacing w:before="0" w:after="0"/>
    </w:pPr>
    <w:rPr>
      <w:szCs w:val="20"/>
    </w:rPr>
  </w:style>
  <w:style w:type="paragraph" w:styleId="Listenabsatz">
    <w:name w:val="List Paragraph"/>
    <w:aliases w:val="Akapit z listą BS,Outlines a.b.c.,List_Paragraph,Multilevel para_II,Akapit z lista BS,body 2,List Paragraph1,List Paragraph11,Listă colorată - Accentuare 11,Bullet,References,Normal bullet 2,Header bold,lp1,Heading x1,Lista 1,lp11"/>
    <w:basedOn w:val="Standard"/>
    <w:link w:val="ListenabsatzZchn"/>
    <w:uiPriority w:val="34"/>
    <w:qFormat/>
    <w:rsid w:val="00D15EDA"/>
    <w:pPr>
      <w:ind w:left="720"/>
      <w:contextualSpacing/>
    </w:pPr>
  </w:style>
  <w:style w:type="table" w:customStyle="1" w:styleId="PlainTable11">
    <w:name w:val="Plain Table 11"/>
    <w:basedOn w:val="NormaleTabelle"/>
    <w:uiPriority w:val="72"/>
    <w:rsid w:val="00E23EEF"/>
    <w:rPr>
      <w:rFonts w:asciiTheme="minorHAnsi" w:eastAsiaTheme="minorHAnsi" w:hAnsiTheme="minorHAnsi" w:cstheme="minorBidi"/>
      <w:sz w:val="22"/>
      <w:szCs w:val="22"/>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unotentext">
    <w:name w:val="footnote text"/>
    <w:basedOn w:val="Standard"/>
    <w:link w:val="FunotentextZchn"/>
    <w:uiPriority w:val="99"/>
    <w:semiHidden/>
    <w:unhideWhenUsed/>
    <w:rsid w:val="00FF795F"/>
    <w:pPr>
      <w:spacing w:before="0" w:after="0" w:line="240" w:lineRule="auto"/>
    </w:pPr>
    <w:rPr>
      <w:rFonts w:eastAsiaTheme="minorHAnsi" w:cstheme="minorBidi"/>
      <w:color w:val="auto"/>
      <w:sz w:val="20"/>
      <w:szCs w:val="20"/>
      <w:lang w:val="ro-RO" w:eastAsia="en-US"/>
    </w:rPr>
  </w:style>
  <w:style w:type="character" w:customStyle="1" w:styleId="FunotentextZchn">
    <w:name w:val="Fußnotentext Zchn"/>
    <w:basedOn w:val="Absatz-Standardschriftart"/>
    <w:link w:val="Funotentext"/>
    <w:uiPriority w:val="99"/>
    <w:semiHidden/>
    <w:rsid w:val="00FF795F"/>
    <w:rPr>
      <w:rFonts w:asciiTheme="minorHAnsi" w:eastAsiaTheme="minorHAnsi" w:hAnsiTheme="minorHAnsi" w:cstheme="minorBidi"/>
      <w:lang w:val="ro-RO" w:eastAsia="en-US"/>
    </w:rPr>
  </w:style>
  <w:style w:type="paragraph" w:customStyle="1" w:styleId="Default">
    <w:name w:val="Default"/>
    <w:rsid w:val="00FF795F"/>
    <w:pPr>
      <w:autoSpaceDE w:val="0"/>
      <w:autoSpaceDN w:val="0"/>
      <w:adjustRightInd w:val="0"/>
    </w:pPr>
    <w:rPr>
      <w:rFonts w:ascii="Calibri" w:eastAsiaTheme="minorHAnsi" w:hAnsi="Calibri" w:cs="Calibri"/>
      <w:color w:val="000000"/>
      <w:sz w:val="24"/>
      <w:szCs w:val="24"/>
      <w:lang w:val="ro-RO" w:eastAsia="en-US"/>
    </w:rPr>
  </w:style>
  <w:style w:type="character" w:styleId="Funotenzeichen">
    <w:name w:val="footnote reference"/>
    <w:basedOn w:val="Absatz-Standardschriftart"/>
    <w:uiPriority w:val="99"/>
    <w:semiHidden/>
    <w:unhideWhenUsed/>
    <w:rsid w:val="00FF795F"/>
    <w:rPr>
      <w:vertAlign w:val="superscript"/>
    </w:rPr>
  </w:style>
  <w:style w:type="table" w:styleId="Tabellenraster">
    <w:name w:val="Table Grid"/>
    <w:basedOn w:val="NormaleTabelle"/>
    <w:uiPriority w:val="59"/>
    <w:rsid w:val="00FF795F"/>
    <w:rPr>
      <w:rFonts w:asciiTheme="minorHAnsi" w:eastAsiaTheme="minorHAnsi" w:hAnsiTheme="minorHAnsi" w:cstheme="minorBidi"/>
      <w:sz w:val="22"/>
      <w:szCs w:val="22"/>
      <w:lang w:val="ro-R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BB30B8"/>
    <w:rPr>
      <w:color w:val="605E5C"/>
      <w:shd w:val="clear" w:color="auto" w:fill="E1DFDD"/>
    </w:rPr>
  </w:style>
  <w:style w:type="character" w:styleId="Kommentarzeichen">
    <w:name w:val="annotation reference"/>
    <w:basedOn w:val="Absatz-Standardschriftart"/>
    <w:uiPriority w:val="99"/>
    <w:semiHidden/>
    <w:unhideWhenUsed/>
    <w:rsid w:val="00777340"/>
    <w:rPr>
      <w:sz w:val="16"/>
      <w:szCs w:val="16"/>
    </w:rPr>
  </w:style>
  <w:style w:type="paragraph" w:styleId="Kommentartext">
    <w:name w:val="annotation text"/>
    <w:basedOn w:val="Standard"/>
    <w:link w:val="KommentartextZchn"/>
    <w:uiPriority w:val="99"/>
    <w:unhideWhenUsed/>
    <w:rsid w:val="00777340"/>
    <w:pPr>
      <w:spacing w:line="240" w:lineRule="auto"/>
    </w:pPr>
    <w:rPr>
      <w:sz w:val="20"/>
      <w:szCs w:val="20"/>
    </w:rPr>
  </w:style>
  <w:style w:type="character" w:customStyle="1" w:styleId="KommentartextZchn">
    <w:name w:val="Kommentartext Zchn"/>
    <w:basedOn w:val="Absatz-Standardschriftart"/>
    <w:link w:val="Kommentartext"/>
    <w:uiPriority w:val="99"/>
    <w:rsid w:val="00777340"/>
    <w:rPr>
      <w:rFonts w:asciiTheme="minorHAnsi" w:hAnsiTheme="minorHAnsi"/>
      <w:color w:val="003399"/>
    </w:rPr>
  </w:style>
  <w:style w:type="paragraph" w:styleId="Kommentarthema">
    <w:name w:val="annotation subject"/>
    <w:basedOn w:val="Kommentartext"/>
    <w:next w:val="Kommentartext"/>
    <w:link w:val="KommentarthemaZchn"/>
    <w:uiPriority w:val="99"/>
    <w:semiHidden/>
    <w:unhideWhenUsed/>
    <w:rsid w:val="00777340"/>
    <w:rPr>
      <w:b/>
      <w:bCs/>
    </w:rPr>
  </w:style>
  <w:style w:type="character" w:customStyle="1" w:styleId="KommentarthemaZchn">
    <w:name w:val="Kommentarthema Zchn"/>
    <w:basedOn w:val="KommentartextZchn"/>
    <w:link w:val="Kommentarthema"/>
    <w:uiPriority w:val="99"/>
    <w:semiHidden/>
    <w:rsid w:val="00777340"/>
    <w:rPr>
      <w:rFonts w:asciiTheme="minorHAnsi" w:hAnsiTheme="minorHAnsi"/>
      <w:b/>
      <w:bCs/>
      <w:color w:val="003399"/>
    </w:rPr>
  </w:style>
  <w:style w:type="character" w:customStyle="1" w:styleId="berschrift3Zchn">
    <w:name w:val="Überschrift 3 Zchn"/>
    <w:basedOn w:val="Absatz-Standardschriftart"/>
    <w:link w:val="berschrift3"/>
    <w:uiPriority w:val="9"/>
    <w:semiHidden/>
    <w:rsid w:val="00DE0022"/>
    <w:rPr>
      <w:rFonts w:asciiTheme="majorHAnsi" w:eastAsiaTheme="majorEastAsia" w:hAnsiTheme="majorHAnsi" w:cstheme="majorBidi"/>
      <w:color w:val="243F60" w:themeColor="accent1" w:themeShade="7F"/>
      <w:sz w:val="24"/>
      <w:szCs w:val="24"/>
    </w:rPr>
  </w:style>
  <w:style w:type="paragraph" w:styleId="berarbeitung">
    <w:name w:val="Revision"/>
    <w:hidden/>
    <w:uiPriority w:val="99"/>
    <w:semiHidden/>
    <w:rsid w:val="00436445"/>
    <w:rPr>
      <w:rFonts w:asciiTheme="minorHAnsi" w:hAnsiTheme="minorHAnsi"/>
      <w:color w:val="003399"/>
      <w:sz w:val="22"/>
      <w:szCs w:val="22"/>
    </w:rPr>
  </w:style>
  <w:style w:type="paragraph" w:styleId="Endnotentext">
    <w:name w:val="endnote text"/>
    <w:basedOn w:val="Standard"/>
    <w:link w:val="EndnotentextZchn"/>
    <w:uiPriority w:val="99"/>
    <w:semiHidden/>
    <w:unhideWhenUsed/>
    <w:rsid w:val="00822C77"/>
    <w:pPr>
      <w:spacing w:before="0" w:after="0" w:line="240" w:lineRule="auto"/>
      <w:jc w:val="both"/>
    </w:pPr>
    <w:rPr>
      <w:rFonts w:eastAsiaTheme="minorHAnsi" w:cstheme="minorBidi"/>
      <w:color w:val="auto"/>
      <w:sz w:val="20"/>
      <w:szCs w:val="20"/>
      <w:lang w:val="en-US" w:eastAsia="en-US"/>
    </w:rPr>
  </w:style>
  <w:style w:type="character" w:customStyle="1" w:styleId="EndnotentextZchn">
    <w:name w:val="Endnotentext Zchn"/>
    <w:basedOn w:val="Absatz-Standardschriftart"/>
    <w:link w:val="Endnotentext"/>
    <w:uiPriority w:val="99"/>
    <w:semiHidden/>
    <w:rsid w:val="00822C77"/>
    <w:rPr>
      <w:rFonts w:asciiTheme="minorHAnsi" w:eastAsiaTheme="minorHAnsi" w:hAnsiTheme="minorHAnsi" w:cstheme="minorBidi"/>
      <w:lang w:val="en-US" w:eastAsia="en-US"/>
    </w:rPr>
  </w:style>
  <w:style w:type="character" w:styleId="Endnotenzeichen">
    <w:name w:val="endnote reference"/>
    <w:basedOn w:val="Absatz-Standardschriftart"/>
    <w:uiPriority w:val="99"/>
    <w:semiHidden/>
    <w:unhideWhenUsed/>
    <w:rsid w:val="00822C77"/>
    <w:rPr>
      <w:vertAlign w:val="superscript"/>
    </w:rPr>
  </w:style>
  <w:style w:type="character" w:customStyle="1" w:styleId="ListenabsatzZchn">
    <w:name w:val="Listenabsatz Zchn"/>
    <w:aliases w:val="Akapit z listą BS Zchn,Outlines a.b.c. Zchn,List_Paragraph Zchn,Multilevel para_II Zchn,Akapit z lista BS Zchn,body 2 Zchn,List Paragraph1 Zchn,List Paragraph11 Zchn,Listă colorată - Accentuare 11 Zchn,Bullet Zchn,References Zchn"/>
    <w:link w:val="Listenabsatz"/>
    <w:uiPriority w:val="34"/>
    <w:qFormat/>
    <w:locked/>
    <w:rsid w:val="008E57D6"/>
    <w:rPr>
      <w:rFonts w:asciiTheme="minorHAnsi" w:hAnsiTheme="minorHAnsi"/>
      <w:color w:val="003399"/>
      <w:sz w:val="22"/>
      <w:szCs w:val="22"/>
    </w:rPr>
  </w:style>
  <w:style w:type="table" w:customStyle="1" w:styleId="PlainTable12">
    <w:name w:val="Plain Table 12"/>
    <w:basedOn w:val="NormaleTabelle"/>
    <w:uiPriority w:val="41"/>
    <w:rsid w:val="008E57D6"/>
    <w:rPr>
      <w:rFonts w:asciiTheme="minorHAnsi" w:eastAsiaTheme="minorHAnsi" w:hAnsiTheme="minorHAnsi" w:cstheme="minorBidi"/>
      <w:sz w:val="22"/>
      <w:szCs w:val="22"/>
      <w:lang w:val="en-GB"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4410"/>
    <w:pPr>
      <w:spacing w:before="120" w:after="120" w:line="360" w:lineRule="auto"/>
    </w:pPr>
    <w:rPr>
      <w:rFonts w:asciiTheme="minorHAnsi" w:hAnsiTheme="minorHAnsi"/>
      <w:color w:val="003399"/>
      <w:sz w:val="22"/>
      <w:szCs w:val="22"/>
    </w:rPr>
  </w:style>
  <w:style w:type="paragraph" w:styleId="berschrift1">
    <w:name w:val="heading 1"/>
    <w:basedOn w:val="Standard"/>
    <w:next w:val="Standard"/>
    <w:link w:val="berschrift1Zchn"/>
    <w:uiPriority w:val="9"/>
    <w:qFormat/>
    <w:rsid w:val="009832DF"/>
    <w:pPr>
      <w:outlineLvl w:val="0"/>
    </w:pPr>
    <w:rPr>
      <w:sz w:val="32"/>
    </w:rPr>
  </w:style>
  <w:style w:type="paragraph" w:styleId="berschrift3">
    <w:name w:val="heading 3"/>
    <w:basedOn w:val="Standard"/>
    <w:next w:val="Standard"/>
    <w:link w:val="berschrift3Zchn"/>
    <w:uiPriority w:val="9"/>
    <w:semiHidden/>
    <w:unhideWhenUsed/>
    <w:qFormat/>
    <w:rsid w:val="00DE00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F58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5896"/>
    <w:rPr>
      <w:rFonts w:ascii="Tahoma" w:hAnsi="Tahoma" w:cs="Tahoma"/>
      <w:sz w:val="16"/>
      <w:szCs w:val="16"/>
    </w:rPr>
  </w:style>
  <w:style w:type="paragraph" w:styleId="Kopfzeile">
    <w:name w:val="header"/>
    <w:basedOn w:val="Standard"/>
    <w:link w:val="KopfzeileZchn"/>
    <w:uiPriority w:val="99"/>
    <w:unhideWhenUsed/>
    <w:rsid w:val="00490FAA"/>
    <w:pPr>
      <w:tabs>
        <w:tab w:val="center" w:pos="4536"/>
        <w:tab w:val="right" w:pos="9072"/>
      </w:tabs>
    </w:pPr>
  </w:style>
  <w:style w:type="character" w:customStyle="1" w:styleId="KopfzeileZchn">
    <w:name w:val="Kopfzeile Zchn"/>
    <w:basedOn w:val="Absatz-Standardschriftart"/>
    <w:link w:val="Kopfzeile"/>
    <w:uiPriority w:val="99"/>
    <w:rsid w:val="00490FAA"/>
    <w:rPr>
      <w:rFonts w:ascii="Arial" w:hAnsi="Arial"/>
      <w:sz w:val="22"/>
      <w:szCs w:val="22"/>
    </w:rPr>
  </w:style>
  <w:style w:type="paragraph" w:styleId="Fuzeile">
    <w:name w:val="footer"/>
    <w:basedOn w:val="Standard"/>
    <w:link w:val="FuzeileZchn"/>
    <w:uiPriority w:val="99"/>
    <w:unhideWhenUsed/>
    <w:rsid w:val="009832DF"/>
    <w:pPr>
      <w:tabs>
        <w:tab w:val="center" w:pos="4536"/>
        <w:tab w:val="right" w:pos="9072"/>
      </w:tabs>
    </w:pPr>
    <w:rPr>
      <w:sz w:val="20"/>
    </w:rPr>
  </w:style>
  <w:style w:type="character" w:customStyle="1" w:styleId="FuzeileZchn">
    <w:name w:val="Fußzeile Zchn"/>
    <w:basedOn w:val="Absatz-Standardschriftart"/>
    <w:link w:val="Fuzeile"/>
    <w:uiPriority w:val="99"/>
    <w:rsid w:val="009832DF"/>
    <w:rPr>
      <w:rFonts w:asciiTheme="majorHAnsi" w:hAnsiTheme="majorHAnsi"/>
      <w:color w:val="003399"/>
      <w:szCs w:val="22"/>
    </w:rPr>
  </w:style>
  <w:style w:type="character" w:customStyle="1" w:styleId="berschrift1Zchn">
    <w:name w:val="Überschrift 1 Zchn"/>
    <w:basedOn w:val="Absatz-Standardschriftart"/>
    <w:link w:val="berschrift1"/>
    <w:uiPriority w:val="9"/>
    <w:rsid w:val="009832DF"/>
    <w:rPr>
      <w:rFonts w:asciiTheme="majorHAnsi" w:hAnsiTheme="majorHAnsi"/>
      <w:sz w:val="32"/>
      <w:szCs w:val="22"/>
    </w:rPr>
  </w:style>
  <w:style w:type="paragraph" w:styleId="KeinLeerraum">
    <w:name w:val="No Spacing"/>
    <w:link w:val="KeinLeerraumZchn"/>
    <w:uiPriority w:val="1"/>
    <w:qFormat/>
    <w:rsid w:val="00941F2E"/>
    <w:rPr>
      <w:rFonts w:asciiTheme="majorHAnsi" w:hAnsiTheme="majorHAnsi"/>
      <w:color w:val="003399"/>
      <w:sz w:val="22"/>
      <w:szCs w:val="22"/>
    </w:rPr>
  </w:style>
  <w:style w:type="character" w:customStyle="1" w:styleId="KeinLeerraumZchn">
    <w:name w:val="Kein Leerraum Zchn"/>
    <w:basedOn w:val="Absatz-Standardschriftart"/>
    <w:link w:val="KeinLeerraum"/>
    <w:uiPriority w:val="1"/>
    <w:rsid w:val="00A722F5"/>
    <w:rPr>
      <w:rFonts w:asciiTheme="majorHAnsi" w:hAnsiTheme="majorHAnsi"/>
      <w:color w:val="003399"/>
      <w:sz w:val="22"/>
      <w:szCs w:val="22"/>
    </w:rPr>
  </w:style>
  <w:style w:type="paragraph" w:styleId="Inhaltsverzeichnisberschrift">
    <w:name w:val="TOC Heading"/>
    <w:basedOn w:val="berschrift1"/>
    <w:next w:val="Standard"/>
    <w:uiPriority w:val="39"/>
    <w:semiHidden/>
    <w:unhideWhenUsed/>
    <w:qFormat/>
    <w:rsid w:val="00AE6724"/>
    <w:pPr>
      <w:keepNext/>
      <w:keepLines/>
      <w:spacing w:before="480" w:after="0" w:line="276" w:lineRule="auto"/>
      <w:outlineLvl w:val="9"/>
    </w:pPr>
    <w:rPr>
      <w:rFonts w:eastAsiaTheme="majorEastAsia" w:cstheme="majorBidi"/>
      <w:b/>
      <w:bCs/>
      <w:color w:val="365F91" w:themeColor="accent1" w:themeShade="BF"/>
      <w:sz w:val="28"/>
      <w:szCs w:val="28"/>
    </w:rPr>
  </w:style>
  <w:style w:type="paragraph" w:styleId="Verzeichnis1">
    <w:name w:val="toc 1"/>
    <w:basedOn w:val="Standard"/>
    <w:next w:val="Standard"/>
    <w:autoRedefine/>
    <w:uiPriority w:val="39"/>
    <w:unhideWhenUsed/>
    <w:rsid w:val="00AE6724"/>
    <w:pPr>
      <w:spacing w:after="100"/>
    </w:pPr>
  </w:style>
  <w:style w:type="character" w:styleId="Hyperlink">
    <w:name w:val="Hyperlink"/>
    <w:basedOn w:val="Absatz-Standardschriftart"/>
    <w:uiPriority w:val="99"/>
    <w:unhideWhenUsed/>
    <w:rsid w:val="00AE6724"/>
    <w:rPr>
      <w:color w:val="0000FF" w:themeColor="hyperlink"/>
      <w:u w:val="single"/>
    </w:rPr>
  </w:style>
  <w:style w:type="paragraph" w:customStyle="1" w:styleId="Formatvorlage">
    <w:name w:val="Formatvorlage"/>
    <w:basedOn w:val="Standard"/>
    <w:rsid w:val="00FD4410"/>
    <w:pPr>
      <w:spacing w:before="0" w:after="0"/>
    </w:pPr>
    <w:rPr>
      <w:szCs w:val="20"/>
    </w:rPr>
  </w:style>
  <w:style w:type="paragraph" w:styleId="Listenabsatz">
    <w:name w:val="List Paragraph"/>
    <w:aliases w:val="Akapit z listą BS,Outlines a.b.c.,List_Paragraph,Multilevel para_II,Akapit z lista BS,body 2,List Paragraph1,List Paragraph11,Listă colorată - Accentuare 11,Bullet,References,Normal bullet 2,Header bold,lp1,Heading x1,Lista 1,lp11"/>
    <w:basedOn w:val="Standard"/>
    <w:link w:val="ListenabsatzZchn"/>
    <w:uiPriority w:val="34"/>
    <w:qFormat/>
    <w:rsid w:val="00D15EDA"/>
    <w:pPr>
      <w:ind w:left="720"/>
      <w:contextualSpacing/>
    </w:pPr>
  </w:style>
  <w:style w:type="table" w:customStyle="1" w:styleId="PlainTable11">
    <w:name w:val="Plain Table 11"/>
    <w:basedOn w:val="NormaleTabelle"/>
    <w:uiPriority w:val="72"/>
    <w:rsid w:val="00E23EEF"/>
    <w:rPr>
      <w:rFonts w:asciiTheme="minorHAnsi" w:eastAsiaTheme="minorHAnsi" w:hAnsiTheme="minorHAnsi" w:cstheme="minorBidi"/>
      <w:sz w:val="22"/>
      <w:szCs w:val="22"/>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unotentext">
    <w:name w:val="footnote text"/>
    <w:basedOn w:val="Standard"/>
    <w:link w:val="FunotentextZchn"/>
    <w:uiPriority w:val="99"/>
    <w:semiHidden/>
    <w:unhideWhenUsed/>
    <w:rsid w:val="00FF795F"/>
    <w:pPr>
      <w:spacing w:before="0" w:after="0" w:line="240" w:lineRule="auto"/>
    </w:pPr>
    <w:rPr>
      <w:rFonts w:eastAsiaTheme="minorHAnsi" w:cstheme="minorBidi"/>
      <w:color w:val="auto"/>
      <w:sz w:val="20"/>
      <w:szCs w:val="20"/>
      <w:lang w:val="ro-RO" w:eastAsia="en-US"/>
    </w:rPr>
  </w:style>
  <w:style w:type="character" w:customStyle="1" w:styleId="FunotentextZchn">
    <w:name w:val="Fußnotentext Zchn"/>
    <w:basedOn w:val="Absatz-Standardschriftart"/>
    <w:link w:val="Funotentext"/>
    <w:uiPriority w:val="99"/>
    <w:semiHidden/>
    <w:rsid w:val="00FF795F"/>
    <w:rPr>
      <w:rFonts w:asciiTheme="minorHAnsi" w:eastAsiaTheme="minorHAnsi" w:hAnsiTheme="minorHAnsi" w:cstheme="minorBidi"/>
      <w:lang w:val="ro-RO" w:eastAsia="en-US"/>
    </w:rPr>
  </w:style>
  <w:style w:type="paragraph" w:customStyle="1" w:styleId="Default">
    <w:name w:val="Default"/>
    <w:rsid w:val="00FF795F"/>
    <w:pPr>
      <w:autoSpaceDE w:val="0"/>
      <w:autoSpaceDN w:val="0"/>
      <w:adjustRightInd w:val="0"/>
    </w:pPr>
    <w:rPr>
      <w:rFonts w:ascii="Calibri" w:eastAsiaTheme="minorHAnsi" w:hAnsi="Calibri" w:cs="Calibri"/>
      <w:color w:val="000000"/>
      <w:sz w:val="24"/>
      <w:szCs w:val="24"/>
      <w:lang w:val="ro-RO" w:eastAsia="en-US"/>
    </w:rPr>
  </w:style>
  <w:style w:type="character" w:styleId="Funotenzeichen">
    <w:name w:val="footnote reference"/>
    <w:basedOn w:val="Absatz-Standardschriftart"/>
    <w:uiPriority w:val="99"/>
    <w:semiHidden/>
    <w:unhideWhenUsed/>
    <w:rsid w:val="00FF795F"/>
    <w:rPr>
      <w:vertAlign w:val="superscript"/>
    </w:rPr>
  </w:style>
  <w:style w:type="table" w:styleId="Tabellenraster">
    <w:name w:val="Table Grid"/>
    <w:basedOn w:val="NormaleTabelle"/>
    <w:uiPriority w:val="59"/>
    <w:rsid w:val="00FF795F"/>
    <w:rPr>
      <w:rFonts w:asciiTheme="minorHAnsi" w:eastAsiaTheme="minorHAnsi" w:hAnsiTheme="minorHAnsi" w:cstheme="minorBidi"/>
      <w:sz w:val="22"/>
      <w:szCs w:val="22"/>
      <w:lang w:val="ro-R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BB30B8"/>
    <w:rPr>
      <w:color w:val="605E5C"/>
      <w:shd w:val="clear" w:color="auto" w:fill="E1DFDD"/>
    </w:rPr>
  </w:style>
  <w:style w:type="character" w:styleId="Kommentarzeichen">
    <w:name w:val="annotation reference"/>
    <w:basedOn w:val="Absatz-Standardschriftart"/>
    <w:uiPriority w:val="99"/>
    <w:semiHidden/>
    <w:unhideWhenUsed/>
    <w:rsid w:val="00777340"/>
    <w:rPr>
      <w:sz w:val="16"/>
      <w:szCs w:val="16"/>
    </w:rPr>
  </w:style>
  <w:style w:type="paragraph" w:styleId="Kommentartext">
    <w:name w:val="annotation text"/>
    <w:basedOn w:val="Standard"/>
    <w:link w:val="KommentartextZchn"/>
    <w:uiPriority w:val="99"/>
    <w:unhideWhenUsed/>
    <w:rsid w:val="00777340"/>
    <w:pPr>
      <w:spacing w:line="240" w:lineRule="auto"/>
    </w:pPr>
    <w:rPr>
      <w:sz w:val="20"/>
      <w:szCs w:val="20"/>
    </w:rPr>
  </w:style>
  <w:style w:type="character" w:customStyle="1" w:styleId="KommentartextZchn">
    <w:name w:val="Kommentartext Zchn"/>
    <w:basedOn w:val="Absatz-Standardschriftart"/>
    <w:link w:val="Kommentartext"/>
    <w:uiPriority w:val="99"/>
    <w:rsid w:val="00777340"/>
    <w:rPr>
      <w:rFonts w:asciiTheme="minorHAnsi" w:hAnsiTheme="minorHAnsi"/>
      <w:color w:val="003399"/>
    </w:rPr>
  </w:style>
  <w:style w:type="paragraph" w:styleId="Kommentarthema">
    <w:name w:val="annotation subject"/>
    <w:basedOn w:val="Kommentartext"/>
    <w:next w:val="Kommentartext"/>
    <w:link w:val="KommentarthemaZchn"/>
    <w:uiPriority w:val="99"/>
    <w:semiHidden/>
    <w:unhideWhenUsed/>
    <w:rsid w:val="00777340"/>
    <w:rPr>
      <w:b/>
      <w:bCs/>
    </w:rPr>
  </w:style>
  <w:style w:type="character" w:customStyle="1" w:styleId="KommentarthemaZchn">
    <w:name w:val="Kommentarthema Zchn"/>
    <w:basedOn w:val="KommentartextZchn"/>
    <w:link w:val="Kommentarthema"/>
    <w:uiPriority w:val="99"/>
    <w:semiHidden/>
    <w:rsid w:val="00777340"/>
    <w:rPr>
      <w:rFonts w:asciiTheme="minorHAnsi" w:hAnsiTheme="minorHAnsi"/>
      <w:b/>
      <w:bCs/>
      <w:color w:val="003399"/>
    </w:rPr>
  </w:style>
  <w:style w:type="character" w:customStyle="1" w:styleId="berschrift3Zchn">
    <w:name w:val="Überschrift 3 Zchn"/>
    <w:basedOn w:val="Absatz-Standardschriftart"/>
    <w:link w:val="berschrift3"/>
    <w:uiPriority w:val="9"/>
    <w:semiHidden/>
    <w:rsid w:val="00DE0022"/>
    <w:rPr>
      <w:rFonts w:asciiTheme="majorHAnsi" w:eastAsiaTheme="majorEastAsia" w:hAnsiTheme="majorHAnsi" w:cstheme="majorBidi"/>
      <w:color w:val="243F60" w:themeColor="accent1" w:themeShade="7F"/>
      <w:sz w:val="24"/>
      <w:szCs w:val="24"/>
    </w:rPr>
  </w:style>
  <w:style w:type="paragraph" w:styleId="berarbeitung">
    <w:name w:val="Revision"/>
    <w:hidden/>
    <w:uiPriority w:val="99"/>
    <w:semiHidden/>
    <w:rsid w:val="00436445"/>
    <w:rPr>
      <w:rFonts w:asciiTheme="minorHAnsi" w:hAnsiTheme="minorHAnsi"/>
      <w:color w:val="003399"/>
      <w:sz w:val="22"/>
      <w:szCs w:val="22"/>
    </w:rPr>
  </w:style>
  <w:style w:type="paragraph" w:styleId="Endnotentext">
    <w:name w:val="endnote text"/>
    <w:basedOn w:val="Standard"/>
    <w:link w:val="EndnotentextZchn"/>
    <w:uiPriority w:val="99"/>
    <w:semiHidden/>
    <w:unhideWhenUsed/>
    <w:rsid w:val="00822C77"/>
    <w:pPr>
      <w:spacing w:before="0" w:after="0" w:line="240" w:lineRule="auto"/>
      <w:jc w:val="both"/>
    </w:pPr>
    <w:rPr>
      <w:rFonts w:eastAsiaTheme="minorHAnsi" w:cstheme="minorBidi"/>
      <w:color w:val="auto"/>
      <w:sz w:val="20"/>
      <w:szCs w:val="20"/>
      <w:lang w:val="en-US" w:eastAsia="en-US"/>
    </w:rPr>
  </w:style>
  <w:style w:type="character" w:customStyle="1" w:styleId="EndnotentextZchn">
    <w:name w:val="Endnotentext Zchn"/>
    <w:basedOn w:val="Absatz-Standardschriftart"/>
    <w:link w:val="Endnotentext"/>
    <w:uiPriority w:val="99"/>
    <w:semiHidden/>
    <w:rsid w:val="00822C77"/>
    <w:rPr>
      <w:rFonts w:asciiTheme="minorHAnsi" w:eastAsiaTheme="minorHAnsi" w:hAnsiTheme="minorHAnsi" w:cstheme="minorBidi"/>
      <w:lang w:val="en-US" w:eastAsia="en-US"/>
    </w:rPr>
  </w:style>
  <w:style w:type="character" w:styleId="Endnotenzeichen">
    <w:name w:val="endnote reference"/>
    <w:basedOn w:val="Absatz-Standardschriftart"/>
    <w:uiPriority w:val="99"/>
    <w:semiHidden/>
    <w:unhideWhenUsed/>
    <w:rsid w:val="00822C77"/>
    <w:rPr>
      <w:vertAlign w:val="superscript"/>
    </w:rPr>
  </w:style>
  <w:style w:type="character" w:customStyle="1" w:styleId="ListenabsatzZchn">
    <w:name w:val="Listenabsatz Zchn"/>
    <w:aliases w:val="Akapit z listą BS Zchn,Outlines a.b.c. Zchn,List_Paragraph Zchn,Multilevel para_II Zchn,Akapit z lista BS Zchn,body 2 Zchn,List Paragraph1 Zchn,List Paragraph11 Zchn,Listă colorată - Accentuare 11 Zchn,Bullet Zchn,References Zchn"/>
    <w:link w:val="Listenabsatz"/>
    <w:uiPriority w:val="34"/>
    <w:qFormat/>
    <w:locked/>
    <w:rsid w:val="008E57D6"/>
    <w:rPr>
      <w:rFonts w:asciiTheme="minorHAnsi" w:hAnsiTheme="minorHAnsi"/>
      <w:color w:val="003399"/>
      <w:sz w:val="22"/>
      <w:szCs w:val="22"/>
    </w:rPr>
  </w:style>
  <w:style w:type="table" w:customStyle="1" w:styleId="PlainTable12">
    <w:name w:val="Plain Table 12"/>
    <w:basedOn w:val="NormaleTabelle"/>
    <w:uiPriority w:val="41"/>
    <w:rsid w:val="008E57D6"/>
    <w:rPr>
      <w:rFonts w:asciiTheme="minorHAnsi" w:eastAsiaTheme="minorHAnsi" w:hAnsiTheme="minorHAnsi" w:cstheme="minorBidi"/>
      <w:sz w:val="22"/>
      <w:szCs w:val="22"/>
      <w:lang w:val="en-GB"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6564">
      <w:bodyDiv w:val="1"/>
      <w:marLeft w:val="0"/>
      <w:marRight w:val="0"/>
      <w:marTop w:val="0"/>
      <w:marBottom w:val="0"/>
      <w:divBdr>
        <w:top w:val="none" w:sz="0" w:space="0" w:color="auto"/>
        <w:left w:val="none" w:sz="0" w:space="0" w:color="auto"/>
        <w:bottom w:val="none" w:sz="0" w:space="0" w:color="auto"/>
        <w:right w:val="none" w:sz="0" w:space="0" w:color="auto"/>
      </w:divBdr>
    </w:div>
    <w:div w:id="21631522">
      <w:bodyDiv w:val="1"/>
      <w:marLeft w:val="0"/>
      <w:marRight w:val="0"/>
      <w:marTop w:val="0"/>
      <w:marBottom w:val="0"/>
      <w:divBdr>
        <w:top w:val="none" w:sz="0" w:space="0" w:color="auto"/>
        <w:left w:val="none" w:sz="0" w:space="0" w:color="auto"/>
        <w:bottom w:val="none" w:sz="0" w:space="0" w:color="auto"/>
        <w:right w:val="none" w:sz="0" w:space="0" w:color="auto"/>
      </w:divBdr>
    </w:div>
    <w:div w:id="25494426">
      <w:bodyDiv w:val="1"/>
      <w:marLeft w:val="0"/>
      <w:marRight w:val="0"/>
      <w:marTop w:val="0"/>
      <w:marBottom w:val="0"/>
      <w:divBdr>
        <w:top w:val="none" w:sz="0" w:space="0" w:color="auto"/>
        <w:left w:val="none" w:sz="0" w:space="0" w:color="auto"/>
        <w:bottom w:val="none" w:sz="0" w:space="0" w:color="auto"/>
        <w:right w:val="none" w:sz="0" w:space="0" w:color="auto"/>
      </w:divBdr>
    </w:div>
    <w:div w:id="47338945">
      <w:bodyDiv w:val="1"/>
      <w:marLeft w:val="0"/>
      <w:marRight w:val="0"/>
      <w:marTop w:val="0"/>
      <w:marBottom w:val="0"/>
      <w:divBdr>
        <w:top w:val="none" w:sz="0" w:space="0" w:color="auto"/>
        <w:left w:val="none" w:sz="0" w:space="0" w:color="auto"/>
        <w:bottom w:val="none" w:sz="0" w:space="0" w:color="auto"/>
        <w:right w:val="none" w:sz="0" w:space="0" w:color="auto"/>
      </w:divBdr>
      <w:divsChild>
        <w:div w:id="1561135644">
          <w:marLeft w:val="0"/>
          <w:marRight w:val="0"/>
          <w:marTop w:val="0"/>
          <w:marBottom w:val="0"/>
          <w:divBdr>
            <w:top w:val="none" w:sz="0" w:space="0" w:color="auto"/>
            <w:left w:val="none" w:sz="0" w:space="0" w:color="auto"/>
            <w:bottom w:val="none" w:sz="0" w:space="0" w:color="auto"/>
            <w:right w:val="none" w:sz="0" w:space="0" w:color="auto"/>
          </w:divBdr>
        </w:div>
        <w:div w:id="1441491927">
          <w:marLeft w:val="0"/>
          <w:marRight w:val="0"/>
          <w:marTop w:val="0"/>
          <w:marBottom w:val="0"/>
          <w:divBdr>
            <w:top w:val="none" w:sz="0" w:space="0" w:color="auto"/>
            <w:left w:val="none" w:sz="0" w:space="0" w:color="auto"/>
            <w:bottom w:val="none" w:sz="0" w:space="0" w:color="auto"/>
            <w:right w:val="none" w:sz="0" w:space="0" w:color="auto"/>
          </w:divBdr>
        </w:div>
      </w:divsChild>
    </w:div>
    <w:div w:id="49808376">
      <w:bodyDiv w:val="1"/>
      <w:marLeft w:val="0"/>
      <w:marRight w:val="0"/>
      <w:marTop w:val="0"/>
      <w:marBottom w:val="0"/>
      <w:divBdr>
        <w:top w:val="none" w:sz="0" w:space="0" w:color="auto"/>
        <w:left w:val="none" w:sz="0" w:space="0" w:color="auto"/>
        <w:bottom w:val="none" w:sz="0" w:space="0" w:color="auto"/>
        <w:right w:val="none" w:sz="0" w:space="0" w:color="auto"/>
      </w:divBdr>
    </w:div>
    <w:div w:id="69013155">
      <w:bodyDiv w:val="1"/>
      <w:marLeft w:val="0"/>
      <w:marRight w:val="0"/>
      <w:marTop w:val="0"/>
      <w:marBottom w:val="0"/>
      <w:divBdr>
        <w:top w:val="none" w:sz="0" w:space="0" w:color="auto"/>
        <w:left w:val="none" w:sz="0" w:space="0" w:color="auto"/>
        <w:bottom w:val="none" w:sz="0" w:space="0" w:color="auto"/>
        <w:right w:val="none" w:sz="0" w:space="0" w:color="auto"/>
      </w:divBdr>
    </w:div>
    <w:div w:id="477965908">
      <w:bodyDiv w:val="1"/>
      <w:marLeft w:val="0"/>
      <w:marRight w:val="0"/>
      <w:marTop w:val="0"/>
      <w:marBottom w:val="0"/>
      <w:divBdr>
        <w:top w:val="none" w:sz="0" w:space="0" w:color="auto"/>
        <w:left w:val="none" w:sz="0" w:space="0" w:color="auto"/>
        <w:bottom w:val="none" w:sz="0" w:space="0" w:color="auto"/>
        <w:right w:val="none" w:sz="0" w:space="0" w:color="auto"/>
      </w:divBdr>
    </w:div>
    <w:div w:id="484205344">
      <w:bodyDiv w:val="1"/>
      <w:marLeft w:val="0"/>
      <w:marRight w:val="0"/>
      <w:marTop w:val="0"/>
      <w:marBottom w:val="0"/>
      <w:divBdr>
        <w:top w:val="none" w:sz="0" w:space="0" w:color="auto"/>
        <w:left w:val="none" w:sz="0" w:space="0" w:color="auto"/>
        <w:bottom w:val="none" w:sz="0" w:space="0" w:color="auto"/>
        <w:right w:val="none" w:sz="0" w:space="0" w:color="auto"/>
      </w:divBdr>
    </w:div>
    <w:div w:id="545676268">
      <w:bodyDiv w:val="1"/>
      <w:marLeft w:val="0"/>
      <w:marRight w:val="0"/>
      <w:marTop w:val="0"/>
      <w:marBottom w:val="0"/>
      <w:divBdr>
        <w:top w:val="none" w:sz="0" w:space="0" w:color="auto"/>
        <w:left w:val="none" w:sz="0" w:space="0" w:color="auto"/>
        <w:bottom w:val="none" w:sz="0" w:space="0" w:color="auto"/>
        <w:right w:val="none" w:sz="0" w:space="0" w:color="auto"/>
      </w:divBdr>
    </w:div>
    <w:div w:id="629943862">
      <w:bodyDiv w:val="1"/>
      <w:marLeft w:val="0"/>
      <w:marRight w:val="0"/>
      <w:marTop w:val="0"/>
      <w:marBottom w:val="0"/>
      <w:divBdr>
        <w:top w:val="none" w:sz="0" w:space="0" w:color="auto"/>
        <w:left w:val="none" w:sz="0" w:space="0" w:color="auto"/>
        <w:bottom w:val="none" w:sz="0" w:space="0" w:color="auto"/>
        <w:right w:val="none" w:sz="0" w:space="0" w:color="auto"/>
      </w:divBdr>
    </w:div>
    <w:div w:id="655765595">
      <w:bodyDiv w:val="1"/>
      <w:marLeft w:val="0"/>
      <w:marRight w:val="0"/>
      <w:marTop w:val="0"/>
      <w:marBottom w:val="0"/>
      <w:divBdr>
        <w:top w:val="none" w:sz="0" w:space="0" w:color="auto"/>
        <w:left w:val="none" w:sz="0" w:space="0" w:color="auto"/>
        <w:bottom w:val="none" w:sz="0" w:space="0" w:color="auto"/>
        <w:right w:val="none" w:sz="0" w:space="0" w:color="auto"/>
      </w:divBdr>
      <w:divsChild>
        <w:div w:id="29645748">
          <w:marLeft w:val="0"/>
          <w:marRight w:val="0"/>
          <w:marTop w:val="0"/>
          <w:marBottom w:val="0"/>
          <w:divBdr>
            <w:top w:val="none" w:sz="0" w:space="0" w:color="auto"/>
            <w:left w:val="none" w:sz="0" w:space="0" w:color="auto"/>
            <w:bottom w:val="none" w:sz="0" w:space="0" w:color="auto"/>
            <w:right w:val="none" w:sz="0" w:space="0" w:color="auto"/>
          </w:divBdr>
          <w:divsChild>
            <w:div w:id="32259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72549">
      <w:bodyDiv w:val="1"/>
      <w:marLeft w:val="0"/>
      <w:marRight w:val="0"/>
      <w:marTop w:val="0"/>
      <w:marBottom w:val="0"/>
      <w:divBdr>
        <w:top w:val="none" w:sz="0" w:space="0" w:color="auto"/>
        <w:left w:val="none" w:sz="0" w:space="0" w:color="auto"/>
        <w:bottom w:val="none" w:sz="0" w:space="0" w:color="auto"/>
        <w:right w:val="none" w:sz="0" w:space="0" w:color="auto"/>
      </w:divBdr>
      <w:divsChild>
        <w:div w:id="2045211336">
          <w:marLeft w:val="0"/>
          <w:marRight w:val="0"/>
          <w:marTop w:val="0"/>
          <w:marBottom w:val="0"/>
          <w:divBdr>
            <w:top w:val="none" w:sz="0" w:space="0" w:color="auto"/>
            <w:left w:val="none" w:sz="0" w:space="0" w:color="auto"/>
            <w:bottom w:val="none" w:sz="0" w:space="0" w:color="auto"/>
            <w:right w:val="none" w:sz="0" w:space="0" w:color="auto"/>
          </w:divBdr>
        </w:div>
        <w:div w:id="183598212">
          <w:marLeft w:val="0"/>
          <w:marRight w:val="0"/>
          <w:marTop w:val="0"/>
          <w:marBottom w:val="0"/>
          <w:divBdr>
            <w:top w:val="none" w:sz="0" w:space="0" w:color="auto"/>
            <w:left w:val="none" w:sz="0" w:space="0" w:color="auto"/>
            <w:bottom w:val="none" w:sz="0" w:space="0" w:color="auto"/>
            <w:right w:val="none" w:sz="0" w:space="0" w:color="auto"/>
          </w:divBdr>
        </w:div>
      </w:divsChild>
    </w:div>
    <w:div w:id="845631753">
      <w:bodyDiv w:val="1"/>
      <w:marLeft w:val="0"/>
      <w:marRight w:val="0"/>
      <w:marTop w:val="0"/>
      <w:marBottom w:val="0"/>
      <w:divBdr>
        <w:top w:val="none" w:sz="0" w:space="0" w:color="auto"/>
        <w:left w:val="none" w:sz="0" w:space="0" w:color="auto"/>
        <w:bottom w:val="none" w:sz="0" w:space="0" w:color="auto"/>
        <w:right w:val="none" w:sz="0" w:space="0" w:color="auto"/>
      </w:divBdr>
      <w:divsChild>
        <w:div w:id="1590895135">
          <w:marLeft w:val="0"/>
          <w:marRight w:val="0"/>
          <w:marTop w:val="0"/>
          <w:marBottom w:val="0"/>
          <w:divBdr>
            <w:top w:val="none" w:sz="0" w:space="0" w:color="auto"/>
            <w:left w:val="none" w:sz="0" w:space="0" w:color="auto"/>
            <w:bottom w:val="none" w:sz="0" w:space="0" w:color="auto"/>
            <w:right w:val="none" w:sz="0" w:space="0" w:color="auto"/>
          </w:divBdr>
        </w:div>
        <w:div w:id="452554778">
          <w:marLeft w:val="0"/>
          <w:marRight w:val="0"/>
          <w:marTop w:val="0"/>
          <w:marBottom w:val="0"/>
          <w:divBdr>
            <w:top w:val="none" w:sz="0" w:space="0" w:color="auto"/>
            <w:left w:val="none" w:sz="0" w:space="0" w:color="auto"/>
            <w:bottom w:val="none" w:sz="0" w:space="0" w:color="auto"/>
            <w:right w:val="none" w:sz="0" w:space="0" w:color="auto"/>
          </w:divBdr>
        </w:div>
      </w:divsChild>
    </w:div>
    <w:div w:id="925769278">
      <w:bodyDiv w:val="1"/>
      <w:marLeft w:val="0"/>
      <w:marRight w:val="0"/>
      <w:marTop w:val="0"/>
      <w:marBottom w:val="0"/>
      <w:divBdr>
        <w:top w:val="none" w:sz="0" w:space="0" w:color="auto"/>
        <w:left w:val="none" w:sz="0" w:space="0" w:color="auto"/>
        <w:bottom w:val="none" w:sz="0" w:space="0" w:color="auto"/>
        <w:right w:val="none" w:sz="0" w:space="0" w:color="auto"/>
      </w:divBdr>
    </w:div>
    <w:div w:id="938029421">
      <w:bodyDiv w:val="1"/>
      <w:marLeft w:val="0"/>
      <w:marRight w:val="0"/>
      <w:marTop w:val="0"/>
      <w:marBottom w:val="0"/>
      <w:divBdr>
        <w:top w:val="none" w:sz="0" w:space="0" w:color="auto"/>
        <w:left w:val="none" w:sz="0" w:space="0" w:color="auto"/>
        <w:bottom w:val="none" w:sz="0" w:space="0" w:color="auto"/>
        <w:right w:val="none" w:sz="0" w:space="0" w:color="auto"/>
      </w:divBdr>
    </w:div>
    <w:div w:id="953251020">
      <w:bodyDiv w:val="1"/>
      <w:marLeft w:val="0"/>
      <w:marRight w:val="0"/>
      <w:marTop w:val="0"/>
      <w:marBottom w:val="0"/>
      <w:divBdr>
        <w:top w:val="none" w:sz="0" w:space="0" w:color="auto"/>
        <w:left w:val="none" w:sz="0" w:space="0" w:color="auto"/>
        <w:bottom w:val="none" w:sz="0" w:space="0" w:color="auto"/>
        <w:right w:val="none" w:sz="0" w:space="0" w:color="auto"/>
      </w:divBdr>
    </w:div>
    <w:div w:id="1057898781">
      <w:bodyDiv w:val="1"/>
      <w:marLeft w:val="0"/>
      <w:marRight w:val="0"/>
      <w:marTop w:val="0"/>
      <w:marBottom w:val="0"/>
      <w:divBdr>
        <w:top w:val="none" w:sz="0" w:space="0" w:color="auto"/>
        <w:left w:val="none" w:sz="0" w:space="0" w:color="auto"/>
        <w:bottom w:val="none" w:sz="0" w:space="0" w:color="auto"/>
        <w:right w:val="none" w:sz="0" w:space="0" w:color="auto"/>
      </w:divBdr>
    </w:div>
    <w:div w:id="1106077136">
      <w:bodyDiv w:val="1"/>
      <w:marLeft w:val="0"/>
      <w:marRight w:val="0"/>
      <w:marTop w:val="0"/>
      <w:marBottom w:val="0"/>
      <w:divBdr>
        <w:top w:val="none" w:sz="0" w:space="0" w:color="auto"/>
        <w:left w:val="none" w:sz="0" w:space="0" w:color="auto"/>
        <w:bottom w:val="none" w:sz="0" w:space="0" w:color="auto"/>
        <w:right w:val="none" w:sz="0" w:space="0" w:color="auto"/>
      </w:divBdr>
    </w:div>
    <w:div w:id="1219630783">
      <w:bodyDiv w:val="1"/>
      <w:marLeft w:val="0"/>
      <w:marRight w:val="0"/>
      <w:marTop w:val="0"/>
      <w:marBottom w:val="0"/>
      <w:divBdr>
        <w:top w:val="none" w:sz="0" w:space="0" w:color="auto"/>
        <w:left w:val="none" w:sz="0" w:space="0" w:color="auto"/>
        <w:bottom w:val="none" w:sz="0" w:space="0" w:color="auto"/>
        <w:right w:val="none" w:sz="0" w:space="0" w:color="auto"/>
      </w:divBdr>
    </w:div>
    <w:div w:id="1256326805">
      <w:bodyDiv w:val="1"/>
      <w:marLeft w:val="0"/>
      <w:marRight w:val="0"/>
      <w:marTop w:val="0"/>
      <w:marBottom w:val="0"/>
      <w:divBdr>
        <w:top w:val="none" w:sz="0" w:space="0" w:color="auto"/>
        <w:left w:val="none" w:sz="0" w:space="0" w:color="auto"/>
        <w:bottom w:val="none" w:sz="0" w:space="0" w:color="auto"/>
        <w:right w:val="none" w:sz="0" w:space="0" w:color="auto"/>
      </w:divBdr>
    </w:div>
    <w:div w:id="1304429585">
      <w:bodyDiv w:val="1"/>
      <w:marLeft w:val="0"/>
      <w:marRight w:val="0"/>
      <w:marTop w:val="0"/>
      <w:marBottom w:val="0"/>
      <w:divBdr>
        <w:top w:val="none" w:sz="0" w:space="0" w:color="auto"/>
        <w:left w:val="none" w:sz="0" w:space="0" w:color="auto"/>
        <w:bottom w:val="none" w:sz="0" w:space="0" w:color="auto"/>
        <w:right w:val="none" w:sz="0" w:space="0" w:color="auto"/>
      </w:divBdr>
    </w:div>
    <w:div w:id="1306819615">
      <w:bodyDiv w:val="1"/>
      <w:marLeft w:val="0"/>
      <w:marRight w:val="0"/>
      <w:marTop w:val="0"/>
      <w:marBottom w:val="0"/>
      <w:divBdr>
        <w:top w:val="none" w:sz="0" w:space="0" w:color="auto"/>
        <w:left w:val="none" w:sz="0" w:space="0" w:color="auto"/>
        <w:bottom w:val="none" w:sz="0" w:space="0" w:color="auto"/>
        <w:right w:val="none" w:sz="0" w:space="0" w:color="auto"/>
      </w:divBdr>
    </w:div>
    <w:div w:id="1441795672">
      <w:bodyDiv w:val="1"/>
      <w:marLeft w:val="0"/>
      <w:marRight w:val="0"/>
      <w:marTop w:val="0"/>
      <w:marBottom w:val="0"/>
      <w:divBdr>
        <w:top w:val="none" w:sz="0" w:space="0" w:color="auto"/>
        <w:left w:val="none" w:sz="0" w:space="0" w:color="auto"/>
        <w:bottom w:val="none" w:sz="0" w:space="0" w:color="auto"/>
        <w:right w:val="none" w:sz="0" w:space="0" w:color="auto"/>
      </w:divBdr>
    </w:div>
    <w:div w:id="1471435097">
      <w:bodyDiv w:val="1"/>
      <w:marLeft w:val="0"/>
      <w:marRight w:val="0"/>
      <w:marTop w:val="0"/>
      <w:marBottom w:val="0"/>
      <w:divBdr>
        <w:top w:val="none" w:sz="0" w:space="0" w:color="auto"/>
        <w:left w:val="none" w:sz="0" w:space="0" w:color="auto"/>
        <w:bottom w:val="none" w:sz="0" w:space="0" w:color="auto"/>
        <w:right w:val="none" w:sz="0" w:space="0" w:color="auto"/>
      </w:divBdr>
    </w:div>
    <w:div w:id="1483933452">
      <w:bodyDiv w:val="1"/>
      <w:marLeft w:val="0"/>
      <w:marRight w:val="0"/>
      <w:marTop w:val="0"/>
      <w:marBottom w:val="0"/>
      <w:divBdr>
        <w:top w:val="none" w:sz="0" w:space="0" w:color="auto"/>
        <w:left w:val="none" w:sz="0" w:space="0" w:color="auto"/>
        <w:bottom w:val="none" w:sz="0" w:space="0" w:color="auto"/>
        <w:right w:val="none" w:sz="0" w:space="0" w:color="auto"/>
      </w:divBdr>
    </w:div>
    <w:div w:id="1574007546">
      <w:bodyDiv w:val="1"/>
      <w:marLeft w:val="0"/>
      <w:marRight w:val="0"/>
      <w:marTop w:val="0"/>
      <w:marBottom w:val="0"/>
      <w:divBdr>
        <w:top w:val="none" w:sz="0" w:space="0" w:color="auto"/>
        <w:left w:val="none" w:sz="0" w:space="0" w:color="auto"/>
        <w:bottom w:val="none" w:sz="0" w:space="0" w:color="auto"/>
        <w:right w:val="none" w:sz="0" w:space="0" w:color="auto"/>
      </w:divBdr>
      <w:divsChild>
        <w:div w:id="1557156060">
          <w:marLeft w:val="0"/>
          <w:marRight w:val="0"/>
          <w:marTop w:val="0"/>
          <w:marBottom w:val="0"/>
          <w:divBdr>
            <w:top w:val="none" w:sz="0" w:space="0" w:color="auto"/>
            <w:left w:val="none" w:sz="0" w:space="0" w:color="auto"/>
            <w:bottom w:val="none" w:sz="0" w:space="0" w:color="auto"/>
            <w:right w:val="none" w:sz="0" w:space="0" w:color="auto"/>
          </w:divBdr>
          <w:divsChild>
            <w:div w:id="2003044971">
              <w:marLeft w:val="0"/>
              <w:marRight w:val="0"/>
              <w:marTop w:val="0"/>
              <w:marBottom w:val="0"/>
              <w:divBdr>
                <w:top w:val="none" w:sz="0" w:space="0" w:color="auto"/>
                <w:left w:val="none" w:sz="0" w:space="0" w:color="auto"/>
                <w:bottom w:val="none" w:sz="0" w:space="0" w:color="auto"/>
                <w:right w:val="none" w:sz="0" w:space="0" w:color="auto"/>
              </w:divBdr>
              <w:divsChild>
                <w:div w:id="253519939">
                  <w:marLeft w:val="0"/>
                  <w:marRight w:val="0"/>
                  <w:marTop w:val="0"/>
                  <w:marBottom w:val="0"/>
                  <w:divBdr>
                    <w:top w:val="none" w:sz="0" w:space="0" w:color="auto"/>
                    <w:left w:val="none" w:sz="0" w:space="0" w:color="auto"/>
                    <w:bottom w:val="none" w:sz="0" w:space="0" w:color="auto"/>
                    <w:right w:val="none" w:sz="0" w:space="0" w:color="auto"/>
                  </w:divBdr>
                  <w:divsChild>
                    <w:div w:id="89281205">
                      <w:marLeft w:val="0"/>
                      <w:marRight w:val="0"/>
                      <w:marTop w:val="0"/>
                      <w:marBottom w:val="0"/>
                      <w:divBdr>
                        <w:top w:val="none" w:sz="0" w:space="0" w:color="auto"/>
                        <w:left w:val="none" w:sz="0" w:space="0" w:color="auto"/>
                        <w:bottom w:val="none" w:sz="0" w:space="0" w:color="auto"/>
                        <w:right w:val="none" w:sz="0" w:space="0" w:color="auto"/>
                      </w:divBdr>
                      <w:divsChild>
                        <w:div w:id="852377219">
                          <w:marLeft w:val="0"/>
                          <w:marRight w:val="0"/>
                          <w:marTop w:val="0"/>
                          <w:marBottom w:val="0"/>
                          <w:divBdr>
                            <w:top w:val="none" w:sz="0" w:space="0" w:color="auto"/>
                            <w:left w:val="none" w:sz="0" w:space="0" w:color="auto"/>
                            <w:bottom w:val="none" w:sz="0" w:space="0" w:color="auto"/>
                            <w:right w:val="none" w:sz="0" w:space="0" w:color="auto"/>
                          </w:divBdr>
                        </w:div>
                        <w:div w:id="890924023">
                          <w:marLeft w:val="960"/>
                          <w:marRight w:val="0"/>
                          <w:marTop w:val="0"/>
                          <w:marBottom w:val="0"/>
                          <w:divBdr>
                            <w:top w:val="none" w:sz="0" w:space="0" w:color="auto"/>
                            <w:left w:val="none" w:sz="0" w:space="0" w:color="auto"/>
                            <w:bottom w:val="none" w:sz="0" w:space="0" w:color="auto"/>
                            <w:right w:val="none" w:sz="0" w:space="0" w:color="auto"/>
                          </w:divBdr>
                          <w:divsChild>
                            <w:div w:id="628047789">
                              <w:marLeft w:val="0"/>
                              <w:marRight w:val="0"/>
                              <w:marTop w:val="0"/>
                              <w:marBottom w:val="0"/>
                              <w:divBdr>
                                <w:top w:val="none" w:sz="0" w:space="0" w:color="auto"/>
                                <w:left w:val="none" w:sz="0" w:space="0" w:color="auto"/>
                                <w:bottom w:val="none" w:sz="0" w:space="0" w:color="auto"/>
                                <w:right w:val="none" w:sz="0" w:space="0" w:color="auto"/>
                              </w:divBdr>
                              <w:divsChild>
                                <w:div w:id="1038050882">
                                  <w:marLeft w:val="0"/>
                                  <w:marRight w:val="0"/>
                                  <w:marTop w:val="0"/>
                                  <w:marBottom w:val="0"/>
                                  <w:divBdr>
                                    <w:top w:val="none" w:sz="0" w:space="0" w:color="auto"/>
                                    <w:left w:val="none" w:sz="0" w:space="0" w:color="auto"/>
                                    <w:bottom w:val="none" w:sz="0" w:space="0" w:color="auto"/>
                                    <w:right w:val="none" w:sz="0" w:space="0" w:color="auto"/>
                                  </w:divBdr>
                                  <w:divsChild>
                                    <w:div w:id="583534727">
                                      <w:marLeft w:val="0"/>
                                      <w:marRight w:val="0"/>
                                      <w:marTop w:val="0"/>
                                      <w:marBottom w:val="0"/>
                                      <w:divBdr>
                                        <w:top w:val="none" w:sz="0" w:space="0" w:color="auto"/>
                                        <w:left w:val="none" w:sz="0" w:space="0" w:color="auto"/>
                                        <w:bottom w:val="none" w:sz="0" w:space="0" w:color="auto"/>
                                        <w:right w:val="none" w:sz="0" w:space="0" w:color="auto"/>
                                      </w:divBdr>
                                      <w:divsChild>
                                        <w:div w:id="10679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47927">
                              <w:marLeft w:val="0"/>
                              <w:marRight w:val="120"/>
                              <w:marTop w:val="0"/>
                              <w:marBottom w:val="0"/>
                              <w:divBdr>
                                <w:top w:val="none" w:sz="0" w:space="0" w:color="auto"/>
                                <w:left w:val="none" w:sz="0" w:space="0" w:color="auto"/>
                                <w:bottom w:val="none" w:sz="0" w:space="0" w:color="auto"/>
                                <w:right w:val="none" w:sz="0" w:space="0" w:color="auto"/>
                              </w:divBdr>
                              <w:divsChild>
                                <w:div w:id="2106682311">
                                  <w:marLeft w:val="0"/>
                                  <w:marRight w:val="0"/>
                                  <w:marTop w:val="0"/>
                                  <w:marBottom w:val="0"/>
                                  <w:divBdr>
                                    <w:top w:val="none" w:sz="0" w:space="0" w:color="auto"/>
                                    <w:left w:val="none" w:sz="0" w:space="0" w:color="auto"/>
                                    <w:bottom w:val="none" w:sz="0" w:space="0" w:color="auto"/>
                                    <w:right w:val="none" w:sz="0" w:space="0" w:color="auto"/>
                                  </w:divBdr>
                                  <w:divsChild>
                                    <w:div w:id="1171141549">
                                      <w:marLeft w:val="0"/>
                                      <w:marRight w:val="0"/>
                                      <w:marTop w:val="0"/>
                                      <w:marBottom w:val="0"/>
                                      <w:divBdr>
                                        <w:top w:val="none" w:sz="0" w:space="0" w:color="auto"/>
                                        <w:left w:val="none" w:sz="0" w:space="0" w:color="auto"/>
                                        <w:bottom w:val="none" w:sz="0" w:space="0" w:color="auto"/>
                                        <w:right w:val="none" w:sz="0" w:space="0" w:color="auto"/>
                                      </w:divBdr>
                                      <w:divsChild>
                                        <w:div w:id="1465780570">
                                          <w:marLeft w:val="0"/>
                                          <w:marRight w:val="0"/>
                                          <w:marTop w:val="0"/>
                                          <w:marBottom w:val="0"/>
                                          <w:divBdr>
                                            <w:top w:val="none" w:sz="0" w:space="0" w:color="auto"/>
                                            <w:left w:val="none" w:sz="0" w:space="0" w:color="auto"/>
                                            <w:bottom w:val="none" w:sz="0" w:space="0" w:color="auto"/>
                                            <w:right w:val="none" w:sz="0" w:space="0" w:color="auto"/>
                                          </w:divBdr>
                                          <w:divsChild>
                                            <w:div w:id="979505825">
                                              <w:marLeft w:val="-120"/>
                                              <w:marRight w:val="0"/>
                                              <w:marTop w:val="0"/>
                                              <w:marBottom w:val="0"/>
                                              <w:divBdr>
                                                <w:top w:val="none" w:sz="0" w:space="0" w:color="auto"/>
                                                <w:left w:val="none" w:sz="0" w:space="0" w:color="auto"/>
                                                <w:bottom w:val="none" w:sz="0" w:space="0" w:color="auto"/>
                                                <w:right w:val="none" w:sz="0" w:space="0" w:color="auto"/>
                                              </w:divBdr>
                                              <w:divsChild>
                                                <w:div w:id="1282348265">
                                                  <w:marLeft w:val="0"/>
                                                  <w:marRight w:val="0"/>
                                                  <w:marTop w:val="0"/>
                                                  <w:marBottom w:val="0"/>
                                                  <w:divBdr>
                                                    <w:top w:val="none" w:sz="0" w:space="0" w:color="auto"/>
                                                    <w:left w:val="none" w:sz="0" w:space="0" w:color="auto"/>
                                                    <w:bottom w:val="none" w:sz="0" w:space="0" w:color="auto"/>
                                                    <w:right w:val="none" w:sz="0" w:space="0" w:color="auto"/>
                                                  </w:divBdr>
                                                  <w:divsChild>
                                                    <w:div w:id="713233845">
                                                      <w:marLeft w:val="0"/>
                                                      <w:marRight w:val="0"/>
                                                      <w:marTop w:val="0"/>
                                                      <w:marBottom w:val="0"/>
                                                      <w:divBdr>
                                                        <w:top w:val="single" w:sz="12" w:space="0" w:color="FFFFFF"/>
                                                        <w:left w:val="single" w:sz="12" w:space="0" w:color="FFFFFF"/>
                                                        <w:bottom w:val="single" w:sz="12" w:space="0" w:color="FFFFFF"/>
                                                        <w:right w:val="single" w:sz="12" w:space="0" w:color="FFFFFF"/>
                                                      </w:divBdr>
                                                      <w:divsChild>
                                                        <w:div w:id="1493908749">
                                                          <w:marLeft w:val="0"/>
                                                          <w:marRight w:val="0"/>
                                                          <w:marTop w:val="0"/>
                                                          <w:marBottom w:val="0"/>
                                                          <w:divBdr>
                                                            <w:top w:val="none" w:sz="0" w:space="0" w:color="auto"/>
                                                            <w:left w:val="none" w:sz="0" w:space="0" w:color="auto"/>
                                                            <w:bottom w:val="none" w:sz="0" w:space="0" w:color="auto"/>
                                                            <w:right w:val="none" w:sz="0" w:space="0" w:color="auto"/>
                                                          </w:divBdr>
                                                          <w:divsChild>
                                                            <w:div w:id="159436459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2072969378">
                                              <w:marLeft w:val="-120"/>
                                              <w:marRight w:val="0"/>
                                              <w:marTop w:val="0"/>
                                              <w:marBottom w:val="0"/>
                                              <w:divBdr>
                                                <w:top w:val="none" w:sz="0" w:space="0" w:color="auto"/>
                                                <w:left w:val="none" w:sz="0" w:space="0" w:color="auto"/>
                                                <w:bottom w:val="none" w:sz="0" w:space="0" w:color="auto"/>
                                                <w:right w:val="none" w:sz="0" w:space="0" w:color="auto"/>
                                              </w:divBdr>
                                              <w:divsChild>
                                                <w:div w:id="720520860">
                                                  <w:marLeft w:val="0"/>
                                                  <w:marRight w:val="0"/>
                                                  <w:marTop w:val="0"/>
                                                  <w:marBottom w:val="0"/>
                                                  <w:divBdr>
                                                    <w:top w:val="none" w:sz="0" w:space="0" w:color="auto"/>
                                                    <w:left w:val="none" w:sz="0" w:space="0" w:color="auto"/>
                                                    <w:bottom w:val="none" w:sz="0" w:space="0" w:color="auto"/>
                                                    <w:right w:val="none" w:sz="0" w:space="0" w:color="auto"/>
                                                  </w:divBdr>
                                                  <w:divsChild>
                                                    <w:div w:id="215973751">
                                                      <w:marLeft w:val="0"/>
                                                      <w:marRight w:val="0"/>
                                                      <w:marTop w:val="0"/>
                                                      <w:marBottom w:val="0"/>
                                                      <w:divBdr>
                                                        <w:top w:val="single" w:sz="12" w:space="0" w:color="FFFFFF"/>
                                                        <w:left w:val="single" w:sz="12" w:space="0" w:color="FFFFFF"/>
                                                        <w:bottom w:val="single" w:sz="12" w:space="0" w:color="FFFFFF"/>
                                                        <w:right w:val="single" w:sz="12" w:space="0" w:color="FFFFFF"/>
                                                      </w:divBdr>
                                                      <w:divsChild>
                                                        <w:div w:id="1235428858">
                                                          <w:marLeft w:val="0"/>
                                                          <w:marRight w:val="0"/>
                                                          <w:marTop w:val="0"/>
                                                          <w:marBottom w:val="0"/>
                                                          <w:divBdr>
                                                            <w:top w:val="none" w:sz="0" w:space="0" w:color="auto"/>
                                                            <w:left w:val="none" w:sz="0" w:space="0" w:color="auto"/>
                                                            <w:bottom w:val="none" w:sz="0" w:space="0" w:color="auto"/>
                                                            <w:right w:val="none" w:sz="0" w:space="0" w:color="auto"/>
                                                          </w:divBdr>
                                                          <w:divsChild>
                                                            <w:div w:id="98069498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940452819">
                                              <w:marLeft w:val="-120"/>
                                              <w:marRight w:val="0"/>
                                              <w:marTop w:val="0"/>
                                              <w:marBottom w:val="0"/>
                                              <w:divBdr>
                                                <w:top w:val="none" w:sz="0" w:space="0" w:color="auto"/>
                                                <w:left w:val="none" w:sz="0" w:space="0" w:color="auto"/>
                                                <w:bottom w:val="none" w:sz="0" w:space="0" w:color="auto"/>
                                                <w:right w:val="none" w:sz="0" w:space="0" w:color="auto"/>
                                              </w:divBdr>
                                              <w:divsChild>
                                                <w:div w:id="52625920">
                                                  <w:marLeft w:val="0"/>
                                                  <w:marRight w:val="0"/>
                                                  <w:marTop w:val="0"/>
                                                  <w:marBottom w:val="0"/>
                                                  <w:divBdr>
                                                    <w:top w:val="none" w:sz="0" w:space="0" w:color="auto"/>
                                                    <w:left w:val="none" w:sz="0" w:space="0" w:color="auto"/>
                                                    <w:bottom w:val="none" w:sz="0" w:space="0" w:color="auto"/>
                                                    <w:right w:val="none" w:sz="0" w:space="0" w:color="auto"/>
                                                  </w:divBdr>
                                                  <w:divsChild>
                                                    <w:div w:id="734087627">
                                                      <w:marLeft w:val="0"/>
                                                      <w:marRight w:val="0"/>
                                                      <w:marTop w:val="0"/>
                                                      <w:marBottom w:val="0"/>
                                                      <w:divBdr>
                                                        <w:top w:val="single" w:sz="12" w:space="0" w:color="FFFFFF"/>
                                                        <w:left w:val="single" w:sz="12" w:space="0" w:color="FFFFFF"/>
                                                        <w:bottom w:val="single" w:sz="12" w:space="0" w:color="FFFFFF"/>
                                                        <w:right w:val="single" w:sz="12" w:space="0" w:color="FFFFFF"/>
                                                      </w:divBdr>
                                                      <w:divsChild>
                                                        <w:div w:id="72241906">
                                                          <w:marLeft w:val="0"/>
                                                          <w:marRight w:val="0"/>
                                                          <w:marTop w:val="0"/>
                                                          <w:marBottom w:val="0"/>
                                                          <w:divBdr>
                                                            <w:top w:val="none" w:sz="0" w:space="0" w:color="auto"/>
                                                            <w:left w:val="none" w:sz="0" w:space="0" w:color="auto"/>
                                                            <w:bottom w:val="none" w:sz="0" w:space="0" w:color="auto"/>
                                                            <w:right w:val="none" w:sz="0" w:space="0" w:color="auto"/>
                                                          </w:divBdr>
                                                          <w:divsChild>
                                                            <w:div w:id="136926164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9258285">
                              <w:marLeft w:val="0"/>
                              <w:marRight w:val="180"/>
                              <w:marTop w:val="0"/>
                              <w:marBottom w:val="0"/>
                              <w:divBdr>
                                <w:top w:val="inset" w:sz="6" w:space="0" w:color="auto"/>
                                <w:left w:val="inset" w:sz="6" w:space="5" w:color="auto"/>
                                <w:bottom w:val="inset" w:sz="6" w:space="0" w:color="auto"/>
                                <w:right w:val="inset" w:sz="6" w:space="5" w:color="auto"/>
                              </w:divBdr>
                            </w:div>
                          </w:divsChild>
                        </w:div>
                      </w:divsChild>
                    </w:div>
                  </w:divsChild>
                </w:div>
              </w:divsChild>
            </w:div>
            <w:div w:id="1979214626">
              <w:marLeft w:val="0"/>
              <w:marRight w:val="0"/>
              <w:marTop w:val="0"/>
              <w:marBottom w:val="0"/>
              <w:divBdr>
                <w:top w:val="none" w:sz="0" w:space="0" w:color="auto"/>
                <w:left w:val="none" w:sz="0" w:space="0" w:color="auto"/>
                <w:bottom w:val="none" w:sz="0" w:space="0" w:color="auto"/>
                <w:right w:val="none" w:sz="0" w:space="0" w:color="auto"/>
              </w:divBdr>
              <w:divsChild>
                <w:div w:id="57678883">
                  <w:marLeft w:val="0"/>
                  <w:marRight w:val="0"/>
                  <w:marTop w:val="0"/>
                  <w:marBottom w:val="0"/>
                  <w:divBdr>
                    <w:top w:val="none" w:sz="0" w:space="0" w:color="auto"/>
                    <w:left w:val="none" w:sz="0" w:space="0" w:color="auto"/>
                    <w:bottom w:val="none" w:sz="0" w:space="0" w:color="auto"/>
                    <w:right w:val="none" w:sz="0" w:space="0" w:color="auto"/>
                  </w:divBdr>
                  <w:divsChild>
                    <w:div w:id="298262886">
                      <w:marLeft w:val="960"/>
                      <w:marRight w:val="0"/>
                      <w:marTop w:val="0"/>
                      <w:marBottom w:val="0"/>
                      <w:divBdr>
                        <w:top w:val="none" w:sz="0" w:space="0" w:color="auto"/>
                        <w:left w:val="none" w:sz="0" w:space="0" w:color="auto"/>
                        <w:bottom w:val="none" w:sz="0" w:space="0" w:color="auto"/>
                        <w:right w:val="none" w:sz="0" w:space="0" w:color="auto"/>
                      </w:divBdr>
                      <w:divsChild>
                        <w:div w:id="1120686671">
                          <w:marLeft w:val="0"/>
                          <w:marRight w:val="0"/>
                          <w:marTop w:val="30"/>
                          <w:marBottom w:val="0"/>
                          <w:divBdr>
                            <w:top w:val="none" w:sz="0" w:space="0" w:color="auto"/>
                            <w:left w:val="none" w:sz="0" w:space="0" w:color="auto"/>
                            <w:bottom w:val="none" w:sz="0" w:space="0" w:color="auto"/>
                            <w:right w:val="none" w:sz="0" w:space="0" w:color="auto"/>
                          </w:divBdr>
                        </w:div>
                        <w:div w:id="1303462918">
                          <w:marLeft w:val="0"/>
                          <w:marRight w:val="0"/>
                          <w:marTop w:val="30"/>
                          <w:marBottom w:val="0"/>
                          <w:divBdr>
                            <w:top w:val="none" w:sz="0" w:space="0" w:color="auto"/>
                            <w:left w:val="none" w:sz="0" w:space="0" w:color="auto"/>
                            <w:bottom w:val="none" w:sz="0" w:space="0" w:color="auto"/>
                            <w:right w:val="none" w:sz="0" w:space="0" w:color="auto"/>
                          </w:divBdr>
                        </w:div>
                        <w:div w:id="887572114">
                          <w:marLeft w:val="0"/>
                          <w:marRight w:val="0"/>
                          <w:marTop w:val="30"/>
                          <w:marBottom w:val="0"/>
                          <w:divBdr>
                            <w:top w:val="none" w:sz="0" w:space="0" w:color="auto"/>
                            <w:left w:val="none" w:sz="0" w:space="0" w:color="auto"/>
                            <w:bottom w:val="none" w:sz="0" w:space="0" w:color="auto"/>
                            <w:right w:val="none" w:sz="0" w:space="0" w:color="auto"/>
                          </w:divBdr>
                        </w:div>
                        <w:div w:id="1924488791">
                          <w:marLeft w:val="0"/>
                          <w:marRight w:val="0"/>
                          <w:marTop w:val="30"/>
                          <w:marBottom w:val="0"/>
                          <w:divBdr>
                            <w:top w:val="none" w:sz="0" w:space="0" w:color="auto"/>
                            <w:left w:val="none" w:sz="0" w:space="0" w:color="auto"/>
                            <w:bottom w:val="none" w:sz="0" w:space="0" w:color="auto"/>
                            <w:right w:val="none" w:sz="0" w:space="0" w:color="auto"/>
                          </w:divBdr>
                        </w:div>
                        <w:div w:id="1721394458">
                          <w:marLeft w:val="0"/>
                          <w:marRight w:val="0"/>
                          <w:marTop w:val="30"/>
                          <w:marBottom w:val="0"/>
                          <w:divBdr>
                            <w:top w:val="none" w:sz="0" w:space="0" w:color="auto"/>
                            <w:left w:val="none" w:sz="0" w:space="0" w:color="auto"/>
                            <w:bottom w:val="none" w:sz="0" w:space="0" w:color="auto"/>
                            <w:right w:val="none" w:sz="0" w:space="0" w:color="auto"/>
                          </w:divBdr>
                        </w:div>
                        <w:div w:id="854811701">
                          <w:marLeft w:val="0"/>
                          <w:marRight w:val="0"/>
                          <w:marTop w:val="30"/>
                          <w:marBottom w:val="0"/>
                          <w:divBdr>
                            <w:top w:val="none" w:sz="0" w:space="0" w:color="auto"/>
                            <w:left w:val="none" w:sz="0" w:space="0" w:color="auto"/>
                            <w:bottom w:val="none" w:sz="0" w:space="0" w:color="auto"/>
                            <w:right w:val="none" w:sz="0" w:space="0" w:color="auto"/>
                          </w:divBdr>
                        </w:div>
                        <w:div w:id="1560051185">
                          <w:marLeft w:val="0"/>
                          <w:marRight w:val="0"/>
                          <w:marTop w:val="30"/>
                          <w:marBottom w:val="0"/>
                          <w:divBdr>
                            <w:top w:val="none" w:sz="0" w:space="0" w:color="auto"/>
                            <w:left w:val="none" w:sz="0" w:space="0" w:color="auto"/>
                            <w:bottom w:val="none" w:sz="0" w:space="0" w:color="auto"/>
                            <w:right w:val="none" w:sz="0" w:space="0" w:color="auto"/>
                          </w:divBdr>
                        </w:div>
                        <w:div w:id="1142188373">
                          <w:marLeft w:val="0"/>
                          <w:marRight w:val="0"/>
                          <w:marTop w:val="30"/>
                          <w:marBottom w:val="0"/>
                          <w:divBdr>
                            <w:top w:val="none" w:sz="0" w:space="0" w:color="auto"/>
                            <w:left w:val="none" w:sz="0" w:space="0" w:color="auto"/>
                            <w:bottom w:val="none" w:sz="0" w:space="0" w:color="auto"/>
                            <w:right w:val="none" w:sz="0" w:space="0" w:color="auto"/>
                          </w:divBdr>
                        </w:div>
                        <w:div w:id="2104298931">
                          <w:marLeft w:val="0"/>
                          <w:marRight w:val="0"/>
                          <w:marTop w:val="30"/>
                          <w:marBottom w:val="0"/>
                          <w:divBdr>
                            <w:top w:val="none" w:sz="0" w:space="0" w:color="auto"/>
                            <w:left w:val="none" w:sz="0" w:space="0" w:color="auto"/>
                            <w:bottom w:val="none" w:sz="0" w:space="0" w:color="auto"/>
                            <w:right w:val="none" w:sz="0" w:space="0" w:color="auto"/>
                          </w:divBdr>
                        </w:div>
                      </w:divsChild>
                    </w:div>
                    <w:div w:id="1790277073">
                      <w:marLeft w:val="210"/>
                      <w:marRight w:val="0"/>
                      <w:marTop w:val="0"/>
                      <w:marBottom w:val="0"/>
                      <w:divBdr>
                        <w:top w:val="none" w:sz="0" w:space="0" w:color="auto"/>
                        <w:left w:val="none" w:sz="0" w:space="0" w:color="auto"/>
                        <w:bottom w:val="none" w:sz="0" w:space="0" w:color="auto"/>
                        <w:right w:val="none" w:sz="0" w:space="0" w:color="auto"/>
                      </w:divBdr>
                      <w:divsChild>
                        <w:div w:id="172432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465">
                  <w:marLeft w:val="0"/>
                  <w:marRight w:val="0"/>
                  <w:marTop w:val="0"/>
                  <w:marBottom w:val="0"/>
                  <w:divBdr>
                    <w:top w:val="single" w:sz="6" w:space="0" w:color="E0E0E0"/>
                    <w:left w:val="none" w:sz="0" w:space="0" w:color="auto"/>
                    <w:bottom w:val="single" w:sz="6" w:space="0" w:color="E0E0E0"/>
                    <w:right w:val="none" w:sz="0" w:space="0" w:color="auto"/>
                  </w:divBdr>
                  <w:divsChild>
                    <w:div w:id="1896164142">
                      <w:marLeft w:val="0"/>
                      <w:marRight w:val="390"/>
                      <w:marTop w:val="0"/>
                      <w:marBottom w:val="0"/>
                      <w:divBdr>
                        <w:top w:val="none" w:sz="0" w:space="0" w:color="auto"/>
                        <w:left w:val="none" w:sz="0" w:space="0" w:color="auto"/>
                        <w:bottom w:val="none" w:sz="0" w:space="0" w:color="auto"/>
                        <w:right w:val="none" w:sz="0" w:space="0" w:color="auto"/>
                      </w:divBdr>
                      <w:divsChild>
                        <w:div w:id="342822095">
                          <w:marLeft w:val="0"/>
                          <w:marRight w:val="0"/>
                          <w:marTop w:val="0"/>
                          <w:marBottom w:val="0"/>
                          <w:divBdr>
                            <w:top w:val="single" w:sz="24" w:space="0" w:color="E5E5E5"/>
                            <w:left w:val="none" w:sz="0" w:space="0" w:color="auto"/>
                            <w:bottom w:val="single" w:sz="24" w:space="0" w:color="EBEBEB"/>
                            <w:right w:val="none" w:sz="0" w:space="0" w:color="auto"/>
                          </w:divBdr>
                          <w:divsChild>
                            <w:div w:id="2078283469">
                              <w:marLeft w:val="45"/>
                              <w:marRight w:val="45"/>
                              <w:marTop w:val="0"/>
                              <w:marBottom w:val="0"/>
                              <w:divBdr>
                                <w:top w:val="none" w:sz="0" w:space="0" w:color="auto"/>
                                <w:left w:val="single" w:sz="6" w:space="0" w:color="E0E0E0"/>
                                <w:bottom w:val="none" w:sz="0" w:space="0" w:color="auto"/>
                                <w:right w:val="none" w:sz="0" w:space="0" w:color="auto"/>
                              </w:divBdr>
                            </w:div>
                            <w:div w:id="674455599">
                              <w:marLeft w:val="15"/>
                              <w:marRight w:val="15"/>
                              <w:marTop w:val="0"/>
                              <w:marBottom w:val="0"/>
                              <w:divBdr>
                                <w:top w:val="single" w:sz="6" w:space="0" w:color="auto"/>
                                <w:left w:val="single" w:sz="6" w:space="0" w:color="auto"/>
                                <w:bottom w:val="single" w:sz="6" w:space="0" w:color="auto"/>
                                <w:right w:val="single" w:sz="6" w:space="0" w:color="auto"/>
                              </w:divBdr>
                              <w:divsChild>
                                <w:div w:id="589237366">
                                  <w:marLeft w:val="0"/>
                                  <w:marRight w:val="0"/>
                                  <w:marTop w:val="0"/>
                                  <w:marBottom w:val="0"/>
                                  <w:divBdr>
                                    <w:top w:val="none" w:sz="0" w:space="0" w:color="auto"/>
                                    <w:left w:val="none" w:sz="0" w:space="0" w:color="auto"/>
                                    <w:bottom w:val="none" w:sz="0" w:space="0" w:color="auto"/>
                                    <w:right w:val="none" w:sz="0" w:space="0" w:color="auto"/>
                                  </w:divBdr>
                                  <w:divsChild>
                                    <w:div w:id="1984430424">
                                      <w:marLeft w:val="15"/>
                                      <w:marRight w:val="15"/>
                                      <w:marTop w:val="0"/>
                                      <w:marBottom w:val="0"/>
                                      <w:divBdr>
                                        <w:top w:val="none" w:sz="0" w:space="0" w:color="auto"/>
                                        <w:left w:val="none" w:sz="0" w:space="0" w:color="auto"/>
                                        <w:bottom w:val="none" w:sz="0" w:space="0" w:color="auto"/>
                                        <w:right w:val="none" w:sz="0" w:space="0" w:color="auto"/>
                                      </w:divBdr>
                                      <w:divsChild>
                                        <w:div w:id="1069572575">
                                          <w:marLeft w:val="-45"/>
                                          <w:marRight w:val="0"/>
                                          <w:marTop w:val="0"/>
                                          <w:marBottom w:val="0"/>
                                          <w:divBdr>
                                            <w:top w:val="none" w:sz="0" w:space="0" w:color="auto"/>
                                            <w:left w:val="none" w:sz="0" w:space="0" w:color="auto"/>
                                            <w:bottom w:val="none" w:sz="0" w:space="0" w:color="auto"/>
                                            <w:right w:val="none" w:sz="0" w:space="0" w:color="auto"/>
                                          </w:divBdr>
                                        </w:div>
                                        <w:div w:id="14716779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80510135">
                              <w:marLeft w:val="45"/>
                              <w:marRight w:val="45"/>
                              <w:marTop w:val="0"/>
                              <w:marBottom w:val="0"/>
                              <w:divBdr>
                                <w:top w:val="none" w:sz="0" w:space="0" w:color="auto"/>
                                <w:left w:val="single" w:sz="6" w:space="0" w:color="E0E0E0"/>
                                <w:bottom w:val="none" w:sz="0" w:space="0" w:color="auto"/>
                                <w:right w:val="none" w:sz="0" w:space="0" w:color="auto"/>
                              </w:divBdr>
                            </w:div>
                            <w:div w:id="2033529709">
                              <w:marLeft w:val="15"/>
                              <w:marRight w:val="15"/>
                              <w:marTop w:val="45"/>
                              <w:marBottom w:val="0"/>
                              <w:divBdr>
                                <w:top w:val="single" w:sz="6" w:space="0" w:color="auto"/>
                                <w:left w:val="single" w:sz="6" w:space="0" w:color="auto"/>
                                <w:bottom w:val="single" w:sz="6" w:space="0" w:color="auto"/>
                                <w:right w:val="single" w:sz="6" w:space="0" w:color="auto"/>
                              </w:divBdr>
                              <w:divsChild>
                                <w:div w:id="2000301603">
                                  <w:marLeft w:val="0"/>
                                  <w:marRight w:val="0"/>
                                  <w:marTop w:val="0"/>
                                  <w:marBottom w:val="0"/>
                                  <w:divBdr>
                                    <w:top w:val="none" w:sz="0" w:space="0" w:color="auto"/>
                                    <w:left w:val="none" w:sz="0" w:space="0" w:color="auto"/>
                                    <w:bottom w:val="none" w:sz="0" w:space="0" w:color="auto"/>
                                    <w:right w:val="none" w:sz="0" w:space="0" w:color="auto"/>
                                  </w:divBdr>
                                </w:div>
                              </w:divsChild>
                            </w:div>
                            <w:div w:id="1373652615">
                              <w:marLeft w:val="15"/>
                              <w:marRight w:val="15"/>
                              <w:marTop w:val="45"/>
                              <w:marBottom w:val="0"/>
                              <w:divBdr>
                                <w:top w:val="single" w:sz="6" w:space="0" w:color="auto"/>
                                <w:left w:val="single" w:sz="6" w:space="0" w:color="auto"/>
                                <w:bottom w:val="single" w:sz="6" w:space="0" w:color="auto"/>
                                <w:right w:val="single" w:sz="6" w:space="0" w:color="auto"/>
                              </w:divBdr>
                              <w:divsChild>
                                <w:div w:id="1834101792">
                                  <w:marLeft w:val="0"/>
                                  <w:marRight w:val="0"/>
                                  <w:marTop w:val="0"/>
                                  <w:marBottom w:val="0"/>
                                  <w:divBdr>
                                    <w:top w:val="none" w:sz="0" w:space="0" w:color="auto"/>
                                    <w:left w:val="none" w:sz="0" w:space="0" w:color="auto"/>
                                    <w:bottom w:val="none" w:sz="0" w:space="0" w:color="auto"/>
                                    <w:right w:val="none" w:sz="0" w:space="0" w:color="auto"/>
                                  </w:divBdr>
                                </w:div>
                              </w:divsChild>
                            </w:div>
                            <w:div w:id="1880703086">
                              <w:marLeft w:val="15"/>
                              <w:marRight w:val="15"/>
                              <w:marTop w:val="45"/>
                              <w:marBottom w:val="0"/>
                              <w:divBdr>
                                <w:top w:val="single" w:sz="6" w:space="0" w:color="auto"/>
                                <w:left w:val="single" w:sz="6" w:space="0" w:color="auto"/>
                                <w:bottom w:val="single" w:sz="6" w:space="0" w:color="auto"/>
                                <w:right w:val="single" w:sz="6" w:space="0" w:color="auto"/>
                              </w:divBdr>
                              <w:divsChild>
                                <w:div w:id="239752034">
                                  <w:marLeft w:val="0"/>
                                  <w:marRight w:val="0"/>
                                  <w:marTop w:val="0"/>
                                  <w:marBottom w:val="0"/>
                                  <w:divBdr>
                                    <w:top w:val="none" w:sz="0" w:space="0" w:color="auto"/>
                                    <w:left w:val="none" w:sz="0" w:space="0" w:color="auto"/>
                                    <w:bottom w:val="none" w:sz="0" w:space="0" w:color="auto"/>
                                    <w:right w:val="none" w:sz="0" w:space="0" w:color="auto"/>
                                  </w:divBdr>
                                  <w:divsChild>
                                    <w:div w:id="1113474050">
                                      <w:marLeft w:val="15"/>
                                      <w:marRight w:val="15"/>
                                      <w:marTop w:val="0"/>
                                      <w:marBottom w:val="0"/>
                                      <w:divBdr>
                                        <w:top w:val="none" w:sz="0" w:space="0" w:color="auto"/>
                                        <w:left w:val="none" w:sz="0" w:space="0" w:color="auto"/>
                                        <w:bottom w:val="none" w:sz="0" w:space="0" w:color="auto"/>
                                        <w:right w:val="none" w:sz="0" w:space="0" w:color="auto"/>
                                      </w:divBdr>
                                      <w:divsChild>
                                        <w:div w:id="1200045449">
                                          <w:marLeft w:val="0"/>
                                          <w:marRight w:val="0"/>
                                          <w:marTop w:val="0"/>
                                          <w:marBottom w:val="0"/>
                                          <w:divBdr>
                                            <w:top w:val="none" w:sz="0" w:space="0" w:color="auto"/>
                                            <w:left w:val="none" w:sz="0" w:space="0" w:color="auto"/>
                                            <w:bottom w:val="none" w:sz="0" w:space="0" w:color="auto"/>
                                            <w:right w:val="none" w:sz="0" w:space="0" w:color="auto"/>
                                          </w:divBdr>
                                        </w:div>
                                        <w:div w:id="1229149639">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73649750">
                              <w:marLeft w:val="45"/>
                              <w:marRight w:val="45"/>
                              <w:marTop w:val="0"/>
                              <w:marBottom w:val="0"/>
                              <w:divBdr>
                                <w:top w:val="none" w:sz="0" w:space="0" w:color="auto"/>
                                <w:left w:val="single" w:sz="6" w:space="0" w:color="E0E0E0"/>
                                <w:bottom w:val="none" w:sz="0" w:space="0" w:color="auto"/>
                                <w:right w:val="none" w:sz="0" w:space="0" w:color="auto"/>
                              </w:divBdr>
                            </w:div>
                            <w:div w:id="1001542502">
                              <w:marLeft w:val="15"/>
                              <w:marRight w:val="15"/>
                              <w:marTop w:val="45"/>
                              <w:marBottom w:val="0"/>
                              <w:divBdr>
                                <w:top w:val="single" w:sz="6" w:space="0" w:color="auto"/>
                                <w:left w:val="single" w:sz="6" w:space="0" w:color="auto"/>
                                <w:bottom w:val="single" w:sz="6" w:space="0" w:color="auto"/>
                                <w:right w:val="single" w:sz="6" w:space="0" w:color="auto"/>
                              </w:divBdr>
                              <w:divsChild>
                                <w:div w:id="1472167776">
                                  <w:marLeft w:val="0"/>
                                  <w:marRight w:val="0"/>
                                  <w:marTop w:val="0"/>
                                  <w:marBottom w:val="0"/>
                                  <w:divBdr>
                                    <w:top w:val="none" w:sz="0" w:space="0" w:color="auto"/>
                                    <w:left w:val="none" w:sz="0" w:space="0" w:color="auto"/>
                                    <w:bottom w:val="none" w:sz="0" w:space="0" w:color="auto"/>
                                    <w:right w:val="none" w:sz="0" w:space="0" w:color="auto"/>
                                  </w:divBdr>
                                  <w:divsChild>
                                    <w:div w:id="795366021">
                                      <w:marLeft w:val="0"/>
                                      <w:marRight w:val="15"/>
                                      <w:marTop w:val="0"/>
                                      <w:marBottom w:val="0"/>
                                      <w:divBdr>
                                        <w:top w:val="none" w:sz="0" w:space="0" w:color="auto"/>
                                        <w:left w:val="none" w:sz="0" w:space="0" w:color="auto"/>
                                        <w:bottom w:val="none" w:sz="0" w:space="0" w:color="auto"/>
                                        <w:right w:val="none" w:sz="0" w:space="0" w:color="auto"/>
                                      </w:divBdr>
                                      <w:divsChild>
                                        <w:div w:id="2007980210">
                                          <w:marLeft w:val="150"/>
                                          <w:marRight w:val="0"/>
                                          <w:marTop w:val="0"/>
                                          <w:marBottom w:val="0"/>
                                          <w:divBdr>
                                            <w:top w:val="none" w:sz="0" w:space="0" w:color="auto"/>
                                            <w:left w:val="none" w:sz="0" w:space="0" w:color="auto"/>
                                            <w:bottom w:val="none" w:sz="0" w:space="0" w:color="auto"/>
                                            <w:right w:val="none" w:sz="0" w:space="0" w:color="auto"/>
                                          </w:divBdr>
                                        </w:div>
                                        <w:div w:id="1344209271">
                                          <w:marLeft w:val="75"/>
                                          <w:marRight w:val="60"/>
                                          <w:marTop w:val="120"/>
                                          <w:marBottom w:val="0"/>
                                          <w:divBdr>
                                            <w:top w:val="none" w:sz="0" w:space="0" w:color="auto"/>
                                            <w:left w:val="none" w:sz="0" w:space="0" w:color="auto"/>
                                            <w:bottom w:val="none" w:sz="0" w:space="0" w:color="auto"/>
                                            <w:right w:val="none" w:sz="0" w:space="0" w:color="auto"/>
                                          </w:divBdr>
                                        </w:div>
                                      </w:divsChild>
                                    </w:div>
                                  </w:divsChild>
                                </w:div>
                              </w:divsChild>
                            </w:div>
                            <w:div w:id="74859713">
                              <w:marLeft w:val="45"/>
                              <w:marRight w:val="45"/>
                              <w:marTop w:val="0"/>
                              <w:marBottom w:val="0"/>
                              <w:divBdr>
                                <w:top w:val="none" w:sz="0" w:space="0" w:color="auto"/>
                                <w:left w:val="single" w:sz="6" w:space="0" w:color="E0E0E0"/>
                                <w:bottom w:val="none" w:sz="0" w:space="0" w:color="auto"/>
                                <w:right w:val="none" w:sz="0" w:space="0" w:color="auto"/>
                              </w:divBdr>
                            </w:div>
                            <w:div w:id="228345742">
                              <w:marLeft w:val="15"/>
                              <w:marRight w:val="15"/>
                              <w:marTop w:val="0"/>
                              <w:marBottom w:val="0"/>
                              <w:divBdr>
                                <w:top w:val="single" w:sz="6" w:space="0" w:color="auto"/>
                                <w:left w:val="single" w:sz="6" w:space="0" w:color="auto"/>
                                <w:bottom w:val="single" w:sz="6" w:space="0" w:color="auto"/>
                                <w:right w:val="single" w:sz="6" w:space="0" w:color="auto"/>
                              </w:divBdr>
                              <w:divsChild>
                                <w:div w:id="1023284366">
                                  <w:marLeft w:val="0"/>
                                  <w:marRight w:val="0"/>
                                  <w:marTop w:val="0"/>
                                  <w:marBottom w:val="0"/>
                                  <w:divBdr>
                                    <w:top w:val="none" w:sz="0" w:space="0" w:color="auto"/>
                                    <w:left w:val="none" w:sz="0" w:space="0" w:color="auto"/>
                                    <w:bottom w:val="none" w:sz="0" w:space="0" w:color="auto"/>
                                    <w:right w:val="none" w:sz="0" w:space="0" w:color="auto"/>
                                  </w:divBdr>
                                  <w:divsChild>
                                    <w:div w:id="2124618278">
                                      <w:marLeft w:val="15"/>
                                      <w:marRight w:val="15"/>
                                      <w:marTop w:val="0"/>
                                      <w:marBottom w:val="0"/>
                                      <w:divBdr>
                                        <w:top w:val="none" w:sz="0" w:space="0" w:color="auto"/>
                                        <w:left w:val="none" w:sz="0" w:space="0" w:color="auto"/>
                                        <w:bottom w:val="none" w:sz="0" w:space="0" w:color="auto"/>
                                        <w:right w:val="none" w:sz="0" w:space="0" w:color="auto"/>
                                      </w:divBdr>
                                      <w:divsChild>
                                        <w:div w:id="1055856223">
                                          <w:marLeft w:val="-45"/>
                                          <w:marRight w:val="0"/>
                                          <w:marTop w:val="0"/>
                                          <w:marBottom w:val="0"/>
                                          <w:divBdr>
                                            <w:top w:val="none" w:sz="0" w:space="0" w:color="auto"/>
                                            <w:left w:val="none" w:sz="0" w:space="0" w:color="auto"/>
                                            <w:bottom w:val="none" w:sz="0" w:space="0" w:color="auto"/>
                                            <w:right w:val="none" w:sz="0" w:space="0" w:color="auto"/>
                                          </w:divBdr>
                                        </w:div>
                                        <w:div w:id="14421462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83883680">
                              <w:marLeft w:val="45"/>
                              <w:marRight w:val="45"/>
                              <w:marTop w:val="0"/>
                              <w:marBottom w:val="0"/>
                              <w:divBdr>
                                <w:top w:val="none" w:sz="0" w:space="0" w:color="auto"/>
                                <w:left w:val="single" w:sz="6" w:space="0" w:color="E0E0E0"/>
                                <w:bottom w:val="none" w:sz="0" w:space="0" w:color="auto"/>
                                <w:right w:val="none" w:sz="0" w:space="0" w:color="auto"/>
                              </w:divBdr>
                            </w:div>
                            <w:div w:id="1057168054">
                              <w:marLeft w:val="45"/>
                              <w:marRight w:val="45"/>
                              <w:marTop w:val="0"/>
                              <w:marBottom w:val="0"/>
                              <w:divBdr>
                                <w:top w:val="none" w:sz="0" w:space="0" w:color="auto"/>
                                <w:left w:val="single" w:sz="6" w:space="0" w:color="E0E0E0"/>
                                <w:bottom w:val="none" w:sz="0" w:space="0" w:color="auto"/>
                                <w:right w:val="none" w:sz="0" w:space="0" w:color="auto"/>
                              </w:divBdr>
                            </w:div>
                            <w:div w:id="127826797">
                              <w:marLeft w:val="0"/>
                              <w:marRight w:val="15"/>
                              <w:marTop w:val="45"/>
                              <w:marBottom w:val="0"/>
                              <w:divBdr>
                                <w:top w:val="single" w:sz="6" w:space="0" w:color="auto"/>
                                <w:left w:val="single" w:sz="6" w:space="0" w:color="auto"/>
                                <w:bottom w:val="single" w:sz="6" w:space="0" w:color="auto"/>
                                <w:right w:val="single" w:sz="6" w:space="0" w:color="auto"/>
                              </w:divBdr>
                              <w:divsChild>
                                <w:div w:id="1238635488">
                                  <w:marLeft w:val="0"/>
                                  <w:marRight w:val="0"/>
                                  <w:marTop w:val="0"/>
                                  <w:marBottom w:val="0"/>
                                  <w:divBdr>
                                    <w:top w:val="none" w:sz="0" w:space="0" w:color="auto"/>
                                    <w:left w:val="none" w:sz="0" w:space="0" w:color="auto"/>
                                    <w:bottom w:val="none" w:sz="0" w:space="0" w:color="auto"/>
                                    <w:right w:val="none" w:sz="0" w:space="0" w:color="auto"/>
                                  </w:divBdr>
                                  <w:divsChild>
                                    <w:div w:id="877161962">
                                      <w:marLeft w:val="15"/>
                                      <w:marRight w:val="15"/>
                                      <w:marTop w:val="0"/>
                                      <w:marBottom w:val="0"/>
                                      <w:divBdr>
                                        <w:top w:val="none" w:sz="0" w:space="0" w:color="auto"/>
                                        <w:left w:val="none" w:sz="0" w:space="0" w:color="auto"/>
                                        <w:bottom w:val="none" w:sz="0" w:space="0" w:color="auto"/>
                                        <w:right w:val="none" w:sz="0" w:space="0" w:color="auto"/>
                                      </w:divBdr>
                                      <w:divsChild>
                                        <w:div w:id="1494907167">
                                          <w:marLeft w:val="4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31935593">
                              <w:marLeft w:val="45"/>
                              <w:marRight w:val="45"/>
                              <w:marTop w:val="0"/>
                              <w:marBottom w:val="0"/>
                              <w:divBdr>
                                <w:top w:val="none" w:sz="0" w:space="0" w:color="auto"/>
                                <w:left w:val="single" w:sz="6" w:space="0" w:color="E0E0E0"/>
                                <w:bottom w:val="none" w:sz="0" w:space="0" w:color="auto"/>
                                <w:right w:val="none" w:sz="0" w:space="0" w:color="auto"/>
                              </w:divBdr>
                            </w:div>
                            <w:div w:id="1018507306">
                              <w:marLeft w:val="15"/>
                              <w:marRight w:val="15"/>
                              <w:marTop w:val="45"/>
                              <w:marBottom w:val="0"/>
                              <w:divBdr>
                                <w:top w:val="single" w:sz="6" w:space="0" w:color="auto"/>
                                <w:left w:val="single" w:sz="6" w:space="0" w:color="auto"/>
                                <w:bottom w:val="single" w:sz="6" w:space="0" w:color="auto"/>
                                <w:right w:val="single" w:sz="6" w:space="0" w:color="auto"/>
                              </w:divBdr>
                              <w:divsChild>
                                <w:div w:id="612592913">
                                  <w:marLeft w:val="0"/>
                                  <w:marRight w:val="0"/>
                                  <w:marTop w:val="0"/>
                                  <w:marBottom w:val="0"/>
                                  <w:divBdr>
                                    <w:top w:val="none" w:sz="0" w:space="0" w:color="auto"/>
                                    <w:left w:val="none" w:sz="0" w:space="0" w:color="auto"/>
                                    <w:bottom w:val="none" w:sz="0" w:space="0" w:color="auto"/>
                                    <w:right w:val="none" w:sz="0" w:space="0" w:color="auto"/>
                                  </w:divBdr>
                                  <w:divsChild>
                                    <w:div w:id="1171872428">
                                      <w:marLeft w:val="15"/>
                                      <w:marRight w:val="15"/>
                                      <w:marTop w:val="0"/>
                                      <w:marBottom w:val="0"/>
                                      <w:divBdr>
                                        <w:top w:val="none" w:sz="0" w:space="0" w:color="auto"/>
                                        <w:left w:val="none" w:sz="0" w:space="0" w:color="auto"/>
                                        <w:bottom w:val="none" w:sz="0" w:space="0" w:color="auto"/>
                                        <w:right w:val="none" w:sz="0" w:space="0" w:color="auto"/>
                                      </w:divBdr>
                                      <w:divsChild>
                                        <w:div w:id="538706579">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55058263">
                              <w:marLeft w:val="15"/>
                              <w:marRight w:val="15"/>
                              <w:marTop w:val="45"/>
                              <w:marBottom w:val="0"/>
                              <w:divBdr>
                                <w:top w:val="single" w:sz="6" w:space="0" w:color="auto"/>
                                <w:left w:val="single" w:sz="6" w:space="0" w:color="auto"/>
                                <w:bottom w:val="single" w:sz="6" w:space="0" w:color="auto"/>
                                <w:right w:val="single" w:sz="6" w:space="0" w:color="auto"/>
                              </w:divBdr>
                              <w:divsChild>
                                <w:div w:id="552272951">
                                  <w:marLeft w:val="0"/>
                                  <w:marRight w:val="0"/>
                                  <w:marTop w:val="0"/>
                                  <w:marBottom w:val="0"/>
                                  <w:divBdr>
                                    <w:top w:val="none" w:sz="0" w:space="0" w:color="auto"/>
                                    <w:left w:val="none" w:sz="0" w:space="0" w:color="auto"/>
                                    <w:bottom w:val="none" w:sz="0" w:space="0" w:color="auto"/>
                                    <w:right w:val="none" w:sz="0" w:space="0" w:color="auto"/>
                                  </w:divBdr>
                                  <w:divsChild>
                                    <w:div w:id="819493884">
                                      <w:marLeft w:val="15"/>
                                      <w:marRight w:val="15"/>
                                      <w:marTop w:val="0"/>
                                      <w:marBottom w:val="0"/>
                                      <w:divBdr>
                                        <w:top w:val="none" w:sz="0" w:space="0" w:color="auto"/>
                                        <w:left w:val="none" w:sz="0" w:space="0" w:color="auto"/>
                                        <w:bottom w:val="none" w:sz="0" w:space="0" w:color="auto"/>
                                        <w:right w:val="none" w:sz="0" w:space="0" w:color="auto"/>
                                      </w:divBdr>
                                      <w:divsChild>
                                        <w:div w:id="1688749923">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34677774">
                              <w:marLeft w:val="15"/>
                              <w:marRight w:val="15"/>
                              <w:marTop w:val="45"/>
                              <w:marBottom w:val="0"/>
                              <w:divBdr>
                                <w:top w:val="single" w:sz="6" w:space="0" w:color="auto"/>
                                <w:left w:val="single" w:sz="6" w:space="0" w:color="auto"/>
                                <w:bottom w:val="single" w:sz="6" w:space="0" w:color="auto"/>
                                <w:right w:val="single" w:sz="6" w:space="0" w:color="auto"/>
                              </w:divBdr>
                              <w:divsChild>
                                <w:div w:id="662466118">
                                  <w:marLeft w:val="0"/>
                                  <w:marRight w:val="0"/>
                                  <w:marTop w:val="0"/>
                                  <w:marBottom w:val="0"/>
                                  <w:divBdr>
                                    <w:top w:val="none" w:sz="0" w:space="0" w:color="auto"/>
                                    <w:left w:val="none" w:sz="0" w:space="0" w:color="auto"/>
                                    <w:bottom w:val="none" w:sz="0" w:space="0" w:color="auto"/>
                                    <w:right w:val="none" w:sz="0" w:space="0" w:color="auto"/>
                                  </w:divBdr>
                                  <w:divsChild>
                                    <w:div w:id="668483509">
                                      <w:marLeft w:val="15"/>
                                      <w:marRight w:val="15"/>
                                      <w:marTop w:val="0"/>
                                      <w:marBottom w:val="0"/>
                                      <w:divBdr>
                                        <w:top w:val="none" w:sz="0" w:space="0" w:color="auto"/>
                                        <w:left w:val="none" w:sz="0" w:space="0" w:color="auto"/>
                                        <w:bottom w:val="none" w:sz="0" w:space="0" w:color="auto"/>
                                        <w:right w:val="none" w:sz="0" w:space="0" w:color="auto"/>
                                      </w:divBdr>
                                      <w:divsChild>
                                        <w:div w:id="118181544">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9076966">
                              <w:marLeft w:val="15"/>
                              <w:marRight w:val="15"/>
                              <w:marTop w:val="45"/>
                              <w:marBottom w:val="0"/>
                              <w:divBdr>
                                <w:top w:val="single" w:sz="6" w:space="0" w:color="auto"/>
                                <w:left w:val="single" w:sz="6" w:space="0" w:color="auto"/>
                                <w:bottom w:val="single" w:sz="6" w:space="0" w:color="auto"/>
                                <w:right w:val="single" w:sz="6" w:space="0" w:color="auto"/>
                              </w:divBdr>
                              <w:divsChild>
                                <w:div w:id="1116102491">
                                  <w:marLeft w:val="0"/>
                                  <w:marRight w:val="0"/>
                                  <w:marTop w:val="0"/>
                                  <w:marBottom w:val="0"/>
                                  <w:divBdr>
                                    <w:top w:val="none" w:sz="0" w:space="0" w:color="auto"/>
                                    <w:left w:val="none" w:sz="0" w:space="0" w:color="auto"/>
                                    <w:bottom w:val="none" w:sz="0" w:space="0" w:color="auto"/>
                                    <w:right w:val="none" w:sz="0" w:space="0" w:color="auto"/>
                                  </w:divBdr>
                                  <w:divsChild>
                                    <w:div w:id="1410806319">
                                      <w:marLeft w:val="15"/>
                                      <w:marRight w:val="15"/>
                                      <w:marTop w:val="0"/>
                                      <w:marBottom w:val="0"/>
                                      <w:divBdr>
                                        <w:top w:val="none" w:sz="0" w:space="0" w:color="auto"/>
                                        <w:left w:val="none" w:sz="0" w:space="0" w:color="auto"/>
                                        <w:bottom w:val="none" w:sz="0" w:space="0" w:color="auto"/>
                                        <w:right w:val="none" w:sz="0" w:space="0" w:color="auto"/>
                                      </w:divBdr>
                                      <w:divsChild>
                                        <w:div w:id="805396305">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09067868">
                              <w:marLeft w:val="45"/>
                              <w:marRight w:val="45"/>
                              <w:marTop w:val="0"/>
                              <w:marBottom w:val="0"/>
                              <w:divBdr>
                                <w:top w:val="none" w:sz="0" w:space="0" w:color="auto"/>
                                <w:left w:val="single" w:sz="6" w:space="0" w:color="E0E0E0"/>
                                <w:bottom w:val="none" w:sz="0" w:space="0" w:color="auto"/>
                                <w:right w:val="none" w:sz="0" w:space="0" w:color="auto"/>
                              </w:divBdr>
                            </w:div>
                            <w:div w:id="107239248">
                              <w:marLeft w:val="0"/>
                              <w:marRight w:val="15"/>
                              <w:marTop w:val="45"/>
                              <w:marBottom w:val="0"/>
                              <w:divBdr>
                                <w:top w:val="single" w:sz="6" w:space="0" w:color="auto"/>
                                <w:left w:val="single" w:sz="6" w:space="0" w:color="auto"/>
                                <w:bottom w:val="single" w:sz="6" w:space="0" w:color="auto"/>
                                <w:right w:val="single" w:sz="6" w:space="0" w:color="auto"/>
                              </w:divBdr>
                              <w:divsChild>
                                <w:div w:id="1206598333">
                                  <w:marLeft w:val="0"/>
                                  <w:marRight w:val="0"/>
                                  <w:marTop w:val="0"/>
                                  <w:marBottom w:val="0"/>
                                  <w:divBdr>
                                    <w:top w:val="none" w:sz="0" w:space="0" w:color="auto"/>
                                    <w:left w:val="none" w:sz="0" w:space="0" w:color="auto"/>
                                    <w:bottom w:val="none" w:sz="0" w:space="0" w:color="auto"/>
                                    <w:right w:val="none" w:sz="0" w:space="0" w:color="auto"/>
                                  </w:divBdr>
                                  <w:divsChild>
                                    <w:div w:id="2087484657">
                                      <w:marLeft w:val="15"/>
                                      <w:marRight w:val="15"/>
                                      <w:marTop w:val="0"/>
                                      <w:marBottom w:val="0"/>
                                      <w:divBdr>
                                        <w:top w:val="none" w:sz="0" w:space="0" w:color="auto"/>
                                        <w:left w:val="none" w:sz="0" w:space="0" w:color="auto"/>
                                        <w:bottom w:val="none" w:sz="0" w:space="0" w:color="auto"/>
                                        <w:right w:val="none" w:sz="0" w:space="0" w:color="auto"/>
                                      </w:divBdr>
                                      <w:divsChild>
                                        <w:div w:id="111021831">
                                          <w:marLeft w:val="4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76546626">
                              <w:marLeft w:val="15"/>
                              <w:marRight w:val="15"/>
                              <w:marTop w:val="45"/>
                              <w:marBottom w:val="0"/>
                              <w:divBdr>
                                <w:top w:val="single" w:sz="6" w:space="0" w:color="auto"/>
                                <w:left w:val="single" w:sz="6" w:space="0" w:color="auto"/>
                                <w:bottom w:val="single" w:sz="6" w:space="0" w:color="auto"/>
                                <w:right w:val="single" w:sz="6" w:space="0" w:color="auto"/>
                              </w:divBdr>
                              <w:divsChild>
                                <w:div w:id="781847454">
                                  <w:marLeft w:val="0"/>
                                  <w:marRight w:val="0"/>
                                  <w:marTop w:val="0"/>
                                  <w:marBottom w:val="0"/>
                                  <w:divBdr>
                                    <w:top w:val="none" w:sz="0" w:space="0" w:color="auto"/>
                                    <w:left w:val="none" w:sz="0" w:space="0" w:color="auto"/>
                                    <w:bottom w:val="none" w:sz="0" w:space="0" w:color="auto"/>
                                    <w:right w:val="none" w:sz="0" w:space="0" w:color="auto"/>
                                  </w:divBdr>
                                  <w:divsChild>
                                    <w:div w:id="2038700982">
                                      <w:marLeft w:val="15"/>
                                      <w:marRight w:val="15"/>
                                      <w:marTop w:val="0"/>
                                      <w:marBottom w:val="0"/>
                                      <w:divBdr>
                                        <w:top w:val="none" w:sz="0" w:space="0" w:color="auto"/>
                                        <w:left w:val="none" w:sz="0" w:space="0" w:color="auto"/>
                                        <w:bottom w:val="none" w:sz="0" w:space="0" w:color="auto"/>
                                        <w:right w:val="none" w:sz="0" w:space="0" w:color="auto"/>
                                      </w:divBdr>
                                      <w:divsChild>
                                        <w:div w:id="683166325">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903318">
              <w:marLeft w:val="0"/>
              <w:marRight w:val="0"/>
              <w:marTop w:val="0"/>
              <w:marBottom w:val="0"/>
              <w:divBdr>
                <w:top w:val="none" w:sz="0" w:space="0" w:color="auto"/>
                <w:left w:val="none" w:sz="0" w:space="0" w:color="auto"/>
                <w:bottom w:val="none" w:sz="0" w:space="0" w:color="auto"/>
                <w:right w:val="none" w:sz="0" w:space="0" w:color="auto"/>
              </w:divBdr>
              <w:divsChild>
                <w:div w:id="1397967686">
                  <w:marLeft w:val="0"/>
                  <w:marRight w:val="0"/>
                  <w:marTop w:val="0"/>
                  <w:marBottom w:val="0"/>
                  <w:divBdr>
                    <w:top w:val="none" w:sz="0" w:space="0" w:color="auto"/>
                    <w:left w:val="none" w:sz="0" w:space="0" w:color="auto"/>
                    <w:bottom w:val="none" w:sz="0" w:space="0" w:color="auto"/>
                    <w:right w:val="none" w:sz="0" w:space="0" w:color="auto"/>
                  </w:divBdr>
                  <w:divsChild>
                    <w:div w:id="1550722466">
                      <w:marLeft w:val="0"/>
                      <w:marRight w:val="0"/>
                      <w:marTop w:val="0"/>
                      <w:marBottom w:val="0"/>
                      <w:divBdr>
                        <w:top w:val="none" w:sz="0" w:space="0" w:color="auto"/>
                        <w:left w:val="none" w:sz="0" w:space="0" w:color="auto"/>
                        <w:bottom w:val="single" w:sz="6" w:space="0" w:color="C0C0C0"/>
                        <w:right w:val="none" w:sz="0" w:space="0" w:color="auto"/>
                      </w:divBdr>
                      <w:divsChild>
                        <w:div w:id="133496934">
                          <w:marLeft w:val="0"/>
                          <w:marRight w:val="0"/>
                          <w:marTop w:val="0"/>
                          <w:marBottom w:val="0"/>
                          <w:divBdr>
                            <w:top w:val="none" w:sz="0" w:space="0" w:color="auto"/>
                            <w:left w:val="none" w:sz="0" w:space="0" w:color="auto"/>
                            <w:bottom w:val="none" w:sz="0" w:space="0" w:color="auto"/>
                            <w:right w:val="none" w:sz="0" w:space="0" w:color="auto"/>
                          </w:divBdr>
                          <w:divsChild>
                            <w:div w:id="745611600">
                              <w:marLeft w:val="0"/>
                              <w:marRight w:val="0"/>
                              <w:marTop w:val="0"/>
                              <w:marBottom w:val="0"/>
                              <w:divBdr>
                                <w:top w:val="none" w:sz="0" w:space="0" w:color="auto"/>
                                <w:left w:val="none" w:sz="0" w:space="0" w:color="auto"/>
                                <w:bottom w:val="none" w:sz="0" w:space="0" w:color="auto"/>
                                <w:right w:val="none" w:sz="0" w:space="0" w:color="auto"/>
                              </w:divBdr>
                              <w:divsChild>
                                <w:div w:id="1268153110">
                                  <w:marLeft w:val="0"/>
                                  <w:marRight w:val="0"/>
                                  <w:marTop w:val="0"/>
                                  <w:marBottom w:val="0"/>
                                  <w:divBdr>
                                    <w:top w:val="none" w:sz="0" w:space="0" w:color="auto"/>
                                    <w:left w:val="none" w:sz="0" w:space="0" w:color="auto"/>
                                    <w:bottom w:val="none" w:sz="0" w:space="0" w:color="auto"/>
                                    <w:right w:val="none" w:sz="0" w:space="0" w:color="auto"/>
                                  </w:divBdr>
                                  <w:divsChild>
                                    <w:div w:id="7352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559694">
          <w:marLeft w:val="0"/>
          <w:marRight w:val="0"/>
          <w:marTop w:val="0"/>
          <w:marBottom w:val="0"/>
          <w:divBdr>
            <w:top w:val="none" w:sz="0" w:space="0" w:color="auto"/>
            <w:left w:val="none" w:sz="0" w:space="0" w:color="auto"/>
            <w:bottom w:val="none" w:sz="0" w:space="0" w:color="auto"/>
            <w:right w:val="none" w:sz="0" w:space="0" w:color="auto"/>
          </w:divBdr>
        </w:div>
        <w:div w:id="631449392">
          <w:marLeft w:val="0"/>
          <w:marRight w:val="0"/>
          <w:marTop w:val="0"/>
          <w:marBottom w:val="0"/>
          <w:divBdr>
            <w:top w:val="none" w:sz="0" w:space="0" w:color="auto"/>
            <w:left w:val="none" w:sz="0" w:space="0" w:color="auto"/>
            <w:bottom w:val="none" w:sz="0" w:space="0" w:color="auto"/>
            <w:right w:val="none" w:sz="0" w:space="0" w:color="auto"/>
          </w:divBdr>
          <w:divsChild>
            <w:div w:id="1199853548">
              <w:marLeft w:val="0"/>
              <w:marRight w:val="0"/>
              <w:marTop w:val="0"/>
              <w:marBottom w:val="0"/>
              <w:divBdr>
                <w:top w:val="none" w:sz="0" w:space="0" w:color="auto"/>
                <w:left w:val="none" w:sz="0" w:space="0" w:color="auto"/>
                <w:bottom w:val="none" w:sz="0" w:space="0" w:color="auto"/>
                <w:right w:val="none" w:sz="0" w:space="0" w:color="auto"/>
              </w:divBdr>
              <w:divsChild>
                <w:div w:id="820579737">
                  <w:marLeft w:val="0"/>
                  <w:marRight w:val="0"/>
                  <w:marTop w:val="0"/>
                  <w:marBottom w:val="0"/>
                  <w:divBdr>
                    <w:top w:val="none" w:sz="0" w:space="0" w:color="auto"/>
                    <w:left w:val="none" w:sz="0" w:space="0" w:color="auto"/>
                    <w:bottom w:val="none" w:sz="0" w:space="0" w:color="auto"/>
                    <w:right w:val="none" w:sz="0" w:space="0" w:color="auto"/>
                  </w:divBdr>
                  <w:divsChild>
                    <w:div w:id="1841504359">
                      <w:marLeft w:val="0"/>
                      <w:marRight w:val="0"/>
                      <w:marTop w:val="0"/>
                      <w:marBottom w:val="0"/>
                      <w:divBdr>
                        <w:top w:val="none" w:sz="0" w:space="0" w:color="auto"/>
                        <w:left w:val="none" w:sz="0" w:space="0" w:color="auto"/>
                        <w:bottom w:val="none" w:sz="0" w:space="0" w:color="auto"/>
                        <w:right w:val="none" w:sz="0" w:space="0" w:color="auto"/>
                      </w:divBdr>
                      <w:divsChild>
                        <w:div w:id="226503903">
                          <w:marLeft w:val="0"/>
                          <w:marRight w:val="0"/>
                          <w:marTop w:val="0"/>
                          <w:marBottom w:val="0"/>
                          <w:divBdr>
                            <w:top w:val="none" w:sz="0" w:space="0" w:color="auto"/>
                            <w:left w:val="none" w:sz="0" w:space="0" w:color="auto"/>
                            <w:bottom w:val="none" w:sz="0" w:space="0" w:color="auto"/>
                            <w:right w:val="none" w:sz="0" w:space="0" w:color="auto"/>
                          </w:divBdr>
                          <w:divsChild>
                            <w:div w:id="933901715">
                              <w:marLeft w:val="0"/>
                              <w:marRight w:val="0"/>
                              <w:marTop w:val="0"/>
                              <w:marBottom w:val="0"/>
                              <w:divBdr>
                                <w:top w:val="none" w:sz="0" w:space="0" w:color="auto"/>
                                <w:left w:val="none" w:sz="0" w:space="0" w:color="auto"/>
                                <w:bottom w:val="none" w:sz="0" w:space="0" w:color="auto"/>
                                <w:right w:val="none" w:sz="0" w:space="0" w:color="auto"/>
                              </w:divBdr>
                              <w:divsChild>
                                <w:div w:id="318077835">
                                  <w:marLeft w:val="0"/>
                                  <w:marRight w:val="0"/>
                                  <w:marTop w:val="0"/>
                                  <w:marBottom w:val="0"/>
                                  <w:divBdr>
                                    <w:top w:val="none" w:sz="0" w:space="0" w:color="auto"/>
                                    <w:left w:val="none" w:sz="0" w:space="0" w:color="auto"/>
                                    <w:bottom w:val="none" w:sz="0" w:space="0" w:color="auto"/>
                                    <w:right w:val="none" w:sz="0" w:space="0" w:color="auto"/>
                                  </w:divBdr>
                                  <w:divsChild>
                                    <w:div w:id="1228102916">
                                      <w:marLeft w:val="0"/>
                                      <w:marRight w:val="0"/>
                                      <w:marTop w:val="0"/>
                                      <w:marBottom w:val="0"/>
                                      <w:divBdr>
                                        <w:top w:val="none" w:sz="0" w:space="0" w:color="auto"/>
                                        <w:left w:val="none" w:sz="0" w:space="0" w:color="auto"/>
                                        <w:bottom w:val="none" w:sz="0" w:space="0" w:color="auto"/>
                                        <w:right w:val="none" w:sz="0" w:space="0" w:color="auto"/>
                                      </w:divBdr>
                                      <w:divsChild>
                                        <w:div w:id="89759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7834">
                              <w:marLeft w:val="0"/>
                              <w:marRight w:val="0"/>
                              <w:marTop w:val="0"/>
                              <w:marBottom w:val="0"/>
                              <w:divBdr>
                                <w:top w:val="none" w:sz="0" w:space="0" w:color="auto"/>
                                <w:left w:val="none" w:sz="0" w:space="0" w:color="auto"/>
                                <w:bottom w:val="none" w:sz="0" w:space="0" w:color="auto"/>
                                <w:right w:val="none" w:sz="0" w:space="0" w:color="auto"/>
                              </w:divBdr>
                              <w:divsChild>
                                <w:div w:id="1530752973">
                                  <w:marLeft w:val="0"/>
                                  <w:marRight w:val="0"/>
                                  <w:marTop w:val="0"/>
                                  <w:marBottom w:val="0"/>
                                  <w:divBdr>
                                    <w:top w:val="none" w:sz="0" w:space="0" w:color="auto"/>
                                    <w:left w:val="none" w:sz="0" w:space="0" w:color="auto"/>
                                    <w:bottom w:val="none" w:sz="0" w:space="0" w:color="auto"/>
                                    <w:right w:val="none" w:sz="0" w:space="0" w:color="auto"/>
                                  </w:divBdr>
                                  <w:divsChild>
                                    <w:div w:id="1687560453">
                                      <w:marLeft w:val="0"/>
                                      <w:marRight w:val="0"/>
                                      <w:marTop w:val="0"/>
                                      <w:marBottom w:val="0"/>
                                      <w:divBdr>
                                        <w:top w:val="none" w:sz="0" w:space="0" w:color="auto"/>
                                        <w:left w:val="none" w:sz="0" w:space="0" w:color="auto"/>
                                        <w:bottom w:val="none" w:sz="0" w:space="0" w:color="auto"/>
                                        <w:right w:val="none" w:sz="0" w:space="0" w:color="auto"/>
                                      </w:divBdr>
                                      <w:divsChild>
                                        <w:div w:id="17578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48942">
                  <w:marLeft w:val="30"/>
                  <w:marRight w:val="0"/>
                  <w:marTop w:val="0"/>
                  <w:marBottom w:val="0"/>
                  <w:divBdr>
                    <w:top w:val="none" w:sz="0" w:space="0" w:color="auto"/>
                    <w:left w:val="none" w:sz="0" w:space="0" w:color="auto"/>
                    <w:bottom w:val="none" w:sz="0" w:space="0" w:color="auto"/>
                    <w:right w:val="none" w:sz="0" w:space="0" w:color="auto"/>
                  </w:divBdr>
                  <w:divsChild>
                    <w:div w:id="1439836259">
                      <w:marLeft w:val="45"/>
                      <w:marRight w:val="45"/>
                      <w:marTop w:val="0"/>
                      <w:marBottom w:val="0"/>
                      <w:divBdr>
                        <w:top w:val="none" w:sz="0" w:space="0" w:color="auto"/>
                        <w:left w:val="none" w:sz="0" w:space="0" w:color="auto"/>
                        <w:bottom w:val="none" w:sz="0" w:space="0" w:color="auto"/>
                        <w:right w:val="none" w:sz="0" w:space="0" w:color="auto"/>
                      </w:divBdr>
                      <w:divsChild>
                        <w:div w:id="1448349562">
                          <w:marLeft w:val="0"/>
                          <w:marRight w:val="0"/>
                          <w:marTop w:val="0"/>
                          <w:marBottom w:val="0"/>
                          <w:divBdr>
                            <w:top w:val="single" w:sz="6" w:space="0" w:color="auto"/>
                            <w:left w:val="single" w:sz="2" w:space="0" w:color="auto"/>
                            <w:bottom w:val="single" w:sz="6" w:space="0" w:color="auto"/>
                            <w:right w:val="single" w:sz="2" w:space="0" w:color="auto"/>
                          </w:divBdr>
                          <w:divsChild>
                            <w:div w:id="153108864">
                              <w:marLeft w:val="-15"/>
                              <w:marRight w:val="-15"/>
                              <w:marTop w:val="0"/>
                              <w:marBottom w:val="0"/>
                              <w:divBdr>
                                <w:top w:val="single" w:sz="2" w:space="0" w:color="auto"/>
                                <w:left w:val="single" w:sz="6" w:space="0" w:color="auto"/>
                                <w:bottom w:val="single" w:sz="2" w:space="0" w:color="auto"/>
                                <w:right w:val="single" w:sz="6" w:space="0" w:color="auto"/>
                              </w:divBdr>
                              <w:divsChild>
                                <w:div w:id="101823390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409353287">
                      <w:marLeft w:val="45"/>
                      <w:marRight w:val="45"/>
                      <w:marTop w:val="0"/>
                      <w:marBottom w:val="0"/>
                      <w:divBdr>
                        <w:top w:val="none" w:sz="0" w:space="0" w:color="auto"/>
                        <w:left w:val="none" w:sz="0" w:space="0" w:color="auto"/>
                        <w:bottom w:val="none" w:sz="0" w:space="0" w:color="auto"/>
                        <w:right w:val="none" w:sz="0" w:space="0" w:color="auto"/>
                      </w:divBdr>
                      <w:divsChild>
                        <w:div w:id="1230001242">
                          <w:marLeft w:val="0"/>
                          <w:marRight w:val="0"/>
                          <w:marTop w:val="0"/>
                          <w:marBottom w:val="0"/>
                          <w:divBdr>
                            <w:top w:val="single" w:sz="6" w:space="0" w:color="auto"/>
                            <w:left w:val="single" w:sz="2" w:space="0" w:color="auto"/>
                            <w:bottom w:val="single" w:sz="6" w:space="0" w:color="auto"/>
                            <w:right w:val="single" w:sz="2" w:space="0" w:color="auto"/>
                          </w:divBdr>
                          <w:divsChild>
                            <w:div w:id="890263039">
                              <w:marLeft w:val="-15"/>
                              <w:marRight w:val="-15"/>
                              <w:marTop w:val="0"/>
                              <w:marBottom w:val="0"/>
                              <w:divBdr>
                                <w:top w:val="single" w:sz="2" w:space="0" w:color="auto"/>
                                <w:left w:val="single" w:sz="6" w:space="0" w:color="auto"/>
                                <w:bottom w:val="single" w:sz="2" w:space="0" w:color="auto"/>
                                <w:right w:val="single" w:sz="6" w:space="0" w:color="auto"/>
                              </w:divBdr>
                              <w:divsChild>
                                <w:div w:id="211813471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97989042">
                  <w:marLeft w:val="0"/>
                  <w:marRight w:val="0"/>
                  <w:marTop w:val="0"/>
                  <w:marBottom w:val="0"/>
                  <w:divBdr>
                    <w:top w:val="none" w:sz="0" w:space="0" w:color="auto"/>
                    <w:left w:val="none" w:sz="0" w:space="0" w:color="auto"/>
                    <w:bottom w:val="none" w:sz="0" w:space="0" w:color="auto"/>
                    <w:right w:val="none" w:sz="0" w:space="0" w:color="auto"/>
                  </w:divBdr>
                  <w:divsChild>
                    <w:div w:id="1802990440">
                      <w:marLeft w:val="0"/>
                      <w:marRight w:val="0"/>
                      <w:marTop w:val="0"/>
                      <w:marBottom w:val="0"/>
                      <w:divBdr>
                        <w:top w:val="none" w:sz="0" w:space="0" w:color="auto"/>
                        <w:left w:val="none" w:sz="0" w:space="0" w:color="auto"/>
                        <w:bottom w:val="none" w:sz="0" w:space="0" w:color="auto"/>
                        <w:right w:val="none" w:sz="0" w:space="0" w:color="auto"/>
                      </w:divBdr>
                      <w:divsChild>
                        <w:div w:id="1063143982">
                          <w:marLeft w:val="30"/>
                          <w:marRight w:val="30"/>
                          <w:marTop w:val="0"/>
                          <w:marBottom w:val="30"/>
                          <w:divBdr>
                            <w:top w:val="none" w:sz="0" w:space="0" w:color="auto"/>
                            <w:left w:val="none" w:sz="0" w:space="0" w:color="auto"/>
                            <w:bottom w:val="none" w:sz="0" w:space="0" w:color="auto"/>
                            <w:right w:val="none" w:sz="0" w:space="0" w:color="auto"/>
                          </w:divBdr>
                          <w:divsChild>
                            <w:div w:id="185413565">
                              <w:marLeft w:val="0"/>
                              <w:marRight w:val="0"/>
                              <w:marTop w:val="0"/>
                              <w:marBottom w:val="30"/>
                              <w:divBdr>
                                <w:top w:val="single" w:sz="6" w:space="2" w:color="AAAAAA"/>
                                <w:left w:val="single" w:sz="6" w:space="2" w:color="CCCCCC"/>
                                <w:bottom w:val="single" w:sz="6" w:space="2" w:color="CCCCCC"/>
                                <w:right w:val="single" w:sz="6" w:space="2" w:color="CCCCCC"/>
                              </w:divBdr>
                              <w:divsChild>
                                <w:div w:id="1898592444">
                                  <w:marLeft w:val="-15"/>
                                  <w:marRight w:val="-15"/>
                                  <w:marTop w:val="0"/>
                                  <w:marBottom w:val="0"/>
                                  <w:divBdr>
                                    <w:top w:val="none" w:sz="0" w:space="2" w:color="E4E4E4"/>
                                    <w:left w:val="none" w:sz="0" w:space="4" w:color="E4E4E4"/>
                                    <w:bottom w:val="none" w:sz="0" w:space="2" w:color="E4E4E4"/>
                                    <w:right w:val="none" w:sz="0" w:space="0" w:color="E4E4E4"/>
                                  </w:divBdr>
                                  <w:divsChild>
                                    <w:div w:id="29965786">
                                      <w:marLeft w:val="0"/>
                                      <w:marRight w:val="0"/>
                                      <w:marTop w:val="0"/>
                                      <w:marBottom w:val="0"/>
                                      <w:divBdr>
                                        <w:top w:val="none" w:sz="0" w:space="0" w:color="auto"/>
                                        <w:left w:val="none" w:sz="0" w:space="0" w:color="auto"/>
                                        <w:bottom w:val="none" w:sz="0" w:space="0" w:color="auto"/>
                                        <w:right w:val="none" w:sz="0" w:space="0" w:color="auto"/>
                                      </w:divBdr>
                                      <w:divsChild>
                                        <w:div w:id="142042960">
                                          <w:marLeft w:val="0"/>
                                          <w:marRight w:val="30"/>
                                          <w:marTop w:val="0"/>
                                          <w:marBottom w:val="0"/>
                                          <w:divBdr>
                                            <w:top w:val="none" w:sz="0" w:space="0" w:color="auto"/>
                                            <w:left w:val="none" w:sz="0" w:space="0" w:color="auto"/>
                                            <w:bottom w:val="none" w:sz="0" w:space="0" w:color="auto"/>
                                            <w:right w:val="none" w:sz="0" w:space="0" w:color="auto"/>
                                          </w:divBdr>
                                        </w:div>
                                        <w:div w:id="1471283890">
                                          <w:marLeft w:val="-30"/>
                                          <w:marRight w:val="-15"/>
                                          <w:marTop w:val="0"/>
                                          <w:marBottom w:val="0"/>
                                          <w:divBdr>
                                            <w:top w:val="none" w:sz="0" w:space="0" w:color="auto"/>
                                            <w:left w:val="none" w:sz="0" w:space="0" w:color="auto"/>
                                            <w:bottom w:val="none" w:sz="0" w:space="0" w:color="auto"/>
                                            <w:right w:val="none" w:sz="0" w:space="0" w:color="auto"/>
                                          </w:divBdr>
                                          <w:divsChild>
                                            <w:div w:id="1259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79636">
                              <w:marLeft w:val="0"/>
                              <w:marRight w:val="0"/>
                              <w:marTop w:val="0"/>
                              <w:marBottom w:val="30"/>
                              <w:divBdr>
                                <w:top w:val="single" w:sz="2" w:space="2" w:color="FFFFFF"/>
                                <w:left w:val="single" w:sz="6" w:space="2" w:color="AAAAAA"/>
                                <w:bottom w:val="single" w:sz="6" w:space="2" w:color="AAAAAA"/>
                                <w:right w:val="single" w:sz="6" w:space="2" w:color="AAAAAA"/>
                              </w:divBdr>
                              <w:divsChild>
                                <w:div w:id="304050366">
                                  <w:marLeft w:val="-15"/>
                                  <w:marRight w:val="-15"/>
                                  <w:marTop w:val="0"/>
                                  <w:marBottom w:val="0"/>
                                  <w:divBdr>
                                    <w:top w:val="none" w:sz="0" w:space="2" w:color="D8D8D8"/>
                                    <w:left w:val="none" w:sz="0" w:space="4" w:color="D8D8D8"/>
                                    <w:bottom w:val="none" w:sz="0" w:space="2" w:color="D8D8D8"/>
                                    <w:right w:val="none" w:sz="0" w:space="0" w:color="D8D8D8"/>
                                  </w:divBdr>
                                  <w:divsChild>
                                    <w:div w:id="1195119181">
                                      <w:marLeft w:val="0"/>
                                      <w:marRight w:val="0"/>
                                      <w:marTop w:val="0"/>
                                      <w:marBottom w:val="0"/>
                                      <w:divBdr>
                                        <w:top w:val="none" w:sz="0" w:space="0" w:color="auto"/>
                                        <w:left w:val="none" w:sz="0" w:space="0" w:color="auto"/>
                                        <w:bottom w:val="none" w:sz="0" w:space="0" w:color="auto"/>
                                        <w:right w:val="none" w:sz="0" w:space="0" w:color="auto"/>
                                      </w:divBdr>
                                      <w:divsChild>
                                        <w:div w:id="212348984">
                                          <w:marLeft w:val="0"/>
                                          <w:marRight w:val="30"/>
                                          <w:marTop w:val="0"/>
                                          <w:marBottom w:val="0"/>
                                          <w:divBdr>
                                            <w:top w:val="none" w:sz="0" w:space="0" w:color="auto"/>
                                            <w:left w:val="none" w:sz="0" w:space="0" w:color="auto"/>
                                            <w:bottom w:val="none" w:sz="0" w:space="0" w:color="auto"/>
                                            <w:right w:val="none" w:sz="0" w:space="0" w:color="auto"/>
                                          </w:divBdr>
                                        </w:div>
                                        <w:div w:id="1495145232">
                                          <w:marLeft w:val="-30"/>
                                          <w:marRight w:val="-15"/>
                                          <w:marTop w:val="0"/>
                                          <w:marBottom w:val="0"/>
                                          <w:divBdr>
                                            <w:top w:val="none" w:sz="0" w:space="0" w:color="auto"/>
                                            <w:left w:val="none" w:sz="0" w:space="0" w:color="auto"/>
                                            <w:bottom w:val="none" w:sz="0" w:space="0" w:color="auto"/>
                                            <w:right w:val="none" w:sz="0" w:space="0" w:color="auto"/>
                                          </w:divBdr>
                                          <w:divsChild>
                                            <w:div w:id="169071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885671">
                              <w:marLeft w:val="0"/>
                              <w:marRight w:val="0"/>
                              <w:marTop w:val="0"/>
                              <w:marBottom w:val="30"/>
                              <w:divBdr>
                                <w:top w:val="single" w:sz="6" w:space="2" w:color="AAAAAA"/>
                                <w:left w:val="single" w:sz="6" w:space="2" w:color="CCCCCC"/>
                                <w:bottom w:val="single" w:sz="6" w:space="2" w:color="CCCCCC"/>
                                <w:right w:val="single" w:sz="6" w:space="2" w:color="CCCCCC"/>
                              </w:divBdr>
                              <w:divsChild>
                                <w:div w:id="522939325">
                                  <w:marLeft w:val="-15"/>
                                  <w:marRight w:val="-15"/>
                                  <w:marTop w:val="0"/>
                                  <w:marBottom w:val="0"/>
                                  <w:divBdr>
                                    <w:top w:val="none" w:sz="0" w:space="2" w:color="E4E4E4"/>
                                    <w:left w:val="none" w:sz="0" w:space="4" w:color="E4E4E4"/>
                                    <w:bottom w:val="none" w:sz="0" w:space="2" w:color="E4E4E4"/>
                                    <w:right w:val="none" w:sz="0" w:space="0" w:color="E4E4E4"/>
                                  </w:divBdr>
                                  <w:divsChild>
                                    <w:div w:id="233319851">
                                      <w:marLeft w:val="0"/>
                                      <w:marRight w:val="0"/>
                                      <w:marTop w:val="0"/>
                                      <w:marBottom w:val="0"/>
                                      <w:divBdr>
                                        <w:top w:val="none" w:sz="0" w:space="0" w:color="auto"/>
                                        <w:left w:val="none" w:sz="0" w:space="0" w:color="auto"/>
                                        <w:bottom w:val="none" w:sz="0" w:space="0" w:color="auto"/>
                                        <w:right w:val="none" w:sz="0" w:space="0" w:color="auto"/>
                                      </w:divBdr>
                                      <w:divsChild>
                                        <w:div w:id="323558012">
                                          <w:marLeft w:val="0"/>
                                          <w:marRight w:val="30"/>
                                          <w:marTop w:val="0"/>
                                          <w:marBottom w:val="0"/>
                                          <w:divBdr>
                                            <w:top w:val="none" w:sz="0" w:space="0" w:color="auto"/>
                                            <w:left w:val="none" w:sz="0" w:space="0" w:color="auto"/>
                                            <w:bottom w:val="none" w:sz="0" w:space="0" w:color="auto"/>
                                            <w:right w:val="none" w:sz="0" w:space="0" w:color="auto"/>
                                          </w:divBdr>
                                        </w:div>
                                        <w:div w:id="1175993061">
                                          <w:marLeft w:val="-30"/>
                                          <w:marRight w:val="-15"/>
                                          <w:marTop w:val="0"/>
                                          <w:marBottom w:val="0"/>
                                          <w:divBdr>
                                            <w:top w:val="none" w:sz="0" w:space="0" w:color="auto"/>
                                            <w:left w:val="none" w:sz="0" w:space="0" w:color="auto"/>
                                            <w:bottom w:val="none" w:sz="0" w:space="0" w:color="auto"/>
                                            <w:right w:val="none" w:sz="0" w:space="0" w:color="auto"/>
                                          </w:divBdr>
                                          <w:divsChild>
                                            <w:div w:id="2944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61428">
                  <w:marLeft w:val="0"/>
                  <w:marRight w:val="0"/>
                  <w:marTop w:val="0"/>
                  <w:marBottom w:val="0"/>
                  <w:divBdr>
                    <w:top w:val="none" w:sz="0" w:space="0" w:color="auto"/>
                    <w:left w:val="single" w:sz="6" w:space="0" w:color="C2C2C2"/>
                    <w:bottom w:val="none" w:sz="0" w:space="0" w:color="auto"/>
                    <w:right w:val="none" w:sz="0" w:space="0" w:color="auto"/>
                  </w:divBdr>
                  <w:divsChild>
                    <w:div w:id="779302072">
                      <w:marLeft w:val="0"/>
                      <w:marRight w:val="15"/>
                      <w:marTop w:val="0"/>
                      <w:marBottom w:val="0"/>
                      <w:divBdr>
                        <w:top w:val="none" w:sz="0" w:space="0" w:color="auto"/>
                        <w:left w:val="none" w:sz="0" w:space="0" w:color="auto"/>
                        <w:bottom w:val="none" w:sz="0" w:space="0" w:color="auto"/>
                        <w:right w:val="none" w:sz="0" w:space="0" w:color="auto"/>
                      </w:divBdr>
                      <w:divsChild>
                        <w:div w:id="2044552854">
                          <w:marLeft w:val="0"/>
                          <w:marRight w:val="0"/>
                          <w:marTop w:val="0"/>
                          <w:marBottom w:val="0"/>
                          <w:divBdr>
                            <w:top w:val="none" w:sz="0" w:space="0" w:color="auto"/>
                            <w:left w:val="none" w:sz="0" w:space="0" w:color="auto"/>
                            <w:bottom w:val="none" w:sz="0" w:space="0" w:color="auto"/>
                            <w:right w:val="none" w:sz="0" w:space="0" w:color="auto"/>
                          </w:divBdr>
                          <w:divsChild>
                            <w:div w:id="515117137">
                              <w:marLeft w:val="0"/>
                              <w:marRight w:val="0"/>
                              <w:marTop w:val="0"/>
                              <w:marBottom w:val="0"/>
                              <w:divBdr>
                                <w:top w:val="none" w:sz="0" w:space="0" w:color="auto"/>
                                <w:left w:val="none" w:sz="0" w:space="0" w:color="auto"/>
                                <w:bottom w:val="none" w:sz="0" w:space="0" w:color="auto"/>
                                <w:right w:val="none" w:sz="0" w:space="0" w:color="auto"/>
                              </w:divBdr>
                              <w:divsChild>
                                <w:div w:id="4020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67847">
          <w:marLeft w:val="0"/>
          <w:marRight w:val="0"/>
          <w:marTop w:val="0"/>
          <w:marBottom w:val="0"/>
          <w:divBdr>
            <w:top w:val="none" w:sz="0" w:space="0" w:color="auto"/>
            <w:left w:val="none" w:sz="0" w:space="0" w:color="auto"/>
            <w:bottom w:val="none" w:sz="0" w:space="0" w:color="auto"/>
            <w:right w:val="none" w:sz="0" w:space="0" w:color="auto"/>
          </w:divBdr>
          <w:divsChild>
            <w:div w:id="1233393521">
              <w:marLeft w:val="0"/>
              <w:marRight w:val="0"/>
              <w:marTop w:val="0"/>
              <w:marBottom w:val="0"/>
              <w:divBdr>
                <w:top w:val="single" w:sz="12" w:space="1" w:color="5292F7"/>
                <w:left w:val="single" w:sz="12" w:space="2" w:color="5292F7"/>
                <w:bottom w:val="single" w:sz="12" w:space="1" w:color="5292F7"/>
                <w:right w:val="single" w:sz="12" w:space="2" w:color="5292F7"/>
              </w:divBdr>
              <w:divsChild>
                <w:div w:id="16914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6860">
          <w:marLeft w:val="0"/>
          <w:marRight w:val="0"/>
          <w:marTop w:val="0"/>
          <w:marBottom w:val="0"/>
          <w:divBdr>
            <w:top w:val="none" w:sz="0" w:space="0" w:color="auto"/>
            <w:left w:val="none" w:sz="0" w:space="0" w:color="auto"/>
            <w:bottom w:val="none" w:sz="0" w:space="0" w:color="auto"/>
            <w:right w:val="none" w:sz="0" w:space="0" w:color="auto"/>
          </w:divBdr>
        </w:div>
      </w:divsChild>
    </w:div>
    <w:div w:id="1633320266">
      <w:bodyDiv w:val="1"/>
      <w:marLeft w:val="0"/>
      <w:marRight w:val="0"/>
      <w:marTop w:val="0"/>
      <w:marBottom w:val="0"/>
      <w:divBdr>
        <w:top w:val="none" w:sz="0" w:space="0" w:color="auto"/>
        <w:left w:val="none" w:sz="0" w:space="0" w:color="auto"/>
        <w:bottom w:val="none" w:sz="0" w:space="0" w:color="auto"/>
        <w:right w:val="none" w:sz="0" w:space="0" w:color="auto"/>
      </w:divBdr>
    </w:div>
    <w:div w:id="1700737122">
      <w:bodyDiv w:val="1"/>
      <w:marLeft w:val="0"/>
      <w:marRight w:val="0"/>
      <w:marTop w:val="0"/>
      <w:marBottom w:val="0"/>
      <w:divBdr>
        <w:top w:val="none" w:sz="0" w:space="0" w:color="auto"/>
        <w:left w:val="none" w:sz="0" w:space="0" w:color="auto"/>
        <w:bottom w:val="none" w:sz="0" w:space="0" w:color="auto"/>
        <w:right w:val="none" w:sz="0" w:space="0" w:color="auto"/>
      </w:divBdr>
    </w:div>
    <w:div w:id="1707172539">
      <w:bodyDiv w:val="1"/>
      <w:marLeft w:val="0"/>
      <w:marRight w:val="0"/>
      <w:marTop w:val="0"/>
      <w:marBottom w:val="0"/>
      <w:divBdr>
        <w:top w:val="none" w:sz="0" w:space="0" w:color="auto"/>
        <w:left w:val="none" w:sz="0" w:space="0" w:color="auto"/>
        <w:bottom w:val="none" w:sz="0" w:space="0" w:color="auto"/>
        <w:right w:val="none" w:sz="0" w:space="0" w:color="auto"/>
      </w:divBdr>
    </w:div>
    <w:div w:id="1970167788">
      <w:bodyDiv w:val="1"/>
      <w:marLeft w:val="0"/>
      <w:marRight w:val="0"/>
      <w:marTop w:val="0"/>
      <w:marBottom w:val="0"/>
      <w:divBdr>
        <w:top w:val="none" w:sz="0" w:space="0" w:color="auto"/>
        <w:left w:val="none" w:sz="0" w:space="0" w:color="auto"/>
        <w:bottom w:val="none" w:sz="0" w:space="0" w:color="auto"/>
        <w:right w:val="none" w:sz="0" w:space="0" w:color="auto"/>
      </w:divBdr>
    </w:div>
    <w:div w:id="1990087009">
      <w:bodyDiv w:val="1"/>
      <w:marLeft w:val="0"/>
      <w:marRight w:val="0"/>
      <w:marTop w:val="0"/>
      <w:marBottom w:val="0"/>
      <w:divBdr>
        <w:top w:val="none" w:sz="0" w:space="0" w:color="auto"/>
        <w:left w:val="none" w:sz="0" w:space="0" w:color="auto"/>
        <w:bottom w:val="none" w:sz="0" w:space="0" w:color="auto"/>
        <w:right w:val="none" w:sz="0" w:space="0" w:color="auto"/>
      </w:divBdr>
    </w:div>
    <w:div w:id="21392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A61D5-27E0-45B2-934A-6CA93354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CD2017BD.dotm</Template>
  <TotalTime>0</TotalTime>
  <Pages>8</Pages>
  <Words>2484</Words>
  <Characters>15651</Characters>
  <Application>Microsoft Office Word</Application>
  <DocSecurity>4</DocSecurity>
  <Lines>130</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Regensburg</Company>
  <LinksUpToDate>false</LinksUpToDate>
  <CharactersWithSpaces>18099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 Maria</dc:creator>
  <cp:lastModifiedBy>Lang, Maria</cp:lastModifiedBy>
  <cp:revision>2</cp:revision>
  <cp:lastPrinted>2018-09-27T17:01:00Z</cp:lastPrinted>
  <dcterms:created xsi:type="dcterms:W3CDTF">2018-10-25T08:38:00Z</dcterms:created>
  <dcterms:modified xsi:type="dcterms:W3CDTF">2018-10-25T08:38:00Z</dcterms:modified>
</cp:coreProperties>
</file>