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b/>
        </w:rPr>
        <w:id w:val="1643380067"/>
        <w:docPartObj>
          <w:docPartGallery w:val="Cover Pages"/>
          <w:docPartUnique/>
        </w:docPartObj>
      </w:sdtPr>
      <w:sdtEndPr>
        <w:rPr>
          <w:b w:val="0"/>
        </w:rPr>
      </w:sdtEndPr>
      <w:sdtContent>
        <w:p w14:paraId="79E1F1FA" w14:textId="77777777" w:rsidR="004429DB" w:rsidRPr="00B742E7" w:rsidRDefault="004429DB" w:rsidP="00D10D8A">
          <w:r w:rsidRPr="00B742E7">
            <w:rPr>
              <w:noProof/>
              <w:lang w:val="hu-HU" w:eastAsia="hu-HU"/>
            </w:rPr>
            <w:drawing>
              <wp:anchor distT="0" distB="0" distL="114300" distR="114300" simplePos="0" relativeHeight="251668480" behindDoc="1" locked="0" layoutInCell="1" allowOverlap="1" wp14:anchorId="61C17B52" wp14:editId="56A4E4C2">
                <wp:simplePos x="0" y="0"/>
                <wp:positionH relativeFrom="column">
                  <wp:posOffset>1814195</wp:posOffset>
                </wp:positionH>
                <wp:positionV relativeFrom="paragraph">
                  <wp:posOffset>-776979</wp:posOffset>
                </wp:positionV>
                <wp:extent cx="4514017" cy="1696240"/>
                <wp:effectExtent l="0" t="0" r="127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andard logo - grey ink-image-RADAR00.png"/>
                        <pic:cNvPicPr/>
                      </pic:nvPicPr>
                      <pic:blipFill>
                        <a:blip r:embed="rId8">
                          <a:extLst>
                            <a:ext uri="{28A0092B-C50C-407E-A947-70E740481C1C}">
                              <a14:useLocalDpi xmlns:a14="http://schemas.microsoft.com/office/drawing/2010/main" val="0"/>
                            </a:ext>
                          </a:extLst>
                        </a:blip>
                        <a:stretch>
                          <a:fillRect/>
                        </a:stretch>
                      </pic:blipFill>
                      <pic:spPr>
                        <a:xfrm>
                          <a:off x="0" y="0"/>
                          <a:ext cx="4514017" cy="1696240"/>
                        </a:xfrm>
                        <a:prstGeom prst="rect">
                          <a:avLst/>
                        </a:prstGeom>
                      </pic:spPr>
                    </pic:pic>
                  </a:graphicData>
                </a:graphic>
                <wp14:sizeRelH relativeFrom="page">
                  <wp14:pctWidth>0</wp14:pctWidth>
                </wp14:sizeRelH>
                <wp14:sizeRelV relativeFrom="page">
                  <wp14:pctHeight>0</wp14:pctHeight>
                </wp14:sizeRelV>
              </wp:anchor>
            </w:drawing>
          </w:r>
          <w:r w:rsidRPr="00B742E7">
            <w:rPr>
              <w:noProof/>
              <w:lang w:val="hu-HU" w:eastAsia="hu-HU"/>
            </w:rPr>
            <mc:AlternateContent>
              <mc:Choice Requires="wpg">
                <w:drawing>
                  <wp:anchor distT="0" distB="0" distL="114300" distR="114300" simplePos="0" relativeHeight="251662336" behindDoc="0" locked="0" layoutInCell="1" allowOverlap="1" wp14:anchorId="0EE8DCDE" wp14:editId="166DE3D4">
                    <wp:simplePos x="0" y="0"/>
                    <wp:positionH relativeFrom="page">
                      <wp:align>left</wp:align>
                    </wp:positionH>
                    <wp:positionV relativeFrom="paragraph">
                      <wp:posOffset>-913864</wp:posOffset>
                    </wp:positionV>
                    <wp:extent cx="1262743" cy="10960100"/>
                    <wp:effectExtent l="0" t="0" r="0" b="0"/>
                    <wp:wrapNone/>
                    <wp:docPr id="24" name="Skupina 24"/>
                    <wp:cNvGraphicFramePr/>
                    <a:graphic xmlns:a="http://schemas.openxmlformats.org/drawingml/2006/main">
                      <a:graphicData uri="http://schemas.microsoft.com/office/word/2010/wordprocessingGroup">
                        <wpg:wgp>
                          <wpg:cNvGrpSpPr/>
                          <wpg:grpSpPr>
                            <a:xfrm>
                              <a:off x="0" y="0"/>
                              <a:ext cx="1262743" cy="10960100"/>
                              <a:chOff x="0" y="0"/>
                              <a:chExt cx="1262743" cy="10960100"/>
                            </a:xfrm>
                          </wpg:grpSpPr>
                          <wps:wsp>
                            <wps:cNvPr id="4" name="Pravokotnik 4"/>
                            <wps:cNvSpPr/>
                            <wps:spPr>
                              <a:xfrm>
                                <a:off x="0" y="5969000"/>
                                <a:ext cx="1262380" cy="253936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Pravokotnik 1"/>
                            <wps:cNvSpPr/>
                            <wps:spPr>
                              <a:xfrm>
                                <a:off x="0" y="0"/>
                                <a:ext cx="1262743" cy="24765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Pravokotnik 2"/>
                            <wps:cNvSpPr/>
                            <wps:spPr>
                              <a:xfrm>
                                <a:off x="0" y="2476500"/>
                                <a:ext cx="1262380" cy="1606550"/>
                              </a:xfrm>
                              <a:prstGeom prst="rect">
                                <a:avLst/>
                              </a:prstGeom>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Pravokotnik 3"/>
                            <wps:cNvSpPr/>
                            <wps:spPr>
                              <a:xfrm>
                                <a:off x="0" y="9537700"/>
                                <a:ext cx="1262743" cy="1422400"/>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Pravokotnik 5"/>
                            <wps:cNvSpPr/>
                            <wps:spPr>
                              <a:xfrm>
                                <a:off x="0" y="8509000"/>
                                <a:ext cx="1262743" cy="1041400"/>
                              </a:xfrm>
                              <a:prstGeom prst="rect">
                                <a:avLst/>
                              </a:prstGeom>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w16se="http://schemas.microsoft.com/office/word/2015/wordml/symex" xmlns:cx1="http://schemas.microsoft.com/office/drawing/2015/9/8/chart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D48309" id="Skupina 24" o:spid="_x0000_s1026" style="position:absolute;margin-left:0;margin-top:-71.95pt;width:99.45pt;height:863pt;z-index:251662336;mso-position-horizontal:left;mso-position-horizontal-relative:page" coordsize="12627,109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">
                    <v:rect id="Pravokotnik 4" o:spid="_x0000_s1027" style="position:absolute;top:59690;width:12623;height:25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" fillcolor="#039 [3204]" stroked="f" strokeweight="1pt"/>
                    <v:rect id="Pravokotnik 1" o:spid="_x0000_s1028" style="position:absolute;width:12627;height:24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" fillcolor="#039 [3204]" stroked="f" strokeweight="1pt"/>
                    <v:rect id="Pravokotnik 2" o:spid="_x0000_s1029" style="position:absolute;top:24765;width:12623;height:16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" fillcolor="#f26a25 [3206]" stroked="f" strokeweight="1pt"/>
                    <v:rect id="Pravokotnik 3" o:spid="_x0000_s1030" style="position:absolute;top:95377;width:12627;height:14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" fillcolor="#44546a [3207]" stroked="f" strokeweight="1pt"/>
                    <v:rect id="Pravokotnik 5" o:spid="_x0000_s1031" style="position:absolute;top:85090;width:12627;height:10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" fillcolor="#f26a25 [3206]" stroked="f" strokeweight="1pt"/>
                    <w10:wrap anchorx="page"/>
                  </v:group>
                </w:pict>
              </mc:Fallback>
            </mc:AlternateContent>
          </w:r>
        </w:p>
        <w:p w14:paraId="6C0CFFE6" w14:textId="77777777" w:rsidR="004429DB" w:rsidRPr="00B742E7" w:rsidRDefault="009B3BEA">
          <w:pPr>
            <w:jc w:val="left"/>
          </w:pPr>
          <w:r w:rsidRPr="004552E3">
            <w:rPr>
              <w:noProof/>
              <w:lang w:val="hu-HU" w:eastAsia="hu-HU"/>
            </w:rPr>
            <mc:AlternateContent>
              <mc:Choice Requires="wps">
                <w:drawing>
                  <wp:anchor distT="0" distB="0" distL="114300" distR="114300" simplePos="0" relativeHeight="251674624" behindDoc="0" locked="0" layoutInCell="1" allowOverlap="1" wp14:anchorId="10C9F1D1" wp14:editId="2E4EA270">
                    <wp:simplePos x="0" y="0"/>
                    <wp:positionH relativeFrom="column">
                      <wp:posOffset>-932702</wp:posOffset>
                    </wp:positionH>
                    <wp:positionV relativeFrom="paragraph">
                      <wp:posOffset>3413760</wp:posOffset>
                    </wp:positionV>
                    <wp:extent cx="7261697" cy="1471878"/>
                    <wp:effectExtent l="0" t="0" r="0" b="0"/>
                    <wp:wrapNone/>
                    <wp:docPr id="27" name="Polje z besedilom 27"/>
                    <wp:cNvGraphicFramePr/>
                    <a:graphic xmlns:a="http://schemas.openxmlformats.org/drawingml/2006/main">
                      <a:graphicData uri="http://schemas.microsoft.com/office/word/2010/wordprocessingShape">
                        <wps:wsp>
                          <wps:cNvSpPr txBox="1"/>
                          <wps:spPr>
                            <a:xfrm>
                              <a:off x="0" y="0"/>
                              <a:ext cx="7261697" cy="1471878"/>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228E8CC4" w14:textId="77777777" w:rsidR="00290E44" w:rsidRPr="002F1479" w:rsidRDefault="00290E44" w:rsidP="009B3BEA">
                                <w:pPr>
                                  <w:rPr>
                                    <w:rFonts w:asciiTheme="majorHAnsi" w:hAnsiTheme="majorHAnsi"/>
                                    <w:b/>
                                    <w:sz w:val="96"/>
                                    <w:szCs w:val="96"/>
                                  </w:rPr>
                                </w:pPr>
                                <w:r w:rsidRPr="002F1479">
                                  <w:rPr>
                                    <w:rFonts w:asciiTheme="majorHAnsi" w:hAnsiTheme="majorHAnsi"/>
                                    <w:b/>
                                    <w:sz w:val="96"/>
                                    <w:szCs w:val="96"/>
                                  </w:rPr>
                                  <w:t xml:space="preserve">Your Road Safety is on our RADAR.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C9F1D1" id="_x0000_t202" coordsize="21600,21600" o:spt="202" path="m,l,21600r21600,l21600,xe">
                    <v:stroke joinstyle="miter"/>
                    <v:path gradientshapeok="t" o:connecttype="rect"/>
                  </v:shapetype>
                  <v:shape id="Polje z besedilom 27" o:spid="_x0000_s1026" type="#_x0000_t202" style="position:absolute;margin-left:-73.45pt;margin-top:268.8pt;width:571.8pt;height:115.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" fillcolor="#039 [3204]" stroked="f">
                    <v:fill opacity="32896f"/>
                    <v:textbox>
                      <w:txbxContent>
                        <w:p w14:paraId="228E8CC4" w14:textId="77777777" w:rsidR="00290E44" w:rsidRPr="002F1479" w:rsidRDefault="00290E44" w:rsidP="009B3BEA">
                          <w:pPr>
                            <w:rPr>
                              <w:rFonts w:asciiTheme="majorHAnsi" w:hAnsiTheme="majorHAnsi"/>
                              <w:b/>
                              <w:sz w:val="96"/>
                              <w:szCs w:val="96"/>
                            </w:rPr>
                          </w:pPr>
                          <w:r w:rsidRPr="002F1479">
                            <w:rPr>
                              <w:rFonts w:asciiTheme="majorHAnsi" w:hAnsiTheme="majorHAnsi"/>
                              <w:b/>
                              <w:sz w:val="96"/>
                              <w:szCs w:val="96"/>
                            </w:rPr>
                            <w:t xml:space="preserve">Your Road Safety is on our RADAR. </w:t>
                          </w:r>
                        </w:p>
                      </w:txbxContent>
                    </v:textbox>
                  </v:shape>
                </w:pict>
              </mc:Fallback>
            </mc:AlternateContent>
          </w:r>
          <w:r w:rsidR="001324D3" w:rsidRPr="00B742E7">
            <w:rPr>
              <w:noProof/>
              <w:lang w:val="hu-HU" w:eastAsia="hu-HU"/>
            </w:rPr>
            <mc:AlternateContent>
              <mc:Choice Requires="wps">
                <w:drawing>
                  <wp:anchor distT="0" distB="0" distL="114300" distR="114300" simplePos="0" relativeHeight="251672576" behindDoc="0" locked="0" layoutInCell="1" allowOverlap="1" wp14:anchorId="19BA6F6B" wp14:editId="20510F59">
                    <wp:simplePos x="0" y="0"/>
                    <wp:positionH relativeFrom="column">
                      <wp:posOffset>1999249</wp:posOffset>
                    </wp:positionH>
                    <wp:positionV relativeFrom="paragraph">
                      <wp:posOffset>699830</wp:posOffset>
                    </wp:positionV>
                    <wp:extent cx="4223359" cy="523220"/>
                    <wp:effectExtent l="0" t="0" r="0" b="0"/>
                    <wp:wrapNone/>
                    <wp:docPr id="11" name="TextBox 10">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9B39811-F584-4723-BD0A-5C25A21C84B4}"/>
                        </a:ext>
                      </a:extLst>
                    </wp:docPr>
                    <wp:cNvGraphicFramePr/>
                    <a:graphic xmlns:a="http://schemas.openxmlformats.org/drawingml/2006/main">
                      <a:graphicData uri="http://schemas.microsoft.com/office/word/2010/wordprocessingShape">
                        <wps:wsp>
                          <wps:cNvSpPr txBox="1"/>
                          <wps:spPr>
                            <a:xfrm>
                              <a:off x="0" y="0"/>
                              <a:ext cx="4223359" cy="523220"/>
                            </a:xfrm>
                            <a:prstGeom prst="rect">
                              <a:avLst/>
                            </a:prstGeom>
                            <a:noFill/>
                          </wps:spPr>
                          <wps:txbx>
                            <w:txbxContent>
                              <w:p w14:paraId="0B3DFC91" w14:textId="77777777" w:rsidR="00290E44" w:rsidRPr="001324D3" w:rsidRDefault="00290E44" w:rsidP="001324D3">
                                <w:pPr>
                                  <w:pStyle w:val="NormlWeb"/>
                                  <w:spacing w:before="0" w:beforeAutospacing="0" w:after="0" w:afterAutospacing="0"/>
                                  <w:rPr>
                                    <w:sz w:val="16"/>
                                  </w:rPr>
                                </w:pPr>
                                <w:r w:rsidRPr="001324D3">
                                  <w:rPr>
                                    <w:rFonts w:ascii="Montserrat" w:hAnsi="Montserrat" w:cstheme="minorBidi"/>
                                    <w:color w:val="808080"/>
                                    <w:kern w:val="24"/>
                                    <w:sz w:val="18"/>
                                    <w:szCs w:val="28"/>
                                  </w:rPr>
                                  <w:t>Project co-funded by European Union funds (ERDF, IPA, ENI)</w:t>
                                </w:r>
                              </w:p>
                            </w:txbxContent>
                          </wps:txbx>
                          <wps:bodyPr wrap="square" rtlCol="0">
                            <a:spAutoFit/>
                          </wps:bodyPr>
                        </wps:wsp>
                      </a:graphicData>
                    </a:graphic>
                    <wp14:sizeRelH relativeFrom="margin">
                      <wp14:pctWidth>0</wp14:pctWidth>
                    </wp14:sizeRelH>
                  </wp:anchor>
                </w:drawing>
              </mc:Choice>
              <mc:Fallback>
                <w:pict>
                  <v:shape w14:anchorId="19BA6F6B" id="TextBox 10" o:spid="_x0000_s1027" type="#_x0000_t202" style="position:absolute;margin-left:157.4pt;margin-top:55.1pt;width:332.55pt;height:41.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" filled="f" stroked="f">
                    <v:textbox style="mso-fit-shape-to-text:t">
                      <w:txbxContent>
                        <w:p w14:paraId="0B3DFC91" w14:textId="77777777" w:rsidR="00290E44" w:rsidRPr="001324D3" w:rsidRDefault="00290E44" w:rsidP="001324D3">
                          <w:pPr>
                            <w:pStyle w:val="NormlWeb"/>
                            <w:spacing w:before="0" w:beforeAutospacing="0" w:after="0" w:afterAutospacing="0"/>
                            <w:rPr>
                              <w:sz w:val="16"/>
                            </w:rPr>
                          </w:pPr>
                          <w:r w:rsidRPr="001324D3">
                            <w:rPr>
                              <w:rFonts w:ascii="Montserrat" w:hAnsi="Montserrat" w:cstheme="minorBidi"/>
                              <w:color w:val="808080"/>
                              <w:kern w:val="24"/>
                              <w:sz w:val="18"/>
                              <w:szCs w:val="28"/>
                            </w:rPr>
                            <w:t>Project co-funded by European Union funds (ERDF, IPA, ENI)</w:t>
                          </w:r>
                        </w:p>
                      </w:txbxContent>
                    </v:textbox>
                  </v:shape>
                </w:pict>
              </mc:Fallback>
            </mc:AlternateContent>
          </w:r>
          <w:r w:rsidR="004429DB" w:rsidRPr="00B742E7">
            <w:rPr>
              <w:noProof/>
              <w:lang w:val="hu-HU" w:eastAsia="hu-HU"/>
            </w:rPr>
            <mc:AlternateContent>
              <mc:Choice Requires="wpg">
                <w:drawing>
                  <wp:anchor distT="0" distB="0" distL="114300" distR="114300" simplePos="0" relativeHeight="251670528" behindDoc="0" locked="0" layoutInCell="1" allowOverlap="1" wp14:anchorId="60C69B01" wp14:editId="3E354EC1">
                    <wp:simplePos x="0" y="0"/>
                    <wp:positionH relativeFrom="column">
                      <wp:posOffset>1580259</wp:posOffset>
                    </wp:positionH>
                    <wp:positionV relativeFrom="paragraph">
                      <wp:posOffset>8572497</wp:posOffset>
                    </wp:positionV>
                    <wp:extent cx="3785447" cy="640927"/>
                    <wp:effectExtent l="0" t="0" r="0" b="6985"/>
                    <wp:wrapNone/>
                    <wp:docPr id="128" name="Skupina 128"/>
                    <wp:cNvGraphicFramePr/>
                    <a:graphic xmlns:a="http://schemas.openxmlformats.org/drawingml/2006/main">
                      <a:graphicData uri="http://schemas.microsoft.com/office/word/2010/wordprocessingGroup">
                        <wpg:wgp>
                          <wpg:cNvGrpSpPr/>
                          <wpg:grpSpPr>
                            <a:xfrm>
                              <a:off x="0" y="0"/>
                              <a:ext cx="3785447" cy="640927"/>
                              <a:chOff x="0" y="0"/>
                              <a:chExt cx="3785447" cy="640927"/>
                            </a:xfrm>
                          </wpg:grpSpPr>
                          <pic:pic xmlns:pic="http://schemas.openxmlformats.org/drawingml/2006/picture">
                            <pic:nvPicPr>
                              <pic:cNvPr id="28" name="Grafika 28" descr="Uporabnik"/>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251460" cy="251460"/>
                              </a:xfrm>
                              <a:prstGeom prst="rect">
                                <a:avLst/>
                              </a:prstGeom>
                            </pic:spPr>
                          </pic:pic>
                          <pic:pic xmlns:pic="http://schemas.openxmlformats.org/drawingml/2006/picture">
                            <pic:nvPicPr>
                              <pic:cNvPr id="29" name="Grafika 29" descr="Povečevalno steklo"/>
                              <pic:cNvPicPr>
                                <a:picLocks noChangeAspect="1"/>
                              </pic:cNvPicPr>
                            </pic:nvPicPr>
                            <pic:blipFill>
                              <a:blip r:embed="rId11"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cx1="http://schemas.microsoft.com/office/drawing/2015/9/8/chartex"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342900"/>
                                <a:ext cx="251460" cy="251460"/>
                              </a:xfrm>
                              <a:prstGeom prst="rect">
                                <a:avLst/>
                              </a:prstGeom>
                            </pic:spPr>
                          </pic:pic>
                          <wps:wsp>
                            <wps:cNvPr id="30" name="Polje z besedilom 30"/>
                            <wps:cNvSpPr txBox="1"/>
                            <wps:spPr>
                              <a:xfrm>
                                <a:off x="249767" y="0"/>
                                <a:ext cx="3535680" cy="251460"/>
                              </a:xfrm>
                              <a:prstGeom prst="rect">
                                <a:avLst/>
                              </a:prstGeom>
                              <a:noFill/>
                              <a:ln w="6350">
                                <a:noFill/>
                              </a:ln>
                            </wps:spPr>
                            <wps:txbx>
                              <w:txbxContent>
                                <w:p w14:paraId="2FD5C25D" w14:textId="77777777" w:rsidR="00290E44" w:rsidRPr="00420481" w:rsidRDefault="00290E44" w:rsidP="004429DB">
                                  <w:pPr>
                                    <w:rPr>
                                      <w:b/>
                                    </w:rPr>
                                  </w:pPr>
                                  <w:r w:rsidRPr="00420481">
                                    <w:rPr>
                                      <w:b/>
                                    </w:rPr>
                                    <w:t>RADAR – Risk Assessment on Danube Area Roads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Polje z besedilom 31"/>
                            <wps:cNvSpPr txBox="1"/>
                            <wps:spPr>
                              <a:xfrm>
                                <a:off x="249767" y="389467"/>
                                <a:ext cx="3535680" cy="251460"/>
                              </a:xfrm>
                              <a:prstGeom prst="rect">
                                <a:avLst/>
                              </a:prstGeom>
                              <a:noFill/>
                              <a:ln w="6350">
                                <a:noFill/>
                              </a:ln>
                            </wps:spPr>
                            <wps:txbx>
                              <w:txbxContent>
                                <w:p w14:paraId="09C54E4F" w14:textId="77777777" w:rsidR="00290E44" w:rsidRPr="00420481" w:rsidRDefault="00290E44" w:rsidP="004429DB">
                                  <w:pPr>
                                    <w:rPr>
                                      <w:b/>
                                    </w:rPr>
                                  </w:pPr>
                                  <w:r w:rsidRPr="00420481">
                                    <w:rPr>
                                      <w:b/>
                                    </w:rPr>
                                    <w:t>https://www.interreg-danube.eu/radar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0C69B01" id="Skupina 128" o:spid="_x0000_s1028" style="position:absolute;margin-left:124.45pt;margin-top:675pt;width:298.05pt;height:50.45pt;z-index:251670528" coordsize="37854,6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a 28" o:spid="_x0000_s1029" type="#_x0000_t75" alt="Uporabnik" style="position:absolute;width:2514;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2HD+/AAAA2wAAAA8AAABkcnMvZG93bnJldi54bWxET8uKwjAU3QvzD+EOzE5TRYpTTYsMDIjo&#10;wsfsL821LTY3JYma+XuzEFwezntVRdOLOznfWVYwnWQgiGurO24UnE+/4wUIH5A19pZJwT95qMqP&#10;0QoLbR98oPsxNCKFsC9QQRvCUEjp65YM+okdiBN3sc5gSNA1Ujt8pHDTy1mW5dJgx6mhxYF+Wqqv&#10;x5tRMOx3f3muN1s7d4fsZuN3XJ+0Ul+fcb0EESiGt/jl3mgFszQ2fUk/QJZ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Wdhw/vwAAANsAAAAPAAAAAAAAAAAAAAAAAJ8CAABk&#10;cnMvZG93bnJldi54bWxQSwUGAAAAAAQABAD3AAAAiwMAAAAA&#10;">
                      <v:imagedata r:id="rId13" o:title="Uporabnik"/>
                      <v:path arrowok="t"/>
                    </v:shape>
                    <v:shape id="Grafika 29" o:spid="_x0000_s1030" type="#_x0000_t75" alt="Povečevalno steklo" style="position:absolute;top:3429;width:2514;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erNXCAAAA2wAAAA8AAABkcnMvZG93bnJldi54bWxEj0urwjAUhPeC/yEc4e40VUS0GkV8XO9O&#10;fIBdHppjW2xOShO1/vsbQXA5zMw3zGzRmFI8qHaFZQX9XgSCOLW64EzB+bTtjkE4j6yxtEwKXuRg&#10;MW+3Zhhr++QDPY4+EwHCLkYFufdVLKVLczLoerYiDt7V1gZ9kHUmdY3PADelHETRSBosOCzkWNEq&#10;p/R2vBsFw2Q7uaS098l6g4fd7jdZJfehUj+dZjkF4anx3/Cn/acVDCbw/hJ+g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XqzVwgAAANsAAAAPAAAAAAAAAAAAAAAAAJ8C&#10;AABkcnMvZG93bnJldi54bWxQSwUGAAAAAAQABAD3AAAAjgMAAAAA&#10;">
                      <v:imagedata r:id="rId14" o:title="Povečevalno steklo"/>
                      <v:path arrowok="t"/>
                    </v:shape>
                    <v:shape id="Polje z besedilom 30" o:spid="_x0000_s1031" type="#_x0000_t202" style="position:absolute;left:2497;width:3535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2FD5C25D" w14:textId="77777777" w:rsidR="00290E44" w:rsidRPr="00420481" w:rsidRDefault="00290E44" w:rsidP="004429DB">
                            <w:pPr>
                              <w:rPr>
                                <w:b/>
                              </w:rPr>
                            </w:pPr>
                            <w:r w:rsidRPr="00420481">
                              <w:rPr>
                                <w:b/>
                              </w:rPr>
                              <w:t>RADAR – Risk Assessment on Danube Area Roads</w:t>
                            </w:r>
                          </w:p>
                        </w:txbxContent>
                      </v:textbox>
                    </v:shape>
                    <v:shape id="Polje z besedilom 31" o:spid="_x0000_s1032" type="#_x0000_t202" style="position:absolute;left:2497;top:3894;width:35357;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14:paraId="09C54E4F" w14:textId="77777777" w:rsidR="00290E44" w:rsidRPr="00420481" w:rsidRDefault="00290E44" w:rsidP="004429DB">
                            <w:pPr>
                              <w:rPr>
                                <w:b/>
                              </w:rPr>
                            </w:pPr>
                            <w:r w:rsidRPr="00420481">
                              <w:rPr>
                                <w:b/>
                              </w:rPr>
                              <w:t>https://www.interreg-danube.eu/radar</w:t>
                            </w:r>
                          </w:p>
                        </w:txbxContent>
                      </v:textbox>
                    </v:shape>
                  </v:group>
                </w:pict>
              </mc:Fallback>
            </mc:AlternateContent>
          </w:r>
          <w:r w:rsidR="004429DB" w:rsidRPr="00B742E7">
            <w:rPr>
              <w:noProof/>
              <w:lang w:val="hu-HU" w:eastAsia="hu-HU"/>
            </w:rPr>
            <w:drawing>
              <wp:anchor distT="0" distB="0" distL="114300" distR="114300" simplePos="0" relativeHeight="251664384" behindDoc="0" locked="0" layoutInCell="1" allowOverlap="1" wp14:anchorId="1E1B1057" wp14:editId="0F4EA55C">
                <wp:simplePos x="0" y="0"/>
                <wp:positionH relativeFrom="page">
                  <wp:align>left</wp:align>
                </wp:positionH>
                <wp:positionV relativeFrom="paragraph">
                  <wp:posOffset>2552065</wp:posOffset>
                </wp:positionV>
                <wp:extent cx="7242175" cy="2764790"/>
                <wp:effectExtent l="0" t="0" r="0" b="0"/>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4374160_142759449520831_1766739671997480960_n.jpg"/>
                        <pic:cNvPicPr/>
                      </pic:nvPicPr>
                      <pic:blipFill rotWithShape="1">
                        <a:blip r:embed="rId15">
                          <a:extLst>
                            <a:ext uri="{28A0092B-C50C-407E-A947-70E740481C1C}">
                              <a14:useLocalDpi xmlns:a14="http://schemas.microsoft.com/office/drawing/2010/main" val="0"/>
                            </a:ext>
                          </a:extLst>
                        </a:blip>
                        <a:srcRect t="16675" b="25245"/>
                        <a:stretch/>
                      </pic:blipFill>
                      <pic:spPr bwMode="auto">
                        <a:xfrm>
                          <a:off x="0" y="0"/>
                          <a:ext cx="7242175" cy="27647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29DB" w:rsidRPr="00B742E7">
            <w:rPr>
              <w:noProof/>
              <w:lang w:val="hu-HU" w:eastAsia="hu-HU"/>
            </w:rPr>
            <mc:AlternateContent>
              <mc:Choice Requires="wps">
                <w:drawing>
                  <wp:anchor distT="0" distB="0" distL="182880" distR="182880" simplePos="0" relativeHeight="251660288" behindDoc="0" locked="0" layoutInCell="1" allowOverlap="1" wp14:anchorId="572A8666" wp14:editId="1572D7F1">
                    <wp:simplePos x="0" y="0"/>
                    <wp:positionH relativeFrom="margin">
                      <wp:posOffset>1556385</wp:posOffset>
                    </wp:positionH>
                    <wp:positionV relativeFrom="page">
                      <wp:posOffset>7819390</wp:posOffset>
                    </wp:positionV>
                    <wp:extent cx="4686300" cy="6720840"/>
                    <wp:effectExtent l="0" t="0" r="10160" b="3810"/>
                    <wp:wrapSquare wrapText="bothSides"/>
                    <wp:docPr id="131" name="Text Box 131"/>
                    <wp:cNvGraphicFramePr/>
                    <a:graphic xmlns:a="http://schemas.openxmlformats.org/drawingml/2006/main">
                      <a:graphicData uri="http://schemas.microsoft.com/office/word/2010/wordprocessingShape">
                        <wps:wsp>
                          <wps:cNvSpPr txBox="1"/>
                          <wps:spPr>
                            <a:xfrm>
                              <a:off x="0" y="0"/>
                              <a:ext cx="4686300"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21ABAE" w14:textId="6B1BA474" w:rsidR="00290E44" w:rsidRPr="001F1766" w:rsidRDefault="00290E44" w:rsidP="004552E3">
                                <w:pPr>
                                  <w:pStyle w:val="Nincstrkz"/>
                                  <w:spacing w:before="40" w:after="40"/>
                                  <w:rPr>
                                    <w:color w:val="003399" w:themeColor="accent1"/>
                                    <w:sz w:val="72"/>
                                    <w:szCs w:val="72"/>
                                    <w:lang w:val="en-GB"/>
                                  </w:rPr>
                                </w:pPr>
                                <w:r w:rsidRPr="001F1766">
                                  <w:rPr>
                                    <w:color w:val="003399" w:themeColor="accent1"/>
                                    <w:sz w:val="72"/>
                                    <w:szCs w:val="72"/>
                                    <w:lang w:val="en-GB"/>
                                  </w:rPr>
                                  <w:t>T</w:t>
                                </w:r>
                                <w:r>
                                  <w:rPr>
                                    <w:color w:val="003399" w:themeColor="accent1"/>
                                    <w:sz w:val="72"/>
                                    <w:szCs w:val="72"/>
                                    <w:lang w:val="en-GB"/>
                                  </w:rPr>
                                  <w:t xml:space="preserve">hematic </w:t>
                                </w:r>
                                <w:r w:rsidRPr="001F1766">
                                  <w:rPr>
                                    <w:color w:val="003399" w:themeColor="accent1"/>
                                    <w:sz w:val="72"/>
                                    <w:szCs w:val="72"/>
                                    <w:lang w:val="en-GB"/>
                                  </w:rPr>
                                  <w:t>A</w:t>
                                </w:r>
                                <w:r>
                                  <w:rPr>
                                    <w:color w:val="003399" w:themeColor="accent1"/>
                                    <w:sz w:val="72"/>
                                    <w:szCs w:val="72"/>
                                    <w:lang w:val="en-GB"/>
                                  </w:rPr>
                                  <w:t>rea</w:t>
                                </w:r>
                                <w:r w:rsidRPr="001F1766">
                                  <w:rPr>
                                    <w:color w:val="003399" w:themeColor="accent1"/>
                                    <w:sz w:val="72"/>
                                    <w:szCs w:val="72"/>
                                    <w:lang w:val="en-GB"/>
                                  </w:rPr>
                                  <w:t xml:space="preserve"> </w:t>
                                </w:r>
                                <w:r>
                                  <w:rPr>
                                    <w:color w:val="003399" w:themeColor="accent1"/>
                                    <w:sz w:val="72"/>
                                    <w:szCs w:val="72"/>
                                    <w:lang w:val="en-GB"/>
                                  </w:rPr>
                                  <w:t xml:space="preserve">3 </w:t>
                                </w:r>
                                <w:r w:rsidRPr="001F1766">
                                  <w:rPr>
                                    <w:color w:val="003399" w:themeColor="accent1"/>
                                    <w:sz w:val="72"/>
                                    <w:szCs w:val="72"/>
                                    <w:lang w:val="en-GB"/>
                                  </w:rPr>
                                  <w:t>Draft report</w:t>
                                </w:r>
                              </w:p>
                              <w:p w14:paraId="5DC4048E" w14:textId="77777777" w:rsidR="00290E44" w:rsidRPr="004552E3" w:rsidRDefault="001B2685" w:rsidP="001F1766">
                                <w:pPr>
                                  <w:pStyle w:val="Nincstrkz"/>
                                  <w:spacing w:before="40" w:after="40"/>
                                  <w:rPr>
                                    <w:caps/>
                                    <w:color w:val="5A5A59" w:themeColor="accent5" w:themeShade="80"/>
                                    <w:sz w:val="28"/>
                                    <w:szCs w:val="28"/>
                                    <w:lang w:val="en-GB"/>
                                  </w:rPr>
                                </w:pPr>
                                <w:sdt>
                                  <w:sdtPr>
                                    <w:rPr>
                                      <w:caps/>
                                      <w:color w:val="5A5A59" w:themeColor="accent5" w:themeShade="80"/>
                                      <w:sz w:val="28"/>
                                      <w:szCs w:val="28"/>
                                      <w:lang w:val="en-GB"/>
                                    </w:rPr>
                                    <w:alias w:val="Subtitle"/>
                                    <w:tag w:val=""/>
                                    <w:id w:val="-473597376"/>
                                    <w:dataBinding w:prefixMappings="xmlns:ns0='http://purl.org/dc/elements/1.1/' xmlns:ns1='http://schemas.openxmlformats.org/package/2006/metadata/core-properties' " w:xpath="/ns1:coreProperties[1]/ns0:subject[1]" w:storeItemID="{6C3C8BC8-F283-45AE-878A-BAB7291924A1}"/>
                                    <w:text/>
                                  </w:sdtPr>
                                  <w:sdtEndPr/>
                                  <w:sdtContent>
                                    <w:r w:rsidR="00290E44">
                                      <w:rPr>
                                        <w:caps/>
                                        <w:color w:val="5A5A59" w:themeColor="accent5" w:themeShade="80"/>
                                        <w:sz w:val="28"/>
                                        <w:szCs w:val="28"/>
                                        <w:lang w:val="en-GB"/>
                                      </w:rPr>
                                      <w:t>Thematic Area 3</w:t>
                                    </w:r>
                                    <w:r w:rsidR="00290E44" w:rsidRPr="001F1766">
                                      <w:rPr>
                                        <w:caps/>
                                        <w:color w:val="5A5A59" w:themeColor="accent5" w:themeShade="80"/>
                                        <w:sz w:val="28"/>
                                        <w:szCs w:val="28"/>
                                        <w:lang w:val="en-GB"/>
                                      </w:rPr>
                                      <w:t xml:space="preserve"> </w:t>
                                    </w:r>
                                    <w:r w:rsidR="00290E44">
                                      <w:rPr>
                                        <w:caps/>
                                        <w:color w:val="5A5A59" w:themeColor="accent5" w:themeShade="80"/>
                                        <w:sz w:val="28"/>
                                        <w:szCs w:val="28"/>
                                        <w:lang w:val="en-GB"/>
                                      </w:rPr>
                                      <w:t>speed management</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79000</wp14:pctWidth>
                    </wp14:sizeRelH>
                    <wp14:sizeRelV relativeFrom="page">
                      <wp14:pctHeight>35000</wp14:pctHeight>
                    </wp14:sizeRelV>
                  </wp:anchor>
                </w:drawing>
              </mc:Choice>
              <mc:Fallback>
                <w:pict>
                  <v:shape w14:anchorId="572A8666" id="Text Box 131" o:spid="_x0000_s1033" type="#_x0000_t202" style="position:absolute;margin-left:122.55pt;margin-top:615.7pt;width:369pt;height:529.2pt;z-index:251660288;visibility:visible;mso-wrap-style:square;mso-width-percent:790;mso-height-percent:350;mso-wrap-distance-left:14.4pt;mso-wrap-distance-top:0;mso-wrap-distance-right:14.4pt;mso-wrap-distance-bottom:0;mso-position-horizontal:absolute;mso-position-horizontal-relative:margin;mso-position-vertical:absolute;mso-position-vertical-relative:page;mso-width-percent:790;mso-height-percent:35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" filled="f" stroked="f" strokeweight=".5pt">
                    <v:textbox style="mso-fit-shape-to-text:t" inset="0,0,0,0">
                      <w:txbxContent>
                        <w:p w14:paraId="2321ABAE" w14:textId="6B1BA474" w:rsidR="00290E44" w:rsidRPr="001F1766" w:rsidRDefault="00290E44" w:rsidP="004552E3">
                          <w:pPr>
                            <w:pStyle w:val="Nincstrkz"/>
                            <w:spacing w:before="40" w:after="40"/>
                            <w:rPr>
                              <w:color w:val="003399" w:themeColor="accent1"/>
                              <w:sz w:val="72"/>
                              <w:szCs w:val="72"/>
                              <w:lang w:val="en-GB"/>
                            </w:rPr>
                          </w:pPr>
                          <w:r w:rsidRPr="001F1766">
                            <w:rPr>
                              <w:color w:val="003399" w:themeColor="accent1"/>
                              <w:sz w:val="72"/>
                              <w:szCs w:val="72"/>
                              <w:lang w:val="en-GB"/>
                            </w:rPr>
                            <w:t>T</w:t>
                          </w:r>
                          <w:r>
                            <w:rPr>
                              <w:color w:val="003399" w:themeColor="accent1"/>
                              <w:sz w:val="72"/>
                              <w:szCs w:val="72"/>
                              <w:lang w:val="en-GB"/>
                            </w:rPr>
                            <w:t xml:space="preserve">hematic </w:t>
                          </w:r>
                          <w:r w:rsidRPr="001F1766">
                            <w:rPr>
                              <w:color w:val="003399" w:themeColor="accent1"/>
                              <w:sz w:val="72"/>
                              <w:szCs w:val="72"/>
                              <w:lang w:val="en-GB"/>
                            </w:rPr>
                            <w:t>A</w:t>
                          </w:r>
                          <w:r>
                            <w:rPr>
                              <w:color w:val="003399" w:themeColor="accent1"/>
                              <w:sz w:val="72"/>
                              <w:szCs w:val="72"/>
                              <w:lang w:val="en-GB"/>
                            </w:rPr>
                            <w:t>rea</w:t>
                          </w:r>
                          <w:r w:rsidRPr="001F1766">
                            <w:rPr>
                              <w:color w:val="003399" w:themeColor="accent1"/>
                              <w:sz w:val="72"/>
                              <w:szCs w:val="72"/>
                              <w:lang w:val="en-GB"/>
                            </w:rPr>
                            <w:t xml:space="preserve"> </w:t>
                          </w:r>
                          <w:r>
                            <w:rPr>
                              <w:color w:val="003399" w:themeColor="accent1"/>
                              <w:sz w:val="72"/>
                              <w:szCs w:val="72"/>
                              <w:lang w:val="en-GB"/>
                            </w:rPr>
                            <w:t xml:space="preserve">3 </w:t>
                          </w:r>
                          <w:r w:rsidRPr="001F1766">
                            <w:rPr>
                              <w:color w:val="003399" w:themeColor="accent1"/>
                              <w:sz w:val="72"/>
                              <w:szCs w:val="72"/>
                              <w:lang w:val="en-GB"/>
                            </w:rPr>
                            <w:t>Draft report</w:t>
                          </w:r>
                        </w:p>
                        <w:p w14:paraId="5DC4048E" w14:textId="77777777" w:rsidR="00290E44" w:rsidRPr="004552E3" w:rsidRDefault="00CF4C4E" w:rsidP="001F1766">
                          <w:pPr>
                            <w:pStyle w:val="Nincstrkz"/>
                            <w:spacing w:before="40" w:after="40"/>
                            <w:rPr>
                              <w:caps/>
                              <w:color w:val="5A5A59" w:themeColor="accent5" w:themeShade="80"/>
                              <w:sz w:val="28"/>
                              <w:szCs w:val="28"/>
                              <w:lang w:val="en-GB"/>
                            </w:rPr>
                          </w:pPr>
                          <w:sdt>
                            <w:sdtPr>
                              <w:rPr>
                                <w:caps/>
                                <w:color w:val="5A5A59" w:themeColor="accent5" w:themeShade="80"/>
                                <w:sz w:val="28"/>
                                <w:szCs w:val="28"/>
                                <w:lang w:val="en-GB"/>
                              </w:rPr>
                              <w:alias w:val="Subtitle"/>
                              <w:tag w:val=""/>
                              <w:id w:val="-473597376"/>
                              <w:dataBinding w:prefixMappings="xmlns:ns0='http://purl.org/dc/elements/1.1/' xmlns:ns1='http://schemas.openxmlformats.org/package/2006/metadata/core-properties' " w:xpath="/ns1:coreProperties[1]/ns0:subject[1]" w:storeItemID="{6C3C8BC8-F283-45AE-878A-BAB7291924A1}"/>
                              <w:text/>
                            </w:sdtPr>
                            <w:sdtEndPr/>
                            <w:sdtContent>
                              <w:r w:rsidR="00290E44">
                                <w:rPr>
                                  <w:caps/>
                                  <w:color w:val="5A5A59" w:themeColor="accent5" w:themeShade="80"/>
                                  <w:sz w:val="28"/>
                                  <w:szCs w:val="28"/>
                                  <w:lang w:val="en-GB"/>
                                </w:rPr>
                                <w:t>Thematic Area 3</w:t>
                              </w:r>
                              <w:r w:rsidR="00290E44" w:rsidRPr="001F1766">
                                <w:rPr>
                                  <w:caps/>
                                  <w:color w:val="5A5A59" w:themeColor="accent5" w:themeShade="80"/>
                                  <w:sz w:val="28"/>
                                  <w:szCs w:val="28"/>
                                  <w:lang w:val="en-GB"/>
                                </w:rPr>
                                <w:t xml:space="preserve"> </w:t>
                              </w:r>
                              <w:r w:rsidR="00290E44">
                                <w:rPr>
                                  <w:caps/>
                                  <w:color w:val="5A5A59" w:themeColor="accent5" w:themeShade="80"/>
                                  <w:sz w:val="28"/>
                                  <w:szCs w:val="28"/>
                                  <w:lang w:val="en-GB"/>
                                </w:rPr>
                                <w:t>speed management</w:t>
                              </w:r>
                            </w:sdtContent>
                          </w:sdt>
                        </w:p>
                      </w:txbxContent>
                    </v:textbox>
                    <w10:wrap type="square" anchorx="margin" anchory="page"/>
                  </v:shape>
                </w:pict>
              </mc:Fallback>
            </mc:AlternateContent>
          </w:r>
          <w:r w:rsidR="004429DB" w:rsidRPr="00B742E7">
            <w:br w:type="page"/>
          </w:r>
        </w:p>
      </w:sdtContent>
    </w:sdt>
    <w:p w14:paraId="49C212F7" w14:textId="77777777" w:rsidR="004429DB" w:rsidRPr="00B742E7" w:rsidRDefault="004429DB"/>
    <w:p w14:paraId="355E63AD" w14:textId="77777777" w:rsidR="004429DB" w:rsidRPr="00B742E7" w:rsidRDefault="004429DB" w:rsidP="004429DB"/>
    <w:p w14:paraId="0122A471" w14:textId="77777777" w:rsidR="004429DB" w:rsidRPr="00B742E7" w:rsidRDefault="004429DB" w:rsidP="008877D2">
      <w:pPr>
        <w:pStyle w:val="RQuote"/>
      </w:pPr>
    </w:p>
    <w:p w14:paraId="290B2632" w14:textId="77777777" w:rsidR="004429DB" w:rsidRPr="00B742E7" w:rsidRDefault="004429DB" w:rsidP="004429DB"/>
    <w:p w14:paraId="2BC506E9" w14:textId="77777777" w:rsidR="004429DB" w:rsidRPr="00B742E7" w:rsidRDefault="004429DB" w:rsidP="008877D2">
      <w:pPr>
        <w:pStyle w:val="Idzet"/>
      </w:pPr>
    </w:p>
    <w:p w14:paraId="40A6E735" w14:textId="77777777" w:rsidR="00B742E7" w:rsidRPr="00B742E7" w:rsidRDefault="00B742E7">
      <w:pPr>
        <w:jc w:val="left"/>
      </w:pPr>
    </w:p>
    <w:tbl>
      <w:tblPr>
        <w:tblStyle w:val="FinancialTable"/>
        <w:tblpPr w:leftFromText="141" w:rightFromText="141" w:vertAnchor="page" w:horzAnchor="margin" w:tblpXSpec="center" w:tblpY="3932"/>
        <w:tblW w:w="9794" w:type="dxa"/>
        <w:tblLook w:val="04A0" w:firstRow="1" w:lastRow="0" w:firstColumn="1" w:lastColumn="0" w:noHBand="0" w:noVBand="1"/>
      </w:tblPr>
      <w:tblGrid>
        <w:gridCol w:w="2583"/>
        <w:gridCol w:w="2433"/>
        <w:gridCol w:w="2463"/>
        <w:gridCol w:w="2315"/>
      </w:tblGrid>
      <w:tr w:rsidR="00B742E7" w:rsidRPr="00B742E7" w14:paraId="02B64193" w14:textId="77777777" w:rsidTr="006016CE">
        <w:trPr>
          <w:cnfStyle w:val="100000000000" w:firstRow="1" w:lastRow="0" w:firstColumn="0" w:lastColumn="0" w:oddVBand="0" w:evenVBand="0" w:oddHBand="0"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5E00B42E" w14:textId="77777777" w:rsidR="00B742E7" w:rsidRPr="00B742E7" w:rsidRDefault="00B742E7" w:rsidP="006016CE">
            <w:pPr>
              <w:tabs>
                <w:tab w:val="left" w:pos="1122"/>
              </w:tabs>
              <w:jc w:val="left"/>
              <w:rPr>
                <w:sz w:val="28"/>
                <w:szCs w:val="24"/>
              </w:rPr>
            </w:pPr>
            <w:r w:rsidRPr="00B742E7">
              <w:rPr>
                <w:sz w:val="28"/>
                <w:szCs w:val="24"/>
              </w:rPr>
              <w:t xml:space="preserve">Internal Report Hierarchy Level </w:t>
            </w:r>
          </w:p>
        </w:tc>
        <w:tc>
          <w:tcPr>
            <w:tcW w:w="7211" w:type="dxa"/>
            <w:gridSpan w:val="3"/>
          </w:tcPr>
          <w:p w14:paraId="5C0D3BA6" w14:textId="77777777" w:rsidR="00B742E7" w:rsidRPr="00B742E7" w:rsidRDefault="00B742E7" w:rsidP="006016CE">
            <w:pPr>
              <w:tabs>
                <w:tab w:val="left" w:pos="1122"/>
              </w:tabs>
              <w:cnfStyle w:val="100000000000" w:firstRow="1" w:lastRow="0" w:firstColumn="0" w:lastColumn="0" w:oddVBand="0" w:evenVBand="0" w:oddHBand="0" w:evenHBand="0" w:firstRowFirstColumn="0" w:firstRowLastColumn="0" w:lastRowFirstColumn="0" w:lastRowLastColumn="0"/>
              <w:rPr>
                <w:sz w:val="28"/>
                <w:szCs w:val="24"/>
              </w:rPr>
            </w:pPr>
          </w:p>
        </w:tc>
      </w:tr>
      <w:tr w:rsidR="00B742E7" w:rsidRPr="00B742E7" w14:paraId="73076830"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24FE57F4" w14:textId="77777777" w:rsidR="00B742E7" w:rsidRPr="00B742E7" w:rsidRDefault="00B742E7" w:rsidP="006016CE">
            <w:pPr>
              <w:tabs>
                <w:tab w:val="left" w:pos="1122"/>
              </w:tabs>
              <w:jc w:val="left"/>
              <w:rPr>
                <w:b/>
                <w:sz w:val="28"/>
                <w:szCs w:val="24"/>
              </w:rPr>
            </w:pPr>
            <w:r w:rsidRPr="00B742E7">
              <w:rPr>
                <w:b/>
                <w:sz w:val="28"/>
                <w:szCs w:val="24"/>
              </w:rPr>
              <w:t xml:space="preserve">Activity Number </w:t>
            </w:r>
          </w:p>
        </w:tc>
        <w:tc>
          <w:tcPr>
            <w:tcW w:w="2433" w:type="dxa"/>
            <w:tcBorders>
              <w:top w:val="single" w:sz="4" w:space="0" w:color="FFFFFF" w:themeColor="background1"/>
              <w:right w:val="single" w:sz="4" w:space="0" w:color="auto"/>
            </w:tcBorders>
          </w:tcPr>
          <w:p w14:paraId="4C810448" w14:textId="77777777" w:rsidR="00B742E7" w:rsidRPr="00B742E7" w:rsidRDefault="00B742E7"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c>
          <w:tcPr>
            <w:tcW w:w="2463" w:type="dxa"/>
            <w:tcBorders>
              <w:top w:val="single" w:sz="4" w:space="0" w:color="FFFFFF" w:themeColor="background1"/>
              <w:left w:val="single" w:sz="4" w:space="0" w:color="auto"/>
              <w:bottom w:val="single" w:sz="4" w:space="0" w:color="FFFFFF" w:themeColor="background1"/>
            </w:tcBorders>
            <w:shd w:val="clear" w:color="auto" w:fill="003399" w:themeFill="accent1"/>
          </w:tcPr>
          <w:p w14:paraId="0C8E2A6E" w14:textId="77777777" w:rsidR="00B742E7" w:rsidRPr="00B742E7" w:rsidRDefault="00B742E7" w:rsidP="006016CE">
            <w:pPr>
              <w:tabs>
                <w:tab w:val="left" w:pos="1122"/>
              </w:tabs>
              <w:jc w:val="left"/>
              <w:cnfStyle w:val="000000000000" w:firstRow="0" w:lastRow="0" w:firstColumn="0" w:lastColumn="0" w:oddVBand="0" w:evenVBand="0" w:oddHBand="0" w:evenHBand="0" w:firstRowFirstColumn="0" w:firstRowLastColumn="0" w:lastRowFirstColumn="0" w:lastRowLastColumn="0"/>
              <w:rPr>
                <w:sz w:val="28"/>
                <w:szCs w:val="24"/>
              </w:rPr>
            </w:pPr>
            <w:r w:rsidRPr="00B742E7">
              <w:rPr>
                <w:sz w:val="28"/>
                <w:szCs w:val="24"/>
              </w:rPr>
              <w:t xml:space="preserve">Activity Title </w:t>
            </w:r>
          </w:p>
        </w:tc>
        <w:tc>
          <w:tcPr>
            <w:tcW w:w="2315" w:type="dxa"/>
            <w:tcBorders>
              <w:left w:val="single" w:sz="4" w:space="0" w:color="auto"/>
            </w:tcBorders>
          </w:tcPr>
          <w:p w14:paraId="44FE837F" w14:textId="77777777" w:rsidR="00B742E7" w:rsidRPr="00B742E7" w:rsidRDefault="00B742E7"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r>
      <w:tr w:rsidR="00B742E7" w:rsidRPr="00B742E7" w14:paraId="276F0BDB" w14:textId="77777777" w:rsidTr="006016CE">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7E34FD75" w14:textId="77777777" w:rsidR="00B742E7" w:rsidRPr="00B742E7" w:rsidRDefault="00B742E7" w:rsidP="006016CE">
            <w:pPr>
              <w:tabs>
                <w:tab w:val="left" w:pos="1122"/>
              </w:tabs>
              <w:jc w:val="left"/>
              <w:rPr>
                <w:b/>
                <w:sz w:val="28"/>
                <w:szCs w:val="24"/>
              </w:rPr>
            </w:pPr>
            <w:r w:rsidRPr="00B742E7">
              <w:rPr>
                <w:b/>
                <w:sz w:val="28"/>
                <w:szCs w:val="24"/>
              </w:rPr>
              <w:t xml:space="preserve">Work Package Number </w:t>
            </w:r>
          </w:p>
        </w:tc>
        <w:tc>
          <w:tcPr>
            <w:tcW w:w="2433" w:type="dxa"/>
            <w:tcBorders>
              <w:right w:val="single" w:sz="4" w:space="0" w:color="auto"/>
            </w:tcBorders>
          </w:tcPr>
          <w:p w14:paraId="51EC73CE" w14:textId="77777777" w:rsidR="00B742E7" w:rsidRPr="00B742E7" w:rsidRDefault="00B742E7"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p>
        </w:tc>
        <w:tc>
          <w:tcPr>
            <w:tcW w:w="2463" w:type="dxa"/>
            <w:tcBorders>
              <w:top w:val="single" w:sz="4" w:space="0" w:color="FFFFFF" w:themeColor="background1"/>
              <w:left w:val="single" w:sz="4" w:space="0" w:color="auto"/>
            </w:tcBorders>
            <w:shd w:val="clear" w:color="auto" w:fill="003399" w:themeFill="accent1"/>
          </w:tcPr>
          <w:p w14:paraId="77237AE0" w14:textId="77777777" w:rsidR="00B742E7" w:rsidRPr="00B742E7" w:rsidRDefault="00B742E7" w:rsidP="006016CE">
            <w:pPr>
              <w:tabs>
                <w:tab w:val="left" w:pos="1122"/>
              </w:tabs>
              <w:jc w:val="left"/>
              <w:cnfStyle w:val="000000010000" w:firstRow="0" w:lastRow="0" w:firstColumn="0" w:lastColumn="0" w:oddVBand="0" w:evenVBand="0" w:oddHBand="0" w:evenHBand="1" w:firstRowFirstColumn="0" w:firstRowLastColumn="0" w:lastRowFirstColumn="0" w:lastRowLastColumn="0"/>
              <w:rPr>
                <w:sz w:val="28"/>
                <w:szCs w:val="24"/>
              </w:rPr>
            </w:pPr>
            <w:r w:rsidRPr="00B742E7">
              <w:rPr>
                <w:sz w:val="28"/>
                <w:szCs w:val="24"/>
              </w:rPr>
              <w:t xml:space="preserve">Work Package Title </w:t>
            </w:r>
          </w:p>
        </w:tc>
        <w:tc>
          <w:tcPr>
            <w:tcW w:w="2315" w:type="dxa"/>
            <w:tcBorders>
              <w:left w:val="single" w:sz="4" w:space="0" w:color="auto"/>
            </w:tcBorders>
          </w:tcPr>
          <w:p w14:paraId="272DE9CC" w14:textId="77777777" w:rsidR="00B742E7" w:rsidRPr="00B742E7" w:rsidRDefault="00B742E7"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p>
        </w:tc>
      </w:tr>
      <w:tr w:rsidR="00B742E7" w:rsidRPr="00B742E7" w14:paraId="1EF9B4FF"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6A2694BE" w14:textId="77777777" w:rsidR="00B742E7" w:rsidRPr="00B742E7" w:rsidRDefault="00B742E7" w:rsidP="006016CE">
            <w:pPr>
              <w:tabs>
                <w:tab w:val="left" w:pos="1122"/>
              </w:tabs>
              <w:jc w:val="left"/>
              <w:rPr>
                <w:b/>
                <w:sz w:val="28"/>
                <w:szCs w:val="24"/>
              </w:rPr>
            </w:pPr>
            <w:r w:rsidRPr="00B742E7">
              <w:rPr>
                <w:b/>
                <w:sz w:val="28"/>
                <w:szCs w:val="24"/>
              </w:rPr>
              <w:t>Authors (per company, if more than one company provide it together)</w:t>
            </w:r>
          </w:p>
        </w:tc>
        <w:tc>
          <w:tcPr>
            <w:tcW w:w="7211" w:type="dxa"/>
            <w:gridSpan w:val="3"/>
          </w:tcPr>
          <w:p w14:paraId="6525221A" w14:textId="77777777" w:rsidR="00B742E7" w:rsidRDefault="004633F8"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r>
              <w:rPr>
                <w:sz w:val="28"/>
                <w:szCs w:val="24"/>
              </w:rPr>
              <w:t xml:space="preserve">Tibor </w:t>
            </w:r>
            <w:proofErr w:type="spellStart"/>
            <w:r>
              <w:rPr>
                <w:sz w:val="28"/>
                <w:szCs w:val="24"/>
              </w:rPr>
              <w:t>Mocsári</w:t>
            </w:r>
            <w:proofErr w:type="spellEnd"/>
            <w:r w:rsidR="001F1766" w:rsidRPr="001F1766">
              <w:rPr>
                <w:sz w:val="28"/>
                <w:szCs w:val="24"/>
              </w:rPr>
              <w:t xml:space="preserve">, </w:t>
            </w:r>
            <w:r>
              <w:rPr>
                <w:sz w:val="28"/>
                <w:szCs w:val="24"/>
              </w:rPr>
              <w:t>KTI</w:t>
            </w:r>
          </w:p>
          <w:p w14:paraId="5A7CC95E" w14:textId="77777777" w:rsidR="007F4318" w:rsidRDefault="007F4318" w:rsidP="007F4318">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roofErr w:type="spellStart"/>
            <w:r>
              <w:rPr>
                <w:sz w:val="28"/>
                <w:szCs w:val="24"/>
              </w:rPr>
              <w:t>Prof.</w:t>
            </w:r>
            <w:proofErr w:type="spellEnd"/>
            <w:r>
              <w:rPr>
                <w:sz w:val="28"/>
                <w:szCs w:val="24"/>
              </w:rPr>
              <w:t xml:space="preserve"> </w:t>
            </w:r>
            <w:proofErr w:type="spellStart"/>
            <w:r>
              <w:rPr>
                <w:sz w:val="28"/>
                <w:szCs w:val="24"/>
              </w:rPr>
              <w:t>Dr.</w:t>
            </w:r>
            <w:proofErr w:type="spellEnd"/>
            <w:r>
              <w:rPr>
                <w:sz w:val="28"/>
                <w:szCs w:val="24"/>
              </w:rPr>
              <w:t xml:space="preserve"> Holló Péter, KTI</w:t>
            </w:r>
          </w:p>
          <w:p w14:paraId="0A8DC343" w14:textId="1423BFF5" w:rsidR="007F4318" w:rsidRDefault="007F4318" w:rsidP="007F4318">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r>
              <w:rPr>
                <w:sz w:val="28"/>
                <w:szCs w:val="24"/>
              </w:rPr>
              <w:t>Gábor Pauer, KTI</w:t>
            </w:r>
            <w:r>
              <w:rPr>
                <w:sz w:val="28"/>
                <w:szCs w:val="24"/>
              </w:rPr>
              <w:tab/>
            </w:r>
          </w:p>
          <w:p w14:paraId="5C9A1A8F" w14:textId="77777777" w:rsidR="001F1766" w:rsidRPr="00B742E7" w:rsidRDefault="001F1766" w:rsidP="004633F8">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r>
      <w:tr w:rsidR="00B742E7" w:rsidRPr="00B742E7" w14:paraId="509D9FA5" w14:textId="77777777" w:rsidTr="006016CE">
        <w:trPr>
          <w:cnfStyle w:val="000000010000" w:firstRow="0" w:lastRow="0" w:firstColumn="0" w:lastColumn="0" w:oddVBand="0" w:evenVBand="0" w:oddHBand="0" w:evenHBand="1"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2583" w:type="dxa"/>
          </w:tcPr>
          <w:p w14:paraId="6CA15454" w14:textId="0046033A" w:rsidR="00B742E7" w:rsidRPr="00B742E7" w:rsidRDefault="00B742E7" w:rsidP="006016CE">
            <w:pPr>
              <w:tabs>
                <w:tab w:val="left" w:pos="1122"/>
              </w:tabs>
              <w:jc w:val="left"/>
              <w:rPr>
                <w:b/>
                <w:sz w:val="28"/>
                <w:szCs w:val="24"/>
              </w:rPr>
            </w:pPr>
            <w:r w:rsidRPr="00B742E7">
              <w:rPr>
                <w:b/>
                <w:sz w:val="28"/>
                <w:szCs w:val="24"/>
              </w:rPr>
              <w:t>Status (F: final, D: draft, RD: revised draft):</w:t>
            </w:r>
          </w:p>
        </w:tc>
        <w:tc>
          <w:tcPr>
            <w:tcW w:w="7211" w:type="dxa"/>
            <w:gridSpan w:val="3"/>
          </w:tcPr>
          <w:p w14:paraId="042D157A" w14:textId="77777777" w:rsidR="00B742E7" w:rsidRPr="00B742E7" w:rsidRDefault="004633F8"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D</w:t>
            </w:r>
          </w:p>
        </w:tc>
      </w:tr>
      <w:tr w:rsidR="00B742E7" w:rsidRPr="00B742E7" w14:paraId="5538934A"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4A024ADE" w14:textId="77777777" w:rsidR="00B742E7" w:rsidRPr="00B742E7" w:rsidRDefault="00B742E7" w:rsidP="006016CE">
            <w:pPr>
              <w:tabs>
                <w:tab w:val="left" w:pos="1122"/>
              </w:tabs>
              <w:jc w:val="left"/>
              <w:rPr>
                <w:b/>
                <w:sz w:val="28"/>
                <w:szCs w:val="24"/>
              </w:rPr>
            </w:pPr>
            <w:r w:rsidRPr="00B742E7">
              <w:rPr>
                <w:b/>
                <w:sz w:val="28"/>
                <w:szCs w:val="24"/>
              </w:rPr>
              <w:t>Version Number</w:t>
            </w:r>
          </w:p>
        </w:tc>
        <w:tc>
          <w:tcPr>
            <w:tcW w:w="7211" w:type="dxa"/>
            <w:gridSpan w:val="3"/>
          </w:tcPr>
          <w:p w14:paraId="54FEFCE4" w14:textId="350A638B" w:rsidR="00B742E7" w:rsidRPr="00B742E7" w:rsidRDefault="007143A2"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r>
              <w:rPr>
                <w:sz w:val="28"/>
                <w:szCs w:val="24"/>
              </w:rPr>
              <w:t>5</w:t>
            </w:r>
            <w:r w:rsidR="00B742E7" w:rsidRPr="00B742E7">
              <w:rPr>
                <w:sz w:val="28"/>
                <w:szCs w:val="24"/>
              </w:rPr>
              <w:t>.0</w:t>
            </w:r>
          </w:p>
        </w:tc>
      </w:tr>
      <w:tr w:rsidR="00B742E7" w:rsidRPr="00BD57C1" w14:paraId="65AD9E09" w14:textId="77777777" w:rsidTr="006016CE">
        <w:trPr>
          <w:cnfStyle w:val="000000010000" w:firstRow="0" w:lastRow="0" w:firstColumn="0" w:lastColumn="0" w:oddVBand="0" w:evenVBand="0" w:oddHBand="0" w:evenHBand="1"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2583" w:type="dxa"/>
          </w:tcPr>
          <w:p w14:paraId="76775D43" w14:textId="77777777" w:rsidR="00B742E7" w:rsidRPr="00B742E7" w:rsidRDefault="00B742E7" w:rsidP="006016CE">
            <w:pPr>
              <w:tabs>
                <w:tab w:val="left" w:pos="1122"/>
              </w:tabs>
              <w:jc w:val="left"/>
              <w:rPr>
                <w:b/>
                <w:sz w:val="28"/>
                <w:szCs w:val="24"/>
              </w:rPr>
            </w:pPr>
            <w:r w:rsidRPr="00B742E7">
              <w:rPr>
                <w:b/>
                <w:sz w:val="28"/>
                <w:szCs w:val="24"/>
              </w:rPr>
              <w:t>File Name</w:t>
            </w:r>
          </w:p>
        </w:tc>
        <w:tc>
          <w:tcPr>
            <w:tcW w:w="7211" w:type="dxa"/>
            <w:gridSpan w:val="3"/>
          </w:tcPr>
          <w:p w14:paraId="5C41DC4F" w14:textId="2B0FFF7E" w:rsidR="00B742E7" w:rsidRPr="00BD57C1" w:rsidRDefault="004633F8" w:rsidP="007143A2">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r w:rsidRPr="00BD57C1">
              <w:rPr>
                <w:sz w:val="28"/>
                <w:szCs w:val="24"/>
              </w:rPr>
              <w:t>20</w:t>
            </w:r>
            <w:r w:rsidR="00495250">
              <w:rPr>
                <w:sz w:val="28"/>
                <w:szCs w:val="24"/>
              </w:rPr>
              <w:t>200</w:t>
            </w:r>
            <w:r w:rsidR="001B2685">
              <w:rPr>
                <w:sz w:val="28"/>
                <w:szCs w:val="24"/>
              </w:rPr>
              <w:t>626</w:t>
            </w:r>
            <w:r w:rsidR="00495250">
              <w:rPr>
                <w:sz w:val="28"/>
                <w:szCs w:val="24"/>
              </w:rPr>
              <w:t>_Draft_RSEG_TA3_v</w:t>
            </w:r>
            <w:r w:rsidR="007143A2">
              <w:rPr>
                <w:sz w:val="28"/>
                <w:szCs w:val="24"/>
              </w:rPr>
              <w:t>5</w:t>
            </w:r>
            <w:r w:rsidRPr="00BD57C1">
              <w:rPr>
                <w:sz w:val="28"/>
                <w:szCs w:val="24"/>
              </w:rPr>
              <w:t>.0.docx</w:t>
            </w:r>
          </w:p>
        </w:tc>
      </w:tr>
      <w:tr w:rsidR="00B742E7" w:rsidRPr="00B742E7" w14:paraId="34915E5A"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5094A938" w14:textId="77777777" w:rsidR="00B742E7" w:rsidRPr="00B742E7" w:rsidRDefault="00B742E7" w:rsidP="006016CE">
            <w:pPr>
              <w:tabs>
                <w:tab w:val="left" w:pos="1122"/>
              </w:tabs>
              <w:jc w:val="left"/>
              <w:rPr>
                <w:b/>
                <w:sz w:val="28"/>
                <w:szCs w:val="24"/>
              </w:rPr>
            </w:pPr>
            <w:r w:rsidRPr="00B742E7">
              <w:rPr>
                <w:b/>
                <w:sz w:val="28"/>
                <w:szCs w:val="24"/>
              </w:rPr>
              <w:t>Issue Date</w:t>
            </w:r>
          </w:p>
        </w:tc>
        <w:tc>
          <w:tcPr>
            <w:tcW w:w="7211" w:type="dxa"/>
            <w:gridSpan w:val="3"/>
          </w:tcPr>
          <w:p w14:paraId="722C9D09" w14:textId="6476CF20" w:rsidR="00B742E7" w:rsidRPr="00B742E7" w:rsidRDefault="007F4318" w:rsidP="00BF6516">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r>
              <w:rPr>
                <w:sz w:val="28"/>
                <w:szCs w:val="24"/>
              </w:rPr>
              <w:t>0</w:t>
            </w:r>
            <w:r w:rsidR="00BF6516">
              <w:rPr>
                <w:sz w:val="28"/>
                <w:szCs w:val="24"/>
              </w:rPr>
              <w:t>8</w:t>
            </w:r>
            <w:r w:rsidR="004633F8">
              <w:rPr>
                <w:sz w:val="28"/>
                <w:szCs w:val="24"/>
              </w:rPr>
              <w:t>.</w:t>
            </w:r>
            <w:r w:rsidR="00495250">
              <w:rPr>
                <w:sz w:val="28"/>
                <w:szCs w:val="24"/>
              </w:rPr>
              <w:t>0</w:t>
            </w:r>
            <w:r>
              <w:rPr>
                <w:sz w:val="28"/>
                <w:szCs w:val="24"/>
              </w:rPr>
              <w:t>6</w:t>
            </w:r>
            <w:r w:rsidR="001F1766">
              <w:rPr>
                <w:sz w:val="28"/>
                <w:szCs w:val="24"/>
              </w:rPr>
              <w:t>.20</w:t>
            </w:r>
            <w:r w:rsidR="00495250">
              <w:rPr>
                <w:sz w:val="28"/>
                <w:szCs w:val="24"/>
              </w:rPr>
              <w:t>20</w:t>
            </w:r>
            <w:r w:rsidR="001F1766">
              <w:rPr>
                <w:sz w:val="28"/>
                <w:szCs w:val="24"/>
              </w:rPr>
              <w:t>.</w:t>
            </w:r>
          </w:p>
        </w:tc>
      </w:tr>
      <w:tr w:rsidR="00B742E7" w:rsidRPr="00B742E7" w14:paraId="124874D0" w14:textId="77777777" w:rsidTr="006016CE">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47DD74BE" w14:textId="77777777" w:rsidR="00B742E7" w:rsidRPr="00B742E7" w:rsidRDefault="00B742E7" w:rsidP="006016CE">
            <w:pPr>
              <w:tabs>
                <w:tab w:val="left" w:pos="1122"/>
              </w:tabs>
              <w:jc w:val="left"/>
              <w:rPr>
                <w:b/>
                <w:sz w:val="28"/>
                <w:szCs w:val="24"/>
              </w:rPr>
            </w:pPr>
            <w:r w:rsidRPr="00B742E7">
              <w:rPr>
                <w:b/>
                <w:sz w:val="28"/>
                <w:szCs w:val="24"/>
              </w:rPr>
              <w:t>Project start da</w:t>
            </w:r>
            <w:r w:rsidR="001F1766">
              <w:rPr>
                <w:b/>
                <w:sz w:val="28"/>
                <w:szCs w:val="24"/>
              </w:rPr>
              <w:t>t</w:t>
            </w:r>
            <w:r w:rsidRPr="00B742E7">
              <w:rPr>
                <w:b/>
                <w:sz w:val="28"/>
                <w:szCs w:val="24"/>
              </w:rPr>
              <w:t xml:space="preserve">e and duration </w:t>
            </w:r>
          </w:p>
        </w:tc>
        <w:tc>
          <w:tcPr>
            <w:tcW w:w="7211" w:type="dxa"/>
            <w:gridSpan w:val="3"/>
          </w:tcPr>
          <w:p w14:paraId="15D472E5" w14:textId="77777777" w:rsidR="00B742E7" w:rsidRPr="00B742E7" w:rsidRDefault="00B742E7"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r w:rsidRPr="00B742E7">
              <w:rPr>
                <w:sz w:val="28"/>
                <w:szCs w:val="24"/>
              </w:rPr>
              <w:t xml:space="preserve">June 1, 2018 – 36 months </w:t>
            </w:r>
          </w:p>
        </w:tc>
      </w:tr>
    </w:tbl>
    <w:p w14:paraId="00B61D31" w14:textId="77777777" w:rsidR="00D86554" w:rsidRPr="00B742E7" w:rsidRDefault="00D86554">
      <w:pPr>
        <w:jc w:val="left"/>
      </w:pPr>
      <w:r w:rsidRPr="00B742E7">
        <w:br w:type="page"/>
      </w:r>
    </w:p>
    <w:p w14:paraId="658A9B2B" w14:textId="77777777" w:rsidR="00E7568E" w:rsidRPr="00B742E7" w:rsidRDefault="00B742E7" w:rsidP="00B742E7">
      <w:pPr>
        <w:pStyle w:val="Nincstrkz"/>
        <w:rPr>
          <w:lang w:val="en-GB"/>
        </w:rPr>
      </w:pPr>
      <w:r w:rsidRPr="00B742E7">
        <w:rPr>
          <w:lang w:val="en-GB"/>
        </w:rPr>
        <w:lastRenderedPageBreak/>
        <w:t xml:space="preserve">Revision log </w:t>
      </w:r>
    </w:p>
    <w:p w14:paraId="116FAD92" w14:textId="77777777" w:rsidR="006669E5" w:rsidRPr="00B742E7" w:rsidRDefault="006669E5" w:rsidP="006669E5"/>
    <w:tbl>
      <w:tblPr>
        <w:tblStyle w:val="FinancialTable"/>
        <w:tblpPr w:leftFromText="180" w:rightFromText="180" w:horzAnchor="margin" w:tblpY="883"/>
        <w:tblW w:w="0" w:type="auto"/>
        <w:tblLook w:val="04A0" w:firstRow="1" w:lastRow="0" w:firstColumn="1" w:lastColumn="0" w:noHBand="0" w:noVBand="1"/>
      </w:tblPr>
      <w:tblGrid>
        <w:gridCol w:w="1093"/>
        <w:gridCol w:w="1582"/>
        <w:gridCol w:w="2368"/>
        <w:gridCol w:w="3973"/>
      </w:tblGrid>
      <w:tr w:rsidR="00B742E7" w:rsidRPr="00B742E7" w14:paraId="7D4DF8D8" w14:textId="77777777" w:rsidTr="003E17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04627D07" w14:textId="77777777" w:rsidR="00B742E7" w:rsidRPr="00B742E7" w:rsidRDefault="00B742E7" w:rsidP="006016CE">
            <w:r w:rsidRPr="00B742E7">
              <w:t xml:space="preserve">Version </w:t>
            </w:r>
          </w:p>
        </w:tc>
        <w:tc>
          <w:tcPr>
            <w:tcW w:w="1582" w:type="dxa"/>
          </w:tcPr>
          <w:p w14:paraId="516337DB"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 xml:space="preserve">Date </w:t>
            </w:r>
          </w:p>
        </w:tc>
        <w:tc>
          <w:tcPr>
            <w:tcW w:w="2368" w:type="dxa"/>
          </w:tcPr>
          <w:p w14:paraId="66629CE1"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 xml:space="preserve">Reason </w:t>
            </w:r>
          </w:p>
        </w:tc>
        <w:tc>
          <w:tcPr>
            <w:tcW w:w="3973" w:type="dxa"/>
          </w:tcPr>
          <w:p w14:paraId="70295926"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Name and Company</w:t>
            </w:r>
          </w:p>
        </w:tc>
      </w:tr>
      <w:tr w:rsidR="00B742E7" w:rsidRPr="00B742E7" w14:paraId="0E28837C" w14:textId="77777777" w:rsidTr="003E177F">
        <w:tc>
          <w:tcPr>
            <w:cnfStyle w:val="001000000000" w:firstRow="0" w:lastRow="0" w:firstColumn="1" w:lastColumn="0" w:oddVBand="0" w:evenVBand="0" w:oddHBand="0" w:evenHBand="0" w:firstRowFirstColumn="0" w:firstRowLastColumn="0" w:lastRowFirstColumn="0" w:lastRowLastColumn="0"/>
            <w:tcW w:w="1093" w:type="dxa"/>
          </w:tcPr>
          <w:p w14:paraId="335061FE" w14:textId="77777777" w:rsidR="00B742E7" w:rsidRPr="00B742E7" w:rsidRDefault="001F1766" w:rsidP="006016CE">
            <w:r>
              <w:t>1.0</w:t>
            </w:r>
          </w:p>
        </w:tc>
        <w:tc>
          <w:tcPr>
            <w:tcW w:w="1582" w:type="dxa"/>
          </w:tcPr>
          <w:p w14:paraId="2DCC19ED" w14:textId="77777777" w:rsidR="00B742E7" w:rsidRPr="00B742E7" w:rsidRDefault="00A21F39" w:rsidP="004633F8">
            <w:pPr>
              <w:cnfStyle w:val="000000000000" w:firstRow="0" w:lastRow="0" w:firstColumn="0" w:lastColumn="0" w:oddVBand="0" w:evenVBand="0" w:oddHBand="0" w:evenHBand="0" w:firstRowFirstColumn="0" w:firstRowLastColumn="0" w:lastRowFirstColumn="0" w:lastRowLastColumn="0"/>
            </w:pPr>
            <w:r>
              <w:t>8</w:t>
            </w:r>
            <w:r w:rsidR="004633F8">
              <w:t>.11</w:t>
            </w:r>
            <w:r w:rsidR="001F1766">
              <w:t>.2019.</w:t>
            </w:r>
          </w:p>
        </w:tc>
        <w:tc>
          <w:tcPr>
            <w:tcW w:w="2368" w:type="dxa"/>
          </w:tcPr>
          <w:p w14:paraId="0A0B6BF9" w14:textId="77777777" w:rsidR="00B742E7" w:rsidRPr="00B742E7" w:rsidRDefault="001F1766" w:rsidP="006016CE">
            <w:pPr>
              <w:cnfStyle w:val="000000000000" w:firstRow="0" w:lastRow="0" w:firstColumn="0" w:lastColumn="0" w:oddVBand="0" w:evenVBand="0" w:oddHBand="0" w:evenHBand="0" w:firstRowFirstColumn="0" w:firstRowLastColumn="0" w:lastRowFirstColumn="0" w:lastRowLastColumn="0"/>
            </w:pPr>
            <w:r>
              <w:t>First Draft Report</w:t>
            </w:r>
          </w:p>
        </w:tc>
        <w:tc>
          <w:tcPr>
            <w:tcW w:w="3973" w:type="dxa"/>
          </w:tcPr>
          <w:p w14:paraId="7FA3FE8B" w14:textId="77777777" w:rsidR="00B742E7" w:rsidRDefault="003E177F" w:rsidP="006016CE">
            <w:pPr>
              <w:cnfStyle w:val="000000000000" w:firstRow="0" w:lastRow="0" w:firstColumn="0" w:lastColumn="0" w:oddVBand="0" w:evenVBand="0" w:oddHBand="0" w:evenHBand="0" w:firstRowFirstColumn="0" w:firstRowLastColumn="0" w:lastRowFirstColumn="0" w:lastRowLastColumn="0"/>
            </w:pPr>
            <w:r>
              <w:t xml:space="preserve">Tibor </w:t>
            </w:r>
            <w:proofErr w:type="spellStart"/>
            <w:r>
              <w:t>Mocsári</w:t>
            </w:r>
            <w:proofErr w:type="spellEnd"/>
            <w:r>
              <w:t>, KTI</w:t>
            </w:r>
          </w:p>
          <w:p w14:paraId="277B35D9" w14:textId="77777777" w:rsidR="003E177F" w:rsidRDefault="003E177F" w:rsidP="006016CE">
            <w:pPr>
              <w:cnfStyle w:val="000000000000" w:firstRow="0" w:lastRow="0" w:firstColumn="0" w:lastColumn="0" w:oddVBand="0" w:evenVBand="0" w:oddHBand="0" w:evenHBand="0" w:firstRowFirstColumn="0" w:firstRowLastColumn="0" w:lastRowFirstColumn="0" w:lastRowLastColumn="0"/>
            </w:pPr>
            <w:proofErr w:type="spellStart"/>
            <w:r>
              <w:t>Prof.</w:t>
            </w:r>
            <w:proofErr w:type="spellEnd"/>
            <w:r>
              <w:t xml:space="preserve"> Péter Holló, KTI</w:t>
            </w:r>
          </w:p>
          <w:p w14:paraId="7339DEE2" w14:textId="0FEBF3F2" w:rsidR="003E177F" w:rsidRPr="00B742E7" w:rsidRDefault="003E177F" w:rsidP="006016CE">
            <w:pPr>
              <w:cnfStyle w:val="000000000000" w:firstRow="0" w:lastRow="0" w:firstColumn="0" w:lastColumn="0" w:oddVBand="0" w:evenVBand="0" w:oddHBand="0" w:evenHBand="0" w:firstRowFirstColumn="0" w:firstRowLastColumn="0" w:lastRowFirstColumn="0" w:lastRowLastColumn="0"/>
            </w:pPr>
            <w:r>
              <w:t>Gábor Pauer, KTI</w:t>
            </w:r>
          </w:p>
        </w:tc>
      </w:tr>
      <w:tr w:rsidR="00B742E7" w:rsidRPr="00B742E7" w14:paraId="58A6D93E" w14:textId="77777777" w:rsidTr="003E17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4348D76E" w14:textId="15A9E8A7" w:rsidR="00B742E7" w:rsidRPr="00B742E7" w:rsidRDefault="00495250" w:rsidP="006016CE">
            <w:r>
              <w:t>2.0</w:t>
            </w:r>
          </w:p>
        </w:tc>
        <w:tc>
          <w:tcPr>
            <w:tcW w:w="1582" w:type="dxa"/>
          </w:tcPr>
          <w:p w14:paraId="5C7D7751" w14:textId="4497F2E0" w:rsidR="00B742E7" w:rsidRPr="00B742E7" w:rsidRDefault="00495250" w:rsidP="006016CE">
            <w:pPr>
              <w:cnfStyle w:val="000000010000" w:firstRow="0" w:lastRow="0" w:firstColumn="0" w:lastColumn="0" w:oddVBand="0" w:evenVBand="0" w:oddHBand="0" w:evenHBand="1" w:firstRowFirstColumn="0" w:firstRowLastColumn="0" w:lastRowFirstColumn="0" w:lastRowLastColumn="0"/>
            </w:pPr>
            <w:r>
              <w:t>24.05.2020</w:t>
            </w:r>
          </w:p>
        </w:tc>
        <w:tc>
          <w:tcPr>
            <w:tcW w:w="2368" w:type="dxa"/>
          </w:tcPr>
          <w:p w14:paraId="54574EE4" w14:textId="5ED08703" w:rsidR="00B742E7" w:rsidRPr="00B742E7" w:rsidRDefault="003E177F" w:rsidP="006016CE">
            <w:pPr>
              <w:cnfStyle w:val="000000010000" w:firstRow="0" w:lastRow="0" w:firstColumn="0" w:lastColumn="0" w:oddVBand="0" w:evenVBand="0" w:oddHBand="0" w:evenHBand="1" w:firstRowFirstColumn="0" w:firstRowLastColumn="0" w:lastRowFirstColumn="0" w:lastRowLastColumn="0"/>
            </w:pPr>
            <w:r>
              <w:t>Completion with partner inputs</w:t>
            </w:r>
          </w:p>
        </w:tc>
        <w:tc>
          <w:tcPr>
            <w:tcW w:w="3973" w:type="dxa"/>
          </w:tcPr>
          <w:p w14:paraId="66EB89D2" w14:textId="77777777" w:rsidR="003E177F" w:rsidRDefault="003E177F" w:rsidP="003E177F">
            <w:pPr>
              <w:cnfStyle w:val="000000010000" w:firstRow="0" w:lastRow="0" w:firstColumn="0" w:lastColumn="0" w:oddVBand="0" w:evenVBand="0" w:oddHBand="0" w:evenHBand="1" w:firstRowFirstColumn="0" w:firstRowLastColumn="0" w:lastRowFirstColumn="0" w:lastRowLastColumn="0"/>
            </w:pPr>
            <w:r>
              <w:t xml:space="preserve">Tibor </w:t>
            </w:r>
            <w:proofErr w:type="spellStart"/>
            <w:r>
              <w:t>Mocsári</w:t>
            </w:r>
            <w:proofErr w:type="spellEnd"/>
            <w:r>
              <w:t>, KTI</w:t>
            </w:r>
          </w:p>
          <w:p w14:paraId="751318A0" w14:textId="77777777" w:rsidR="003E177F" w:rsidRDefault="003E177F" w:rsidP="003E177F">
            <w:pPr>
              <w:cnfStyle w:val="000000010000" w:firstRow="0" w:lastRow="0" w:firstColumn="0" w:lastColumn="0" w:oddVBand="0" w:evenVBand="0" w:oddHBand="0" w:evenHBand="1" w:firstRowFirstColumn="0" w:firstRowLastColumn="0" w:lastRowFirstColumn="0" w:lastRowLastColumn="0"/>
            </w:pPr>
            <w:proofErr w:type="spellStart"/>
            <w:r>
              <w:t>Prof.</w:t>
            </w:r>
            <w:proofErr w:type="spellEnd"/>
            <w:r>
              <w:t xml:space="preserve"> Péter Holló, KTI</w:t>
            </w:r>
          </w:p>
          <w:p w14:paraId="347A7352" w14:textId="78A49C12" w:rsidR="00B742E7" w:rsidRPr="00B742E7" w:rsidRDefault="003E177F" w:rsidP="003E177F">
            <w:pPr>
              <w:cnfStyle w:val="000000010000" w:firstRow="0" w:lastRow="0" w:firstColumn="0" w:lastColumn="0" w:oddVBand="0" w:evenVBand="0" w:oddHBand="0" w:evenHBand="1" w:firstRowFirstColumn="0" w:firstRowLastColumn="0" w:lastRowFirstColumn="0" w:lastRowLastColumn="0"/>
            </w:pPr>
            <w:r>
              <w:t>Gábor Pauer, KTI</w:t>
            </w:r>
          </w:p>
        </w:tc>
      </w:tr>
      <w:tr w:rsidR="00D65457" w:rsidRPr="00B742E7" w14:paraId="41F2C5C3" w14:textId="77777777" w:rsidTr="003E177F">
        <w:tc>
          <w:tcPr>
            <w:cnfStyle w:val="001000000000" w:firstRow="0" w:lastRow="0" w:firstColumn="1" w:lastColumn="0" w:oddVBand="0" w:evenVBand="0" w:oddHBand="0" w:evenHBand="0" w:firstRowFirstColumn="0" w:firstRowLastColumn="0" w:lastRowFirstColumn="0" w:lastRowLastColumn="0"/>
            <w:tcW w:w="1093" w:type="dxa"/>
          </w:tcPr>
          <w:p w14:paraId="13E9122B" w14:textId="6A1BCEFD" w:rsidR="00D65457" w:rsidRPr="00B742E7" w:rsidRDefault="007F4318" w:rsidP="00D65457">
            <w:r>
              <w:t>3.0</w:t>
            </w:r>
          </w:p>
        </w:tc>
        <w:tc>
          <w:tcPr>
            <w:tcW w:w="1582" w:type="dxa"/>
          </w:tcPr>
          <w:p w14:paraId="6F6AABA6" w14:textId="47E0BB65" w:rsidR="00D65457" w:rsidRPr="00B742E7" w:rsidRDefault="007F4318" w:rsidP="00D65457">
            <w:pPr>
              <w:cnfStyle w:val="000000000000" w:firstRow="0" w:lastRow="0" w:firstColumn="0" w:lastColumn="0" w:oddVBand="0" w:evenVBand="0" w:oddHBand="0" w:evenHBand="0" w:firstRowFirstColumn="0" w:firstRowLastColumn="0" w:lastRowFirstColumn="0" w:lastRowLastColumn="0"/>
            </w:pPr>
            <w:r>
              <w:t>02.06.2020</w:t>
            </w:r>
          </w:p>
        </w:tc>
        <w:tc>
          <w:tcPr>
            <w:tcW w:w="2368" w:type="dxa"/>
          </w:tcPr>
          <w:p w14:paraId="6A47E9B3" w14:textId="594AAE70" w:rsidR="00D65457" w:rsidRPr="00B742E7" w:rsidRDefault="003E177F" w:rsidP="00D65457">
            <w:pPr>
              <w:cnfStyle w:val="000000000000" w:firstRow="0" w:lastRow="0" w:firstColumn="0" w:lastColumn="0" w:oddVBand="0" w:evenVBand="0" w:oddHBand="0" w:evenHBand="0" w:firstRowFirstColumn="0" w:firstRowLastColumn="0" w:lastRowFirstColumn="0" w:lastRowLastColumn="0"/>
            </w:pPr>
            <w:r>
              <w:t>Corrections</w:t>
            </w:r>
          </w:p>
        </w:tc>
        <w:tc>
          <w:tcPr>
            <w:tcW w:w="3973" w:type="dxa"/>
          </w:tcPr>
          <w:p w14:paraId="67CD7B1D" w14:textId="77777777" w:rsidR="003E177F" w:rsidRDefault="003E177F" w:rsidP="003E177F">
            <w:pPr>
              <w:cnfStyle w:val="000000000000" w:firstRow="0" w:lastRow="0" w:firstColumn="0" w:lastColumn="0" w:oddVBand="0" w:evenVBand="0" w:oddHBand="0" w:evenHBand="0" w:firstRowFirstColumn="0" w:firstRowLastColumn="0" w:lastRowFirstColumn="0" w:lastRowLastColumn="0"/>
            </w:pPr>
            <w:proofErr w:type="spellStart"/>
            <w:r>
              <w:t>Prof.</w:t>
            </w:r>
            <w:proofErr w:type="spellEnd"/>
            <w:r>
              <w:t xml:space="preserve"> Péter Holló, KTI</w:t>
            </w:r>
          </w:p>
          <w:p w14:paraId="63DD7588" w14:textId="50F8FEAC" w:rsidR="00D65457" w:rsidRPr="00B742E7" w:rsidRDefault="003E177F" w:rsidP="003E177F">
            <w:pPr>
              <w:cnfStyle w:val="000000000000" w:firstRow="0" w:lastRow="0" w:firstColumn="0" w:lastColumn="0" w:oddVBand="0" w:evenVBand="0" w:oddHBand="0" w:evenHBand="0" w:firstRowFirstColumn="0" w:firstRowLastColumn="0" w:lastRowFirstColumn="0" w:lastRowLastColumn="0"/>
            </w:pPr>
            <w:r>
              <w:t>Gábor Pauer, KTI</w:t>
            </w:r>
          </w:p>
        </w:tc>
      </w:tr>
      <w:tr w:rsidR="003E177F" w:rsidRPr="00B742E7" w14:paraId="09DFB074" w14:textId="77777777" w:rsidTr="003E17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19999E23" w14:textId="00E3EF7A" w:rsidR="003E177F" w:rsidRPr="00B742E7" w:rsidRDefault="003E177F" w:rsidP="003E177F">
            <w:r>
              <w:t>4.0</w:t>
            </w:r>
          </w:p>
        </w:tc>
        <w:tc>
          <w:tcPr>
            <w:tcW w:w="1582" w:type="dxa"/>
          </w:tcPr>
          <w:p w14:paraId="35546574" w14:textId="714ED2D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r>
              <w:t>08.06.2020</w:t>
            </w:r>
          </w:p>
        </w:tc>
        <w:tc>
          <w:tcPr>
            <w:tcW w:w="2368" w:type="dxa"/>
          </w:tcPr>
          <w:p w14:paraId="01C4EA96" w14:textId="26A974E5"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r>
              <w:t>Completion-Recommendation sheet</w:t>
            </w:r>
          </w:p>
        </w:tc>
        <w:tc>
          <w:tcPr>
            <w:tcW w:w="3973" w:type="dxa"/>
          </w:tcPr>
          <w:p w14:paraId="7B4EDEFA" w14:textId="77777777" w:rsidR="003E177F" w:rsidRDefault="003E177F" w:rsidP="003E177F">
            <w:pPr>
              <w:cnfStyle w:val="000000010000" w:firstRow="0" w:lastRow="0" w:firstColumn="0" w:lastColumn="0" w:oddVBand="0" w:evenVBand="0" w:oddHBand="0" w:evenHBand="1" w:firstRowFirstColumn="0" w:firstRowLastColumn="0" w:lastRowFirstColumn="0" w:lastRowLastColumn="0"/>
            </w:pPr>
            <w:r>
              <w:t xml:space="preserve">Tibor </w:t>
            </w:r>
            <w:proofErr w:type="spellStart"/>
            <w:r>
              <w:t>Mocsári</w:t>
            </w:r>
            <w:proofErr w:type="spellEnd"/>
            <w:r>
              <w:t>, KTI</w:t>
            </w:r>
          </w:p>
          <w:p w14:paraId="1BCD1C80" w14:textId="77777777" w:rsidR="003E177F" w:rsidRDefault="003E177F" w:rsidP="003E177F">
            <w:pPr>
              <w:cnfStyle w:val="000000010000" w:firstRow="0" w:lastRow="0" w:firstColumn="0" w:lastColumn="0" w:oddVBand="0" w:evenVBand="0" w:oddHBand="0" w:evenHBand="1" w:firstRowFirstColumn="0" w:firstRowLastColumn="0" w:lastRowFirstColumn="0" w:lastRowLastColumn="0"/>
            </w:pPr>
            <w:proofErr w:type="spellStart"/>
            <w:r>
              <w:t>Prof.</w:t>
            </w:r>
            <w:proofErr w:type="spellEnd"/>
            <w:r>
              <w:t xml:space="preserve"> Péter Holló, KTI</w:t>
            </w:r>
          </w:p>
          <w:p w14:paraId="7A682EFE" w14:textId="26CB21C2"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r>
              <w:t>Gábor Pauer, KTI</w:t>
            </w:r>
          </w:p>
        </w:tc>
      </w:tr>
      <w:tr w:rsidR="003E177F" w:rsidRPr="00B742E7" w14:paraId="05A5BBBE" w14:textId="77777777" w:rsidTr="003E177F">
        <w:tc>
          <w:tcPr>
            <w:cnfStyle w:val="001000000000" w:firstRow="0" w:lastRow="0" w:firstColumn="1" w:lastColumn="0" w:oddVBand="0" w:evenVBand="0" w:oddHBand="0" w:evenHBand="0" w:firstRowFirstColumn="0" w:firstRowLastColumn="0" w:lastRowFirstColumn="0" w:lastRowLastColumn="0"/>
            <w:tcW w:w="1093" w:type="dxa"/>
          </w:tcPr>
          <w:p w14:paraId="65810504" w14:textId="3880306E" w:rsidR="003E177F" w:rsidRPr="00B742E7" w:rsidRDefault="007143A2" w:rsidP="003E177F">
            <w:r>
              <w:t>5.0</w:t>
            </w:r>
          </w:p>
        </w:tc>
        <w:tc>
          <w:tcPr>
            <w:tcW w:w="1582" w:type="dxa"/>
          </w:tcPr>
          <w:p w14:paraId="21AA511B" w14:textId="0B1D0043" w:rsidR="003E177F" w:rsidRPr="00B742E7" w:rsidRDefault="001B2685" w:rsidP="003E177F">
            <w:pPr>
              <w:cnfStyle w:val="000000000000" w:firstRow="0" w:lastRow="0" w:firstColumn="0" w:lastColumn="0" w:oddVBand="0" w:evenVBand="0" w:oddHBand="0" w:evenHBand="0" w:firstRowFirstColumn="0" w:firstRowLastColumn="0" w:lastRowFirstColumn="0" w:lastRowLastColumn="0"/>
            </w:pPr>
            <w:r>
              <w:t>26</w:t>
            </w:r>
            <w:bookmarkStart w:id="0" w:name="_GoBack"/>
            <w:bookmarkEnd w:id="0"/>
            <w:r w:rsidR="007143A2">
              <w:t>.06.2020</w:t>
            </w:r>
          </w:p>
        </w:tc>
        <w:tc>
          <w:tcPr>
            <w:tcW w:w="2368" w:type="dxa"/>
          </w:tcPr>
          <w:p w14:paraId="1DF64CCE" w14:textId="22DDE006" w:rsidR="003E177F" w:rsidRPr="00B742E7" w:rsidRDefault="007143A2" w:rsidP="003E177F">
            <w:pPr>
              <w:cnfStyle w:val="000000000000" w:firstRow="0" w:lastRow="0" w:firstColumn="0" w:lastColumn="0" w:oddVBand="0" w:evenVBand="0" w:oddHBand="0" w:evenHBand="0" w:firstRowFirstColumn="0" w:firstRowLastColumn="0" w:lastRowFirstColumn="0" w:lastRowLastColumn="0"/>
            </w:pPr>
            <w:r>
              <w:t>Corrections</w:t>
            </w:r>
          </w:p>
        </w:tc>
        <w:tc>
          <w:tcPr>
            <w:tcW w:w="3973" w:type="dxa"/>
          </w:tcPr>
          <w:p w14:paraId="0CED4611" w14:textId="680D9DEA" w:rsidR="003E177F" w:rsidRPr="00B742E7" w:rsidRDefault="007143A2" w:rsidP="003E177F">
            <w:pPr>
              <w:cnfStyle w:val="000000000000" w:firstRow="0" w:lastRow="0" w:firstColumn="0" w:lastColumn="0" w:oddVBand="0" w:evenVBand="0" w:oddHBand="0" w:evenHBand="0" w:firstRowFirstColumn="0" w:firstRowLastColumn="0" w:lastRowFirstColumn="0" w:lastRowLastColumn="0"/>
            </w:pPr>
            <w:r>
              <w:t>Gábor Pauer, KTI</w:t>
            </w:r>
          </w:p>
        </w:tc>
      </w:tr>
      <w:tr w:rsidR="003E177F" w:rsidRPr="00B742E7" w14:paraId="5CDF7F05" w14:textId="77777777" w:rsidTr="003E17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42201907" w14:textId="77777777" w:rsidR="003E177F" w:rsidRPr="00B742E7" w:rsidRDefault="003E177F" w:rsidP="003E177F"/>
        </w:tc>
        <w:tc>
          <w:tcPr>
            <w:tcW w:w="1582" w:type="dxa"/>
          </w:tcPr>
          <w:p w14:paraId="646CF370"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2368" w:type="dxa"/>
          </w:tcPr>
          <w:p w14:paraId="42C3FDFB"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3973" w:type="dxa"/>
          </w:tcPr>
          <w:p w14:paraId="73F36E68"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r>
      <w:tr w:rsidR="003E177F" w:rsidRPr="00B742E7" w14:paraId="448C153A" w14:textId="77777777" w:rsidTr="003E177F">
        <w:tc>
          <w:tcPr>
            <w:cnfStyle w:val="001000000000" w:firstRow="0" w:lastRow="0" w:firstColumn="1" w:lastColumn="0" w:oddVBand="0" w:evenVBand="0" w:oddHBand="0" w:evenHBand="0" w:firstRowFirstColumn="0" w:firstRowLastColumn="0" w:lastRowFirstColumn="0" w:lastRowLastColumn="0"/>
            <w:tcW w:w="1093" w:type="dxa"/>
          </w:tcPr>
          <w:p w14:paraId="0518CABF" w14:textId="77777777" w:rsidR="003E177F" w:rsidRPr="00B742E7" w:rsidRDefault="003E177F" w:rsidP="003E177F"/>
        </w:tc>
        <w:tc>
          <w:tcPr>
            <w:tcW w:w="1582" w:type="dxa"/>
          </w:tcPr>
          <w:p w14:paraId="2326B264"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c>
          <w:tcPr>
            <w:tcW w:w="2368" w:type="dxa"/>
          </w:tcPr>
          <w:p w14:paraId="1E96783A"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c>
          <w:tcPr>
            <w:tcW w:w="3973" w:type="dxa"/>
          </w:tcPr>
          <w:p w14:paraId="0D8F1101"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r>
      <w:tr w:rsidR="003E177F" w:rsidRPr="00B742E7" w14:paraId="31D85C16" w14:textId="77777777" w:rsidTr="003E17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4D171EF2" w14:textId="77777777" w:rsidR="003E177F" w:rsidRPr="00B742E7" w:rsidRDefault="003E177F" w:rsidP="003E177F"/>
        </w:tc>
        <w:tc>
          <w:tcPr>
            <w:tcW w:w="1582" w:type="dxa"/>
          </w:tcPr>
          <w:p w14:paraId="0B0B11B1"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2368" w:type="dxa"/>
          </w:tcPr>
          <w:p w14:paraId="42B27CBB"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3973" w:type="dxa"/>
          </w:tcPr>
          <w:p w14:paraId="5467EC12"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r>
      <w:tr w:rsidR="003E177F" w:rsidRPr="00B742E7" w14:paraId="0BBAEF34" w14:textId="77777777" w:rsidTr="003E177F">
        <w:tc>
          <w:tcPr>
            <w:cnfStyle w:val="001000000000" w:firstRow="0" w:lastRow="0" w:firstColumn="1" w:lastColumn="0" w:oddVBand="0" w:evenVBand="0" w:oddHBand="0" w:evenHBand="0" w:firstRowFirstColumn="0" w:firstRowLastColumn="0" w:lastRowFirstColumn="0" w:lastRowLastColumn="0"/>
            <w:tcW w:w="1093" w:type="dxa"/>
          </w:tcPr>
          <w:p w14:paraId="545180E6" w14:textId="77777777" w:rsidR="003E177F" w:rsidRPr="00B742E7" w:rsidRDefault="003E177F" w:rsidP="003E177F"/>
        </w:tc>
        <w:tc>
          <w:tcPr>
            <w:tcW w:w="1582" w:type="dxa"/>
          </w:tcPr>
          <w:p w14:paraId="55CAC747"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c>
          <w:tcPr>
            <w:tcW w:w="2368" w:type="dxa"/>
          </w:tcPr>
          <w:p w14:paraId="5F4BD2D2"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c>
          <w:tcPr>
            <w:tcW w:w="3973" w:type="dxa"/>
          </w:tcPr>
          <w:p w14:paraId="7AE3AEEF" w14:textId="77777777" w:rsidR="003E177F" w:rsidRPr="00B742E7" w:rsidRDefault="003E177F" w:rsidP="003E177F">
            <w:pPr>
              <w:cnfStyle w:val="000000000000" w:firstRow="0" w:lastRow="0" w:firstColumn="0" w:lastColumn="0" w:oddVBand="0" w:evenVBand="0" w:oddHBand="0" w:evenHBand="0" w:firstRowFirstColumn="0" w:firstRowLastColumn="0" w:lastRowFirstColumn="0" w:lastRowLastColumn="0"/>
            </w:pPr>
          </w:p>
        </w:tc>
      </w:tr>
      <w:tr w:rsidR="003E177F" w:rsidRPr="00B742E7" w14:paraId="3806559B" w14:textId="77777777" w:rsidTr="003E17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3" w:type="dxa"/>
          </w:tcPr>
          <w:p w14:paraId="1D77526B" w14:textId="77777777" w:rsidR="003E177F" w:rsidRPr="00B742E7" w:rsidRDefault="003E177F" w:rsidP="003E177F"/>
        </w:tc>
        <w:tc>
          <w:tcPr>
            <w:tcW w:w="1582" w:type="dxa"/>
          </w:tcPr>
          <w:p w14:paraId="05A19303"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2368" w:type="dxa"/>
          </w:tcPr>
          <w:p w14:paraId="2291A026"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c>
          <w:tcPr>
            <w:tcW w:w="3973" w:type="dxa"/>
          </w:tcPr>
          <w:p w14:paraId="47B9A546" w14:textId="77777777" w:rsidR="003E177F" w:rsidRPr="00B742E7" w:rsidRDefault="003E177F" w:rsidP="003E177F">
            <w:pPr>
              <w:cnfStyle w:val="000000010000" w:firstRow="0" w:lastRow="0" w:firstColumn="0" w:lastColumn="0" w:oddVBand="0" w:evenVBand="0" w:oddHBand="0" w:evenHBand="1" w:firstRowFirstColumn="0" w:firstRowLastColumn="0" w:lastRowFirstColumn="0" w:lastRowLastColumn="0"/>
            </w:pPr>
          </w:p>
        </w:tc>
      </w:tr>
    </w:tbl>
    <w:p w14:paraId="660EF9B7" w14:textId="77777777" w:rsidR="00D5507F" w:rsidRDefault="00406529" w:rsidP="00B742E7">
      <w:pPr>
        <w:pStyle w:val="Nincstrkz"/>
        <w:rPr>
          <w:lang w:val="en-GB"/>
        </w:rPr>
      </w:pPr>
      <w:r w:rsidRPr="00B742E7">
        <w:rPr>
          <w:lang w:val="en-GB"/>
        </w:rPr>
        <w:br w:type="page"/>
      </w:r>
    </w:p>
    <w:sdt>
      <w:sdtPr>
        <w:rPr>
          <w:b w:val="0"/>
          <w:color w:val="auto"/>
          <w:sz w:val="24"/>
          <w:lang w:val="en-GB"/>
        </w:rPr>
        <w:id w:val="-1894195389"/>
        <w:docPartObj>
          <w:docPartGallery w:val="Table of Contents"/>
          <w:docPartUnique/>
        </w:docPartObj>
      </w:sdtPr>
      <w:sdtEndPr>
        <w:rPr>
          <w:bCs/>
          <w:noProof/>
        </w:rPr>
      </w:sdtEndPr>
      <w:sdtContent>
        <w:p w14:paraId="678EDC96" w14:textId="77777777" w:rsidR="00B742E7" w:rsidRPr="00B742E7" w:rsidRDefault="00B742E7" w:rsidP="00B742E7">
          <w:pPr>
            <w:pStyle w:val="Nincstrkz"/>
            <w:rPr>
              <w:lang w:val="en-GB"/>
            </w:rPr>
          </w:pPr>
          <w:r w:rsidRPr="00B742E7">
            <w:rPr>
              <w:lang w:val="en-GB"/>
            </w:rPr>
            <w:t>Table of Contents</w:t>
          </w:r>
        </w:p>
        <w:p w14:paraId="5C5B5163" w14:textId="34AB1A92" w:rsidR="00495250" w:rsidRDefault="00B742E7">
          <w:pPr>
            <w:pStyle w:val="TJ1"/>
            <w:tabs>
              <w:tab w:val="left" w:pos="480"/>
              <w:tab w:val="right" w:leader="dot" w:pos="9016"/>
            </w:tabs>
            <w:rPr>
              <w:rFonts w:eastAsiaTheme="minorEastAsia"/>
              <w:noProof/>
              <w:sz w:val="22"/>
              <w:lang w:val="hu-HU" w:eastAsia="hu-HU"/>
            </w:rPr>
          </w:pPr>
          <w:r w:rsidRPr="00B742E7">
            <w:fldChar w:fldCharType="begin"/>
          </w:r>
          <w:r w:rsidRPr="00B742E7">
            <w:instrText xml:space="preserve"> TOC \o "1-3" \h \z \u </w:instrText>
          </w:r>
          <w:r w:rsidRPr="00B742E7">
            <w:fldChar w:fldCharType="separate"/>
          </w:r>
          <w:hyperlink w:anchor="_Toc41245201" w:history="1">
            <w:r w:rsidR="00495250" w:rsidRPr="00C6006B">
              <w:rPr>
                <w:rStyle w:val="Hiperhivatkozs"/>
                <w:noProof/>
              </w:rPr>
              <w:t>1.</w:t>
            </w:r>
            <w:r w:rsidR="00495250">
              <w:rPr>
                <w:rFonts w:eastAsiaTheme="minorEastAsia"/>
                <w:noProof/>
                <w:sz w:val="22"/>
                <w:lang w:val="hu-HU" w:eastAsia="hu-HU"/>
              </w:rPr>
              <w:tab/>
            </w:r>
            <w:r w:rsidR="00495250" w:rsidRPr="00C6006B">
              <w:rPr>
                <w:rStyle w:val="Hiperhivatkozs"/>
                <w:noProof/>
              </w:rPr>
              <w:t>Introduction</w:t>
            </w:r>
            <w:r w:rsidR="00495250">
              <w:rPr>
                <w:noProof/>
                <w:webHidden/>
              </w:rPr>
              <w:tab/>
            </w:r>
            <w:r w:rsidR="00495250">
              <w:rPr>
                <w:noProof/>
                <w:webHidden/>
              </w:rPr>
              <w:fldChar w:fldCharType="begin"/>
            </w:r>
            <w:r w:rsidR="00495250">
              <w:rPr>
                <w:noProof/>
                <w:webHidden/>
              </w:rPr>
              <w:instrText xml:space="preserve"> PAGEREF _Toc41245201 \h </w:instrText>
            </w:r>
            <w:r w:rsidR="00495250">
              <w:rPr>
                <w:noProof/>
                <w:webHidden/>
              </w:rPr>
            </w:r>
            <w:r w:rsidR="00495250">
              <w:rPr>
                <w:noProof/>
                <w:webHidden/>
              </w:rPr>
              <w:fldChar w:fldCharType="separate"/>
            </w:r>
            <w:r w:rsidR="00495250">
              <w:rPr>
                <w:noProof/>
                <w:webHidden/>
              </w:rPr>
              <w:t>4</w:t>
            </w:r>
            <w:r w:rsidR="00495250">
              <w:rPr>
                <w:noProof/>
                <w:webHidden/>
              </w:rPr>
              <w:fldChar w:fldCharType="end"/>
            </w:r>
          </w:hyperlink>
        </w:p>
        <w:p w14:paraId="364E1B15" w14:textId="393B4BC8" w:rsidR="00495250" w:rsidRDefault="001B2685">
          <w:pPr>
            <w:pStyle w:val="TJ1"/>
            <w:tabs>
              <w:tab w:val="left" w:pos="480"/>
              <w:tab w:val="right" w:leader="dot" w:pos="9016"/>
            </w:tabs>
            <w:rPr>
              <w:rFonts w:eastAsiaTheme="minorEastAsia"/>
              <w:noProof/>
              <w:sz w:val="22"/>
              <w:lang w:val="hu-HU" w:eastAsia="hu-HU"/>
            </w:rPr>
          </w:pPr>
          <w:hyperlink w:anchor="_Toc41245202" w:history="1">
            <w:r w:rsidR="00495250" w:rsidRPr="00C6006B">
              <w:rPr>
                <w:rStyle w:val="Hiperhivatkozs"/>
                <w:noProof/>
              </w:rPr>
              <w:t>2.</w:t>
            </w:r>
            <w:r w:rsidR="00495250">
              <w:rPr>
                <w:rFonts w:eastAsiaTheme="minorEastAsia"/>
                <w:noProof/>
                <w:sz w:val="22"/>
                <w:lang w:val="hu-HU" w:eastAsia="hu-HU"/>
              </w:rPr>
              <w:tab/>
            </w:r>
            <w:r w:rsidR="00495250" w:rsidRPr="00C6006B">
              <w:rPr>
                <w:rStyle w:val="Hiperhivatkozs"/>
                <w:noProof/>
              </w:rPr>
              <w:t>Why speed limits?</w:t>
            </w:r>
            <w:r w:rsidR="00495250">
              <w:rPr>
                <w:noProof/>
                <w:webHidden/>
              </w:rPr>
              <w:tab/>
            </w:r>
            <w:r w:rsidR="00495250">
              <w:rPr>
                <w:noProof/>
                <w:webHidden/>
              </w:rPr>
              <w:fldChar w:fldCharType="begin"/>
            </w:r>
            <w:r w:rsidR="00495250">
              <w:rPr>
                <w:noProof/>
                <w:webHidden/>
              </w:rPr>
              <w:instrText xml:space="preserve"> PAGEREF _Toc41245202 \h </w:instrText>
            </w:r>
            <w:r w:rsidR="00495250">
              <w:rPr>
                <w:noProof/>
                <w:webHidden/>
              </w:rPr>
            </w:r>
            <w:r w:rsidR="00495250">
              <w:rPr>
                <w:noProof/>
                <w:webHidden/>
              </w:rPr>
              <w:fldChar w:fldCharType="separate"/>
            </w:r>
            <w:r w:rsidR="00495250">
              <w:rPr>
                <w:noProof/>
                <w:webHidden/>
              </w:rPr>
              <w:t>6</w:t>
            </w:r>
            <w:r w:rsidR="00495250">
              <w:rPr>
                <w:noProof/>
                <w:webHidden/>
              </w:rPr>
              <w:fldChar w:fldCharType="end"/>
            </w:r>
          </w:hyperlink>
        </w:p>
        <w:p w14:paraId="6D71BF7B" w14:textId="4B1E93B5" w:rsidR="00495250" w:rsidRDefault="001B2685">
          <w:pPr>
            <w:pStyle w:val="TJ2"/>
            <w:tabs>
              <w:tab w:val="left" w:pos="880"/>
              <w:tab w:val="right" w:leader="dot" w:pos="9016"/>
            </w:tabs>
            <w:rPr>
              <w:rFonts w:eastAsiaTheme="minorEastAsia"/>
              <w:noProof/>
              <w:sz w:val="22"/>
              <w:lang w:val="hu-HU" w:eastAsia="hu-HU"/>
            </w:rPr>
          </w:pPr>
          <w:hyperlink w:anchor="_Toc41245203" w:history="1">
            <w:r w:rsidR="00495250" w:rsidRPr="00C6006B">
              <w:rPr>
                <w:rStyle w:val="Hiperhivatkozs"/>
                <w:noProof/>
              </w:rPr>
              <w:t>2.1.</w:t>
            </w:r>
            <w:r w:rsidR="00495250">
              <w:rPr>
                <w:rFonts w:eastAsiaTheme="minorEastAsia"/>
                <w:noProof/>
                <w:sz w:val="22"/>
                <w:lang w:val="hu-HU" w:eastAsia="hu-HU"/>
              </w:rPr>
              <w:tab/>
            </w:r>
            <w:r w:rsidR="00495250" w:rsidRPr="00C6006B">
              <w:rPr>
                <w:rStyle w:val="Hiperhivatkozs"/>
                <w:noProof/>
              </w:rPr>
              <w:t>The three types of speeding</w:t>
            </w:r>
            <w:r w:rsidR="00495250">
              <w:rPr>
                <w:noProof/>
                <w:webHidden/>
              </w:rPr>
              <w:tab/>
            </w:r>
            <w:r w:rsidR="00495250">
              <w:rPr>
                <w:noProof/>
                <w:webHidden/>
              </w:rPr>
              <w:fldChar w:fldCharType="begin"/>
            </w:r>
            <w:r w:rsidR="00495250">
              <w:rPr>
                <w:noProof/>
                <w:webHidden/>
              </w:rPr>
              <w:instrText xml:space="preserve"> PAGEREF _Toc41245203 \h </w:instrText>
            </w:r>
            <w:r w:rsidR="00495250">
              <w:rPr>
                <w:noProof/>
                <w:webHidden/>
              </w:rPr>
            </w:r>
            <w:r w:rsidR="00495250">
              <w:rPr>
                <w:noProof/>
                <w:webHidden/>
              </w:rPr>
              <w:fldChar w:fldCharType="separate"/>
            </w:r>
            <w:r w:rsidR="00495250">
              <w:rPr>
                <w:noProof/>
                <w:webHidden/>
              </w:rPr>
              <w:t>6</w:t>
            </w:r>
            <w:r w:rsidR="00495250">
              <w:rPr>
                <w:noProof/>
                <w:webHidden/>
              </w:rPr>
              <w:fldChar w:fldCharType="end"/>
            </w:r>
          </w:hyperlink>
        </w:p>
        <w:p w14:paraId="3FCBBD22" w14:textId="57A91EA4" w:rsidR="00495250" w:rsidRDefault="001B2685">
          <w:pPr>
            <w:pStyle w:val="TJ2"/>
            <w:tabs>
              <w:tab w:val="left" w:pos="880"/>
              <w:tab w:val="right" w:leader="dot" w:pos="9016"/>
            </w:tabs>
            <w:rPr>
              <w:rFonts w:eastAsiaTheme="minorEastAsia"/>
              <w:noProof/>
              <w:sz w:val="22"/>
              <w:lang w:val="hu-HU" w:eastAsia="hu-HU"/>
            </w:rPr>
          </w:pPr>
          <w:hyperlink w:anchor="_Toc41245204" w:history="1">
            <w:r w:rsidR="00495250" w:rsidRPr="00C6006B">
              <w:rPr>
                <w:rStyle w:val="Hiperhivatkozs"/>
                <w:noProof/>
              </w:rPr>
              <w:t>2.2.</w:t>
            </w:r>
            <w:r w:rsidR="00495250">
              <w:rPr>
                <w:rFonts w:eastAsiaTheme="minorEastAsia"/>
                <w:noProof/>
                <w:sz w:val="22"/>
                <w:lang w:val="hu-HU" w:eastAsia="hu-HU"/>
              </w:rPr>
              <w:tab/>
            </w:r>
            <w:r w:rsidR="00495250" w:rsidRPr="00C6006B">
              <w:rPr>
                <w:rStyle w:val="Hiperhivatkozs"/>
                <w:noProof/>
              </w:rPr>
              <w:t>Change of speed limits</w:t>
            </w:r>
            <w:r w:rsidR="00495250">
              <w:rPr>
                <w:noProof/>
                <w:webHidden/>
              </w:rPr>
              <w:tab/>
            </w:r>
            <w:r w:rsidR="00495250">
              <w:rPr>
                <w:noProof/>
                <w:webHidden/>
              </w:rPr>
              <w:fldChar w:fldCharType="begin"/>
            </w:r>
            <w:r w:rsidR="00495250">
              <w:rPr>
                <w:noProof/>
                <w:webHidden/>
              </w:rPr>
              <w:instrText xml:space="preserve"> PAGEREF _Toc41245204 \h </w:instrText>
            </w:r>
            <w:r w:rsidR="00495250">
              <w:rPr>
                <w:noProof/>
                <w:webHidden/>
              </w:rPr>
            </w:r>
            <w:r w:rsidR="00495250">
              <w:rPr>
                <w:noProof/>
                <w:webHidden/>
              </w:rPr>
              <w:fldChar w:fldCharType="separate"/>
            </w:r>
            <w:r w:rsidR="00495250">
              <w:rPr>
                <w:noProof/>
                <w:webHidden/>
              </w:rPr>
              <w:t>7</w:t>
            </w:r>
            <w:r w:rsidR="00495250">
              <w:rPr>
                <w:noProof/>
                <w:webHidden/>
              </w:rPr>
              <w:fldChar w:fldCharType="end"/>
            </w:r>
          </w:hyperlink>
        </w:p>
        <w:p w14:paraId="0623871D" w14:textId="64CE1496" w:rsidR="00495250" w:rsidRDefault="001B2685">
          <w:pPr>
            <w:pStyle w:val="TJ2"/>
            <w:tabs>
              <w:tab w:val="left" w:pos="880"/>
              <w:tab w:val="right" w:leader="dot" w:pos="9016"/>
            </w:tabs>
            <w:rPr>
              <w:rFonts w:eastAsiaTheme="minorEastAsia"/>
              <w:noProof/>
              <w:sz w:val="22"/>
              <w:lang w:val="hu-HU" w:eastAsia="hu-HU"/>
            </w:rPr>
          </w:pPr>
          <w:hyperlink w:anchor="_Toc41245205" w:history="1">
            <w:r w:rsidR="00495250" w:rsidRPr="00C6006B">
              <w:rPr>
                <w:rStyle w:val="Hiperhivatkozs"/>
                <w:noProof/>
              </w:rPr>
              <w:t>2.3.</w:t>
            </w:r>
            <w:r w:rsidR="00495250">
              <w:rPr>
                <w:rFonts w:eastAsiaTheme="minorEastAsia"/>
                <w:noProof/>
                <w:sz w:val="22"/>
                <w:lang w:val="hu-HU" w:eastAsia="hu-HU"/>
              </w:rPr>
              <w:tab/>
            </w:r>
            <w:r w:rsidR="00495250" w:rsidRPr="00C6006B">
              <w:rPr>
                <w:rStyle w:val="Hiperhivatkozs"/>
                <w:noProof/>
              </w:rPr>
              <w:t>Standard speed limits of countries</w:t>
            </w:r>
            <w:r w:rsidR="00495250">
              <w:rPr>
                <w:noProof/>
                <w:webHidden/>
              </w:rPr>
              <w:tab/>
            </w:r>
            <w:r w:rsidR="00495250">
              <w:rPr>
                <w:noProof/>
                <w:webHidden/>
              </w:rPr>
              <w:fldChar w:fldCharType="begin"/>
            </w:r>
            <w:r w:rsidR="00495250">
              <w:rPr>
                <w:noProof/>
                <w:webHidden/>
              </w:rPr>
              <w:instrText xml:space="preserve"> PAGEREF _Toc41245205 \h </w:instrText>
            </w:r>
            <w:r w:rsidR="00495250">
              <w:rPr>
                <w:noProof/>
                <w:webHidden/>
              </w:rPr>
            </w:r>
            <w:r w:rsidR="00495250">
              <w:rPr>
                <w:noProof/>
                <w:webHidden/>
              </w:rPr>
              <w:fldChar w:fldCharType="separate"/>
            </w:r>
            <w:r w:rsidR="00495250">
              <w:rPr>
                <w:noProof/>
                <w:webHidden/>
              </w:rPr>
              <w:t>8</w:t>
            </w:r>
            <w:r w:rsidR="00495250">
              <w:rPr>
                <w:noProof/>
                <w:webHidden/>
              </w:rPr>
              <w:fldChar w:fldCharType="end"/>
            </w:r>
          </w:hyperlink>
        </w:p>
        <w:p w14:paraId="1C031B22" w14:textId="24F072ED" w:rsidR="00495250" w:rsidRDefault="001B2685">
          <w:pPr>
            <w:pStyle w:val="TJ1"/>
            <w:tabs>
              <w:tab w:val="left" w:pos="480"/>
              <w:tab w:val="right" w:leader="dot" w:pos="9016"/>
            </w:tabs>
            <w:rPr>
              <w:rFonts w:eastAsiaTheme="minorEastAsia"/>
              <w:noProof/>
              <w:sz w:val="22"/>
              <w:lang w:val="hu-HU" w:eastAsia="hu-HU"/>
            </w:rPr>
          </w:pPr>
          <w:hyperlink w:anchor="_Toc41245206" w:history="1">
            <w:r w:rsidR="00495250" w:rsidRPr="00C6006B">
              <w:rPr>
                <w:rStyle w:val="Hiperhivatkozs"/>
                <w:noProof/>
              </w:rPr>
              <w:t>3.</w:t>
            </w:r>
            <w:r w:rsidR="00495250">
              <w:rPr>
                <w:rFonts w:eastAsiaTheme="minorEastAsia"/>
                <w:noProof/>
                <w:sz w:val="22"/>
                <w:lang w:val="hu-HU" w:eastAsia="hu-HU"/>
              </w:rPr>
              <w:tab/>
            </w:r>
            <w:r w:rsidR="00495250" w:rsidRPr="00C6006B">
              <w:rPr>
                <w:rStyle w:val="Hiperhivatkozs"/>
                <w:noProof/>
              </w:rPr>
              <w:t>Thematic Area 3 (TA3) topics and focus</w:t>
            </w:r>
            <w:r w:rsidR="00495250">
              <w:rPr>
                <w:noProof/>
                <w:webHidden/>
              </w:rPr>
              <w:tab/>
            </w:r>
            <w:r w:rsidR="00495250">
              <w:rPr>
                <w:noProof/>
                <w:webHidden/>
              </w:rPr>
              <w:fldChar w:fldCharType="begin"/>
            </w:r>
            <w:r w:rsidR="00495250">
              <w:rPr>
                <w:noProof/>
                <w:webHidden/>
              </w:rPr>
              <w:instrText xml:space="preserve"> PAGEREF _Toc41245206 \h </w:instrText>
            </w:r>
            <w:r w:rsidR="00495250">
              <w:rPr>
                <w:noProof/>
                <w:webHidden/>
              </w:rPr>
            </w:r>
            <w:r w:rsidR="00495250">
              <w:rPr>
                <w:noProof/>
                <w:webHidden/>
              </w:rPr>
              <w:fldChar w:fldCharType="separate"/>
            </w:r>
            <w:r w:rsidR="00495250">
              <w:rPr>
                <w:noProof/>
                <w:webHidden/>
              </w:rPr>
              <w:t>9</w:t>
            </w:r>
            <w:r w:rsidR="00495250">
              <w:rPr>
                <w:noProof/>
                <w:webHidden/>
              </w:rPr>
              <w:fldChar w:fldCharType="end"/>
            </w:r>
          </w:hyperlink>
        </w:p>
        <w:p w14:paraId="3E34B8A6" w14:textId="37CF2242" w:rsidR="00495250" w:rsidRDefault="001B2685">
          <w:pPr>
            <w:pStyle w:val="TJ2"/>
            <w:tabs>
              <w:tab w:val="left" w:pos="880"/>
              <w:tab w:val="right" w:leader="dot" w:pos="9016"/>
            </w:tabs>
            <w:rPr>
              <w:rFonts w:eastAsiaTheme="minorEastAsia"/>
              <w:noProof/>
              <w:sz w:val="22"/>
              <w:lang w:val="hu-HU" w:eastAsia="hu-HU"/>
            </w:rPr>
          </w:pPr>
          <w:hyperlink w:anchor="_Toc41245207" w:history="1">
            <w:r w:rsidR="00495250" w:rsidRPr="00C6006B">
              <w:rPr>
                <w:rStyle w:val="Hiperhivatkozs"/>
                <w:noProof/>
              </w:rPr>
              <w:t>3.1.</w:t>
            </w:r>
            <w:r w:rsidR="00495250">
              <w:rPr>
                <w:rFonts w:eastAsiaTheme="minorEastAsia"/>
                <w:noProof/>
                <w:sz w:val="22"/>
                <w:lang w:val="hu-HU" w:eastAsia="hu-HU"/>
              </w:rPr>
              <w:tab/>
            </w:r>
            <w:r w:rsidR="00495250" w:rsidRPr="00C6006B">
              <w:rPr>
                <w:rStyle w:val="Hiperhivatkozs"/>
                <w:noProof/>
              </w:rPr>
              <w:t>Speed analysis</w:t>
            </w:r>
            <w:r w:rsidR="00495250">
              <w:rPr>
                <w:noProof/>
                <w:webHidden/>
              </w:rPr>
              <w:tab/>
            </w:r>
            <w:r w:rsidR="00495250">
              <w:rPr>
                <w:noProof/>
                <w:webHidden/>
              </w:rPr>
              <w:fldChar w:fldCharType="begin"/>
            </w:r>
            <w:r w:rsidR="00495250">
              <w:rPr>
                <w:noProof/>
                <w:webHidden/>
              </w:rPr>
              <w:instrText xml:space="preserve"> PAGEREF _Toc41245207 \h </w:instrText>
            </w:r>
            <w:r w:rsidR="00495250">
              <w:rPr>
                <w:noProof/>
                <w:webHidden/>
              </w:rPr>
            </w:r>
            <w:r w:rsidR="00495250">
              <w:rPr>
                <w:noProof/>
                <w:webHidden/>
              </w:rPr>
              <w:fldChar w:fldCharType="separate"/>
            </w:r>
            <w:r w:rsidR="00495250">
              <w:rPr>
                <w:noProof/>
                <w:webHidden/>
              </w:rPr>
              <w:t>9</w:t>
            </w:r>
            <w:r w:rsidR="00495250">
              <w:rPr>
                <w:noProof/>
                <w:webHidden/>
              </w:rPr>
              <w:fldChar w:fldCharType="end"/>
            </w:r>
          </w:hyperlink>
        </w:p>
        <w:p w14:paraId="079C9538" w14:textId="1240404F" w:rsidR="00495250" w:rsidRDefault="001B2685">
          <w:pPr>
            <w:pStyle w:val="TJ2"/>
            <w:tabs>
              <w:tab w:val="left" w:pos="880"/>
              <w:tab w:val="right" w:leader="dot" w:pos="9016"/>
            </w:tabs>
            <w:rPr>
              <w:rFonts w:eastAsiaTheme="minorEastAsia"/>
              <w:noProof/>
              <w:sz w:val="22"/>
              <w:lang w:val="hu-HU" w:eastAsia="hu-HU"/>
            </w:rPr>
          </w:pPr>
          <w:hyperlink w:anchor="_Toc41245208" w:history="1">
            <w:r w:rsidR="00495250" w:rsidRPr="00C6006B">
              <w:rPr>
                <w:rStyle w:val="Hiperhivatkozs"/>
                <w:noProof/>
              </w:rPr>
              <w:t>3.2.</w:t>
            </w:r>
            <w:r w:rsidR="00495250">
              <w:rPr>
                <w:rFonts w:eastAsiaTheme="minorEastAsia"/>
                <w:noProof/>
                <w:sz w:val="22"/>
                <w:lang w:val="hu-HU" w:eastAsia="hu-HU"/>
              </w:rPr>
              <w:tab/>
            </w:r>
            <w:r w:rsidR="00495250" w:rsidRPr="00C6006B">
              <w:rPr>
                <w:rStyle w:val="Hiperhivatkozs"/>
                <w:noProof/>
              </w:rPr>
              <w:t>Speed-accident relationship</w:t>
            </w:r>
            <w:r w:rsidR="00495250">
              <w:rPr>
                <w:noProof/>
                <w:webHidden/>
              </w:rPr>
              <w:tab/>
            </w:r>
            <w:r w:rsidR="00495250">
              <w:rPr>
                <w:noProof/>
                <w:webHidden/>
              </w:rPr>
              <w:fldChar w:fldCharType="begin"/>
            </w:r>
            <w:r w:rsidR="00495250">
              <w:rPr>
                <w:noProof/>
                <w:webHidden/>
              </w:rPr>
              <w:instrText xml:space="preserve"> PAGEREF _Toc41245208 \h </w:instrText>
            </w:r>
            <w:r w:rsidR="00495250">
              <w:rPr>
                <w:noProof/>
                <w:webHidden/>
              </w:rPr>
            </w:r>
            <w:r w:rsidR="00495250">
              <w:rPr>
                <w:noProof/>
                <w:webHidden/>
              </w:rPr>
              <w:fldChar w:fldCharType="separate"/>
            </w:r>
            <w:r w:rsidR="00495250">
              <w:rPr>
                <w:noProof/>
                <w:webHidden/>
              </w:rPr>
              <w:t>10</w:t>
            </w:r>
            <w:r w:rsidR="00495250">
              <w:rPr>
                <w:noProof/>
                <w:webHidden/>
              </w:rPr>
              <w:fldChar w:fldCharType="end"/>
            </w:r>
          </w:hyperlink>
        </w:p>
        <w:p w14:paraId="1D1541D0" w14:textId="18DDBE79" w:rsidR="00495250" w:rsidRDefault="001B2685">
          <w:pPr>
            <w:pStyle w:val="TJ2"/>
            <w:tabs>
              <w:tab w:val="left" w:pos="880"/>
              <w:tab w:val="right" w:leader="dot" w:pos="9016"/>
            </w:tabs>
            <w:rPr>
              <w:rFonts w:eastAsiaTheme="minorEastAsia"/>
              <w:noProof/>
              <w:sz w:val="22"/>
              <w:lang w:val="hu-HU" w:eastAsia="hu-HU"/>
            </w:rPr>
          </w:pPr>
          <w:hyperlink w:anchor="_Toc41245209" w:history="1">
            <w:r w:rsidR="00495250" w:rsidRPr="00C6006B">
              <w:rPr>
                <w:rStyle w:val="Hiperhivatkozs"/>
                <w:noProof/>
              </w:rPr>
              <w:t>3.3.</w:t>
            </w:r>
            <w:r w:rsidR="00495250">
              <w:rPr>
                <w:rFonts w:eastAsiaTheme="minorEastAsia"/>
                <w:noProof/>
                <w:sz w:val="22"/>
                <w:lang w:val="hu-HU" w:eastAsia="hu-HU"/>
              </w:rPr>
              <w:tab/>
            </w:r>
            <w:r w:rsidR="00495250" w:rsidRPr="00C6006B">
              <w:rPr>
                <w:rStyle w:val="Hiperhivatkozs"/>
                <w:noProof/>
              </w:rPr>
              <w:t>Central speed database in countries</w:t>
            </w:r>
            <w:r w:rsidR="00495250">
              <w:rPr>
                <w:noProof/>
                <w:webHidden/>
              </w:rPr>
              <w:tab/>
            </w:r>
            <w:r w:rsidR="00495250">
              <w:rPr>
                <w:noProof/>
                <w:webHidden/>
              </w:rPr>
              <w:fldChar w:fldCharType="begin"/>
            </w:r>
            <w:r w:rsidR="00495250">
              <w:rPr>
                <w:noProof/>
                <w:webHidden/>
              </w:rPr>
              <w:instrText xml:space="preserve"> PAGEREF _Toc41245209 \h </w:instrText>
            </w:r>
            <w:r w:rsidR="00495250">
              <w:rPr>
                <w:noProof/>
                <w:webHidden/>
              </w:rPr>
            </w:r>
            <w:r w:rsidR="00495250">
              <w:rPr>
                <w:noProof/>
                <w:webHidden/>
              </w:rPr>
              <w:fldChar w:fldCharType="separate"/>
            </w:r>
            <w:r w:rsidR="00495250">
              <w:rPr>
                <w:noProof/>
                <w:webHidden/>
              </w:rPr>
              <w:t>13</w:t>
            </w:r>
            <w:r w:rsidR="00495250">
              <w:rPr>
                <w:noProof/>
                <w:webHidden/>
              </w:rPr>
              <w:fldChar w:fldCharType="end"/>
            </w:r>
          </w:hyperlink>
        </w:p>
        <w:p w14:paraId="538A9271" w14:textId="3F0D8005" w:rsidR="00495250" w:rsidRDefault="001B2685">
          <w:pPr>
            <w:pStyle w:val="TJ1"/>
            <w:tabs>
              <w:tab w:val="left" w:pos="480"/>
              <w:tab w:val="right" w:leader="dot" w:pos="9016"/>
            </w:tabs>
            <w:rPr>
              <w:rFonts w:eastAsiaTheme="minorEastAsia"/>
              <w:noProof/>
              <w:sz w:val="22"/>
              <w:lang w:val="hu-HU" w:eastAsia="hu-HU"/>
            </w:rPr>
          </w:pPr>
          <w:hyperlink w:anchor="_Toc41245210" w:history="1">
            <w:r w:rsidR="00495250" w:rsidRPr="00C6006B">
              <w:rPr>
                <w:rStyle w:val="Hiperhivatkozs"/>
                <w:noProof/>
              </w:rPr>
              <w:t>4.</w:t>
            </w:r>
            <w:r w:rsidR="00495250">
              <w:rPr>
                <w:rFonts w:eastAsiaTheme="minorEastAsia"/>
                <w:noProof/>
                <w:sz w:val="22"/>
                <w:lang w:val="hu-HU" w:eastAsia="hu-HU"/>
              </w:rPr>
              <w:tab/>
            </w:r>
            <w:r w:rsidR="00495250" w:rsidRPr="00C6006B">
              <w:rPr>
                <w:rStyle w:val="Hiperhivatkozs"/>
                <w:noProof/>
              </w:rPr>
              <w:t>Managing traffic speeds</w:t>
            </w:r>
            <w:r w:rsidR="00495250">
              <w:rPr>
                <w:noProof/>
                <w:webHidden/>
              </w:rPr>
              <w:tab/>
            </w:r>
            <w:r w:rsidR="00495250">
              <w:rPr>
                <w:noProof/>
                <w:webHidden/>
              </w:rPr>
              <w:fldChar w:fldCharType="begin"/>
            </w:r>
            <w:r w:rsidR="00495250">
              <w:rPr>
                <w:noProof/>
                <w:webHidden/>
              </w:rPr>
              <w:instrText xml:space="preserve"> PAGEREF _Toc41245210 \h </w:instrText>
            </w:r>
            <w:r w:rsidR="00495250">
              <w:rPr>
                <w:noProof/>
                <w:webHidden/>
              </w:rPr>
            </w:r>
            <w:r w:rsidR="00495250">
              <w:rPr>
                <w:noProof/>
                <w:webHidden/>
              </w:rPr>
              <w:fldChar w:fldCharType="separate"/>
            </w:r>
            <w:r w:rsidR="00495250">
              <w:rPr>
                <w:noProof/>
                <w:webHidden/>
              </w:rPr>
              <w:t>14</w:t>
            </w:r>
            <w:r w:rsidR="00495250">
              <w:rPr>
                <w:noProof/>
                <w:webHidden/>
              </w:rPr>
              <w:fldChar w:fldCharType="end"/>
            </w:r>
          </w:hyperlink>
        </w:p>
        <w:p w14:paraId="0620D6A4" w14:textId="34CC0080" w:rsidR="00495250" w:rsidRDefault="001B2685">
          <w:pPr>
            <w:pStyle w:val="TJ2"/>
            <w:tabs>
              <w:tab w:val="left" w:pos="880"/>
              <w:tab w:val="right" w:leader="dot" w:pos="9016"/>
            </w:tabs>
            <w:rPr>
              <w:rFonts w:eastAsiaTheme="minorEastAsia"/>
              <w:noProof/>
              <w:sz w:val="22"/>
              <w:lang w:val="hu-HU" w:eastAsia="hu-HU"/>
            </w:rPr>
          </w:pPr>
          <w:hyperlink w:anchor="_Toc41245211" w:history="1">
            <w:r w:rsidR="00495250" w:rsidRPr="00C6006B">
              <w:rPr>
                <w:rStyle w:val="Hiperhivatkozs"/>
                <w:noProof/>
              </w:rPr>
              <w:t>4.1.</w:t>
            </w:r>
            <w:r w:rsidR="00495250">
              <w:rPr>
                <w:rFonts w:eastAsiaTheme="minorEastAsia"/>
                <w:noProof/>
                <w:sz w:val="22"/>
                <w:lang w:val="hu-HU" w:eastAsia="hu-HU"/>
              </w:rPr>
              <w:tab/>
            </w:r>
            <w:r w:rsidR="00495250" w:rsidRPr="00C6006B">
              <w:rPr>
                <w:rStyle w:val="Hiperhivatkozs"/>
                <w:noProof/>
              </w:rPr>
              <w:t>Improving the design process</w:t>
            </w:r>
            <w:r w:rsidR="00495250">
              <w:rPr>
                <w:noProof/>
                <w:webHidden/>
              </w:rPr>
              <w:tab/>
            </w:r>
            <w:r w:rsidR="00495250">
              <w:rPr>
                <w:noProof/>
                <w:webHidden/>
              </w:rPr>
              <w:fldChar w:fldCharType="begin"/>
            </w:r>
            <w:r w:rsidR="00495250">
              <w:rPr>
                <w:noProof/>
                <w:webHidden/>
              </w:rPr>
              <w:instrText xml:space="preserve"> PAGEREF _Toc41245211 \h </w:instrText>
            </w:r>
            <w:r w:rsidR="00495250">
              <w:rPr>
                <w:noProof/>
                <w:webHidden/>
              </w:rPr>
            </w:r>
            <w:r w:rsidR="00495250">
              <w:rPr>
                <w:noProof/>
                <w:webHidden/>
              </w:rPr>
              <w:fldChar w:fldCharType="separate"/>
            </w:r>
            <w:r w:rsidR="00495250">
              <w:rPr>
                <w:noProof/>
                <w:webHidden/>
              </w:rPr>
              <w:t>14</w:t>
            </w:r>
            <w:r w:rsidR="00495250">
              <w:rPr>
                <w:noProof/>
                <w:webHidden/>
              </w:rPr>
              <w:fldChar w:fldCharType="end"/>
            </w:r>
          </w:hyperlink>
        </w:p>
        <w:p w14:paraId="34D70009" w14:textId="7406876D" w:rsidR="00495250" w:rsidRDefault="001B2685">
          <w:pPr>
            <w:pStyle w:val="TJ2"/>
            <w:tabs>
              <w:tab w:val="left" w:pos="880"/>
              <w:tab w:val="right" w:leader="dot" w:pos="9016"/>
            </w:tabs>
            <w:rPr>
              <w:rFonts w:eastAsiaTheme="minorEastAsia"/>
              <w:noProof/>
              <w:sz w:val="22"/>
              <w:lang w:val="hu-HU" w:eastAsia="hu-HU"/>
            </w:rPr>
          </w:pPr>
          <w:hyperlink w:anchor="_Toc41245212" w:history="1">
            <w:r w:rsidR="00495250" w:rsidRPr="00C6006B">
              <w:rPr>
                <w:rStyle w:val="Hiperhivatkozs"/>
                <w:noProof/>
              </w:rPr>
              <w:t>4.2.</w:t>
            </w:r>
            <w:r w:rsidR="00495250">
              <w:rPr>
                <w:rFonts w:eastAsiaTheme="minorEastAsia"/>
                <w:noProof/>
                <w:sz w:val="22"/>
                <w:lang w:val="hu-HU" w:eastAsia="hu-HU"/>
              </w:rPr>
              <w:tab/>
            </w:r>
            <w:r w:rsidR="00495250" w:rsidRPr="00C6006B">
              <w:rPr>
                <w:rStyle w:val="Hiperhivatkozs"/>
                <w:noProof/>
              </w:rPr>
              <w:t>Appropriate speed limits</w:t>
            </w:r>
            <w:r w:rsidR="00495250">
              <w:rPr>
                <w:noProof/>
                <w:webHidden/>
              </w:rPr>
              <w:tab/>
            </w:r>
            <w:r w:rsidR="00495250">
              <w:rPr>
                <w:noProof/>
                <w:webHidden/>
              </w:rPr>
              <w:fldChar w:fldCharType="begin"/>
            </w:r>
            <w:r w:rsidR="00495250">
              <w:rPr>
                <w:noProof/>
                <w:webHidden/>
              </w:rPr>
              <w:instrText xml:space="preserve"> PAGEREF _Toc41245212 \h </w:instrText>
            </w:r>
            <w:r w:rsidR="00495250">
              <w:rPr>
                <w:noProof/>
                <w:webHidden/>
              </w:rPr>
            </w:r>
            <w:r w:rsidR="00495250">
              <w:rPr>
                <w:noProof/>
                <w:webHidden/>
              </w:rPr>
              <w:fldChar w:fldCharType="separate"/>
            </w:r>
            <w:r w:rsidR="00495250">
              <w:rPr>
                <w:noProof/>
                <w:webHidden/>
              </w:rPr>
              <w:t>14</w:t>
            </w:r>
            <w:r w:rsidR="00495250">
              <w:rPr>
                <w:noProof/>
                <w:webHidden/>
              </w:rPr>
              <w:fldChar w:fldCharType="end"/>
            </w:r>
          </w:hyperlink>
        </w:p>
        <w:p w14:paraId="3729246C" w14:textId="539D83EC" w:rsidR="00495250" w:rsidRDefault="001B2685">
          <w:pPr>
            <w:pStyle w:val="TJ2"/>
            <w:tabs>
              <w:tab w:val="left" w:pos="880"/>
              <w:tab w:val="right" w:leader="dot" w:pos="9016"/>
            </w:tabs>
            <w:rPr>
              <w:rFonts w:eastAsiaTheme="minorEastAsia"/>
              <w:noProof/>
              <w:sz w:val="22"/>
              <w:lang w:val="hu-HU" w:eastAsia="hu-HU"/>
            </w:rPr>
          </w:pPr>
          <w:hyperlink w:anchor="_Toc41245213" w:history="1">
            <w:r w:rsidR="00495250" w:rsidRPr="00C6006B">
              <w:rPr>
                <w:rStyle w:val="Hiperhivatkozs"/>
                <w:noProof/>
              </w:rPr>
              <w:t>4.3.</w:t>
            </w:r>
            <w:r w:rsidR="00495250">
              <w:rPr>
                <w:rFonts w:eastAsiaTheme="minorEastAsia"/>
                <w:noProof/>
                <w:sz w:val="22"/>
                <w:lang w:val="hu-HU" w:eastAsia="hu-HU"/>
              </w:rPr>
              <w:tab/>
            </w:r>
            <w:r w:rsidR="00495250" w:rsidRPr="00C6006B">
              <w:rPr>
                <w:rStyle w:val="Hiperhivatkozs"/>
                <w:noProof/>
              </w:rPr>
              <w:t>Other measures</w:t>
            </w:r>
            <w:r w:rsidR="00495250">
              <w:rPr>
                <w:noProof/>
                <w:webHidden/>
              </w:rPr>
              <w:tab/>
            </w:r>
            <w:r w:rsidR="00495250">
              <w:rPr>
                <w:noProof/>
                <w:webHidden/>
              </w:rPr>
              <w:fldChar w:fldCharType="begin"/>
            </w:r>
            <w:r w:rsidR="00495250">
              <w:rPr>
                <w:noProof/>
                <w:webHidden/>
              </w:rPr>
              <w:instrText xml:space="preserve"> PAGEREF _Toc41245213 \h </w:instrText>
            </w:r>
            <w:r w:rsidR="00495250">
              <w:rPr>
                <w:noProof/>
                <w:webHidden/>
              </w:rPr>
            </w:r>
            <w:r w:rsidR="00495250">
              <w:rPr>
                <w:noProof/>
                <w:webHidden/>
              </w:rPr>
              <w:fldChar w:fldCharType="separate"/>
            </w:r>
            <w:r w:rsidR="00495250">
              <w:rPr>
                <w:noProof/>
                <w:webHidden/>
              </w:rPr>
              <w:t>14</w:t>
            </w:r>
            <w:r w:rsidR="00495250">
              <w:rPr>
                <w:noProof/>
                <w:webHidden/>
              </w:rPr>
              <w:fldChar w:fldCharType="end"/>
            </w:r>
          </w:hyperlink>
        </w:p>
        <w:p w14:paraId="40672431" w14:textId="6B4CCCAA" w:rsidR="00495250" w:rsidRDefault="001B2685">
          <w:pPr>
            <w:pStyle w:val="TJ2"/>
            <w:tabs>
              <w:tab w:val="left" w:pos="880"/>
              <w:tab w:val="right" w:leader="dot" w:pos="9016"/>
            </w:tabs>
            <w:rPr>
              <w:rFonts w:eastAsiaTheme="minorEastAsia"/>
              <w:noProof/>
              <w:sz w:val="22"/>
              <w:lang w:val="hu-HU" w:eastAsia="hu-HU"/>
            </w:rPr>
          </w:pPr>
          <w:hyperlink w:anchor="_Toc41245214" w:history="1">
            <w:r w:rsidR="00495250" w:rsidRPr="00C6006B">
              <w:rPr>
                <w:rStyle w:val="Hiperhivatkozs"/>
                <w:noProof/>
              </w:rPr>
              <w:t>4.4.</w:t>
            </w:r>
            <w:r w:rsidR="00495250">
              <w:rPr>
                <w:rFonts w:eastAsiaTheme="minorEastAsia"/>
                <w:noProof/>
                <w:sz w:val="22"/>
                <w:lang w:val="hu-HU" w:eastAsia="hu-HU"/>
              </w:rPr>
              <w:tab/>
            </w:r>
            <w:r w:rsidR="00CC51B1">
              <w:rPr>
                <w:rFonts w:eastAsiaTheme="minorEastAsia"/>
                <w:noProof/>
                <w:sz w:val="22"/>
                <w:lang w:val="hu-HU" w:eastAsia="hu-HU"/>
              </w:rPr>
              <w:t>Appropriate</w:t>
            </w:r>
            <w:r w:rsidR="00495250" w:rsidRPr="00C6006B">
              <w:rPr>
                <w:rStyle w:val="Hiperhivatkozs"/>
                <w:noProof/>
              </w:rPr>
              <w:t xml:space="preserve"> speeds and road design process in countries</w:t>
            </w:r>
            <w:r w:rsidR="00495250">
              <w:rPr>
                <w:noProof/>
                <w:webHidden/>
              </w:rPr>
              <w:tab/>
            </w:r>
            <w:r w:rsidR="00495250">
              <w:rPr>
                <w:noProof/>
                <w:webHidden/>
              </w:rPr>
              <w:fldChar w:fldCharType="begin"/>
            </w:r>
            <w:r w:rsidR="00495250">
              <w:rPr>
                <w:noProof/>
                <w:webHidden/>
              </w:rPr>
              <w:instrText xml:space="preserve"> PAGEREF _Toc41245214 \h </w:instrText>
            </w:r>
            <w:r w:rsidR="00495250">
              <w:rPr>
                <w:noProof/>
                <w:webHidden/>
              </w:rPr>
            </w:r>
            <w:r w:rsidR="00495250">
              <w:rPr>
                <w:noProof/>
                <w:webHidden/>
              </w:rPr>
              <w:fldChar w:fldCharType="separate"/>
            </w:r>
            <w:r w:rsidR="00495250">
              <w:rPr>
                <w:noProof/>
                <w:webHidden/>
              </w:rPr>
              <w:t>19</w:t>
            </w:r>
            <w:r w:rsidR="00495250">
              <w:rPr>
                <w:noProof/>
                <w:webHidden/>
              </w:rPr>
              <w:fldChar w:fldCharType="end"/>
            </w:r>
          </w:hyperlink>
        </w:p>
        <w:p w14:paraId="4FE4474A" w14:textId="75AA6894" w:rsidR="00495250" w:rsidRDefault="001B2685">
          <w:pPr>
            <w:pStyle w:val="TJ1"/>
            <w:tabs>
              <w:tab w:val="left" w:pos="480"/>
              <w:tab w:val="right" w:leader="dot" w:pos="9016"/>
            </w:tabs>
            <w:rPr>
              <w:rFonts w:eastAsiaTheme="minorEastAsia"/>
              <w:noProof/>
              <w:sz w:val="22"/>
              <w:lang w:val="hu-HU" w:eastAsia="hu-HU"/>
            </w:rPr>
          </w:pPr>
          <w:hyperlink w:anchor="_Toc41245215" w:history="1">
            <w:r w:rsidR="00495250" w:rsidRPr="00C6006B">
              <w:rPr>
                <w:rStyle w:val="Hiperhivatkozs"/>
                <w:noProof/>
              </w:rPr>
              <w:t>5.</w:t>
            </w:r>
            <w:r w:rsidR="00495250">
              <w:rPr>
                <w:rFonts w:eastAsiaTheme="minorEastAsia"/>
                <w:noProof/>
                <w:sz w:val="22"/>
                <w:lang w:val="hu-HU" w:eastAsia="hu-HU"/>
              </w:rPr>
              <w:tab/>
            </w:r>
            <w:r w:rsidR="00495250" w:rsidRPr="00C6006B">
              <w:rPr>
                <w:rStyle w:val="Hiperhivatkozs"/>
                <w:noProof/>
              </w:rPr>
              <w:t>Case studies</w:t>
            </w:r>
            <w:r w:rsidR="00495250">
              <w:rPr>
                <w:noProof/>
                <w:webHidden/>
              </w:rPr>
              <w:tab/>
            </w:r>
            <w:r w:rsidR="00495250">
              <w:rPr>
                <w:noProof/>
                <w:webHidden/>
              </w:rPr>
              <w:fldChar w:fldCharType="begin"/>
            </w:r>
            <w:r w:rsidR="00495250">
              <w:rPr>
                <w:noProof/>
                <w:webHidden/>
              </w:rPr>
              <w:instrText xml:space="preserve"> PAGEREF _Toc41245215 \h </w:instrText>
            </w:r>
            <w:r w:rsidR="00495250">
              <w:rPr>
                <w:noProof/>
                <w:webHidden/>
              </w:rPr>
            </w:r>
            <w:r w:rsidR="00495250">
              <w:rPr>
                <w:noProof/>
                <w:webHidden/>
              </w:rPr>
              <w:fldChar w:fldCharType="separate"/>
            </w:r>
            <w:r w:rsidR="00495250">
              <w:rPr>
                <w:noProof/>
                <w:webHidden/>
              </w:rPr>
              <w:t>22</w:t>
            </w:r>
            <w:r w:rsidR="00495250">
              <w:rPr>
                <w:noProof/>
                <w:webHidden/>
              </w:rPr>
              <w:fldChar w:fldCharType="end"/>
            </w:r>
          </w:hyperlink>
        </w:p>
        <w:p w14:paraId="038FB369" w14:textId="0B7E1AA4" w:rsidR="00495250" w:rsidRDefault="001B2685">
          <w:pPr>
            <w:pStyle w:val="TJ2"/>
            <w:tabs>
              <w:tab w:val="left" w:pos="880"/>
              <w:tab w:val="right" w:leader="dot" w:pos="9016"/>
            </w:tabs>
            <w:rPr>
              <w:rFonts w:eastAsiaTheme="minorEastAsia"/>
              <w:noProof/>
              <w:sz w:val="22"/>
              <w:lang w:val="hu-HU" w:eastAsia="hu-HU"/>
            </w:rPr>
          </w:pPr>
          <w:hyperlink w:anchor="_Toc41245216" w:history="1">
            <w:r w:rsidR="00495250" w:rsidRPr="00C6006B">
              <w:rPr>
                <w:rStyle w:val="Hiperhivatkozs"/>
                <w:noProof/>
              </w:rPr>
              <w:t>5.1.</w:t>
            </w:r>
            <w:r w:rsidR="00495250">
              <w:rPr>
                <w:rFonts w:eastAsiaTheme="minorEastAsia"/>
                <w:noProof/>
                <w:sz w:val="22"/>
                <w:lang w:val="hu-HU" w:eastAsia="hu-HU"/>
              </w:rPr>
              <w:tab/>
            </w:r>
            <w:r w:rsidR="00495250" w:rsidRPr="00C6006B">
              <w:rPr>
                <w:rStyle w:val="Hiperhivatkozs"/>
                <w:noProof/>
              </w:rPr>
              <w:t>Hungary: decrease/increase of speed limits (1993, 2001)</w:t>
            </w:r>
            <w:r w:rsidR="00495250">
              <w:rPr>
                <w:noProof/>
                <w:webHidden/>
              </w:rPr>
              <w:tab/>
            </w:r>
            <w:r w:rsidR="00495250">
              <w:rPr>
                <w:noProof/>
                <w:webHidden/>
              </w:rPr>
              <w:fldChar w:fldCharType="begin"/>
            </w:r>
            <w:r w:rsidR="00495250">
              <w:rPr>
                <w:noProof/>
                <w:webHidden/>
              </w:rPr>
              <w:instrText xml:space="preserve"> PAGEREF _Toc41245216 \h </w:instrText>
            </w:r>
            <w:r w:rsidR="00495250">
              <w:rPr>
                <w:noProof/>
                <w:webHidden/>
              </w:rPr>
            </w:r>
            <w:r w:rsidR="00495250">
              <w:rPr>
                <w:noProof/>
                <w:webHidden/>
              </w:rPr>
              <w:fldChar w:fldCharType="separate"/>
            </w:r>
            <w:r w:rsidR="00495250">
              <w:rPr>
                <w:noProof/>
                <w:webHidden/>
              </w:rPr>
              <w:t>22</w:t>
            </w:r>
            <w:r w:rsidR="00495250">
              <w:rPr>
                <w:noProof/>
                <w:webHidden/>
              </w:rPr>
              <w:fldChar w:fldCharType="end"/>
            </w:r>
          </w:hyperlink>
        </w:p>
        <w:p w14:paraId="3AE2683C" w14:textId="51E8549E" w:rsidR="00495250" w:rsidRDefault="001B2685">
          <w:pPr>
            <w:pStyle w:val="TJ2"/>
            <w:tabs>
              <w:tab w:val="left" w:pos="880"/>
              <w:tab w:val="right" w:leader="dot" w:pos="9016"/>
            </w:tabs>
            <w:rPr>
              <w:rFonts w:eastAsiaTheme="minorEastAsia"/>
              <w:noProof/>
              <w:sz w:val="22"/>
              <w:lang w:val="hu-HU" w:eastAsia="hu-HU"/>
            </w:rPr>
          </w:pPr>
          <w:hyperlink w:anchor="_Toc41245217" w:history="1">
            <w:r w:rsidR="00495250" w:rsidRPr="00C6006B">
              <w:rPr>
                <w:rStyle w:val="Hiperhivatkozs"/>
                <w:noProof/>
              </w:rPr>
              <w:t>5.2.</w:t>
            </w:r>
            <w:r w:rsidR="00495250">
              <w:rPr>
                <w:rFonts w:eastAsiaTheme="minorEastAsia"/>
                <w:noProof/>
                <w:sz w:val="22"/>
                <w:lang w:val="hu-HU" w:eastAsia="hu-HU"/>
              </w:rPr>
              <w:tab/>
            </w:r>
            <w:r w:rsidR="00495250" w:rsidRPr="00C6006B">
              <w:rPr>
                <w:rStyle w:val="Hiperhivatkozs"/>
                <w:noProof/>
              </w:rPr>
              <w:t>Sweden: Increase and decrease of speed limits (2008, 2009)</w:t>
            </w:r>
            <w:r w:rsidR="00495250">
              <w:rPr>
                <w:noProof/>
                <w:webHidden/>
              </w:rPr>
              <w:tab/>
            </w:r>
            <w:r w:rsidR="00495250">
              <w:rPr>
                <w:noProof/>
                <w:webHidden/>
              </w:rPr>
              <w:fldChar w:fldCharType="begin"/>
            </w:r>
            <w:r w:rsidR="00495250">
              <w:rPr>
                <w:noProof/>
                <w:webHidden/>
              </w:rPr>
              <w:instrText xml:space="preserve"> PAGEREF _Toc41245217 \h </w:instrText>
            </w:r>
            <w:r w:rsidR="00495250">
              <w:rPr>
                <w:noProof/>
                <w:webHidden/>
              </w:rPr>
            </w:r>
            <w:r w:rsidR="00495250">
              <w:rPr>
                <w:noProof/>
                <w:webHidden/>
              </w:rPr>
              <w:fldChar w:fldCharType="separate"/>
            </w:r>
            <w:r w:rsidR="00495250">
              <w:rPr>
                <w:noProof/>
                <w:webHidden/>
              </w:rPr>
              <w:t>23</w:t>
            </w:r>
            <w:r w:rsidR="00495250">
              <w:rPr>
                <w:noProof/>
                <w:webHidden/>
              </w:rPr>
              <w:fldChar w:fldCharType="end"/>
            </w:r>
          </w:hyperlink>
        </w:p>
        <w:p w14:paraId="1AC59C44" w14:textId="3A07896F" w:rsidR="00495250" w:rsidRDefault="001B2685">
          <w:pPr>
            <w:pStyle w:val="TJ2"/>
            <w:tabs>
              <w:tab w:val="left" w:pos="880"/>
              <w:tab w:val="right" w:leader="dot" w:pos="9016"/>
            </w:tabs>
            <w:rPr>
              <w:rFonts w:eastAsiaTheme="minorEastAsia"/>
              <w:noProof/>
              <w:sz w:val="22"/>
              <w:lang w:val="hu-HU" w:eastAsia="hu-HU"/>
            </w:rPr>
          </w:pPr>
          <w:hyperlink w:anchor="_Toc41245218" w:history="1">
            <w:r w:rsidR="00495250" w:rsidRPr="00C6006B">
              <w:rPr>
                <w:rStyle w:val="Hiperhivatkozs"/>
                <w:noProof/>
              </w:rPr>
              <w:t>5.3.</w:t>
            </w:r>
            <w:r w:rsidR="00495250">
              <w:rPr>
                <w:rFonts w:eastAsiaTheme="minorEastAsia"/>
                <w:noProof/>
                <w:sz w:val="22"/>
                <w:lang w:val="hu-HU" w:eastAsia="hu-HU"/>
              </w:rPr>
              <w:tab/>
            </w:r>
            <w:r w:rsidR="00495250" w:rsidRPr="00C6006B">
              <w:rPr>
                <w:rStyle w:val="Hiperhivatkozs"/>
                <w:noProof/>
              </w:rPr>
              <w:t>France: Introduction of automated speed cameras (2003)</w:t>
            </w:r>
            <w:r w:rsidR="00495250">
              <w:rPr>
                <w:noProof/>
                <w:webHidden/>
              </w:rPr>
              <w:tab/>
            </w:r>
            <w:r w:rsidR="00495250">
              <w:rPr>
                <w:noProof/>
                <w:webHidden/>
              </w:rPr>
              <w:fldChar w:fldCharType="begin"/>
            </w:r>
            <w:r w:rsidR="00495250">
              <w:rPr>
                <w:noProof/>
                <w:webHidden/>
              </w:rPr>
              <w:instrText xml:space="preserve"> PAGEREF _Toc41245218 \h </w:instrText>
            </w:r>
            <w:r w:rsidR="00495250">
              <w:rPr>
                <w:noProof/>
                <w:webHidden/>
              </w:rPr>
            </w:r>
            <w:r w:rsidR="00495250">
              <w:rPr>
                <w:noProof/>
                <w:webHidden/>
              </w:rPr>
              <w:fldChar w:fldCharType="separate"/>
            </w:r>
            <w:r w:rsidR="00495250">
              <w:rPr>
                <w:noProof/>
                <w:webHidden/>
              </w:rPr>
              <w:t>23</w:t>
            </w:r>
            <w:r w:rsidR="00495250">
              <w:rPr>
                <w:noProof/>
                <w:webHidden/>
              </w:rPr>
              <w:fldChar w:fldCharType="end"/>
            </w:r>
          </w:hyperlink>
        </w:p>
        <w:p w14:paraId="2A08A7B5" w14:textId="4835D4AE" w:rsidR="00495250" w:rsidRDefault="001B2685">
          <w:pPr>
            <w:pStyle w:val="TJ2"/>
            <w:tabs>
              <w:tab w:val="left" w:pos="880"/>
              <w:tab w:val="right" w:leader="dot" w:pos="9016"/>
            </w:tabs>
            <w:rPr>
              <w:rFonts w:eastAsiaTheme="minorEastAsia"/>
              <w:noProof/>
              <w:sz w:val="22"/>
              <w:lang w:val="hu-HU" w:eastAsia="hu-HU"/>
            </w:rPr>
          </w:pPr>
          <w:hyperlink w:anchor="_Toc41245219" w:history="1">
            <w:r w:rsidR="00495250" w:rsidRPr="00C6006B">
              <w:rPr>
                <w:rStyle w:val="Hiperhivatkozs"/>
                <w:noProof/>
              </w:rPr>
              <w:t>5.4.</w:t>
            </w:r>
            <w:r w:rsidR="00495250">
              <w:rPr>
                <w:rFonts w:eastAsiaTheme="minorEastAsia"/>
                <w:noProof/>
                <w:sz w:val="22"/>
                <w:lang w:val="hu-HU" w:eastAsia="hu-HU"/>
              </w:rPr>
              <w:tab/>
            </w:r>
            <w:r w:rsidR="00495250" w:rsidRPr="00C6006B">
              <w:rPr>
                <w:rStyle w:val="Hiperhivatkozs"/>
                <w:noProof/>
              </w:rPr>
              <w:t>Austria: Introduction of section control (2012)</w:t>
            </w:r>
            <w:r w:rsidR="00495250">
              <w:rPr>
                <w:noProof/>
                <w:webHidden/>
              </w:rPr>
              <w:tab/>
            </w:r>
            <w:r w:rsidR="00495250">
              <w:rPr>
                <w:noProof/>
                <w:webHidden/>
              </w:rPr>
              <w:fldChar w:fldCharType="begin"/>
            </w:r>
            <w:r w:rsidR="00495250">
              <w:rPr>
                <w:noProof/>
                <w:webHidden/>
              </w:rPr>
              <w:instrText xml:space="preserve"> PAGEREF _Toc41245219 \h </w:instrText>
            </w:r>
            <w:r w:rsidR="00495250">
              <w:rPr>
                <w:noProof/>
                <w:webHidden/>
              </w:rPr>
            </w:r>
            <w:r w:rsidR="00495250">
              <w:rPr>
                <w:noProof/>
                <w:webHidden/>
              </w:rPr>
              <w:fldChar w:fldCharType="separate"/>
            </w:r>
            <w:r w:rsidR="00495250">
              <w:rPr>
                <w:noProof/>
                <w:webHidden/>
              </w:rPr>
              <w:t>25</w:t>
            </w:r>
            <w:r w:rsidR="00495250">
              <w:rPr>
                <w:noProof/>
                <w:webHidden/>
              </w:rPr>
              <w:fldChar w:fldCharType="end"/>
            </w:r>
          </w:hyperlink>
        </w:p>
        <w:p w14:paraId="29169DC7" w14:textId="79959E40" w:rsidR="00495250" w:rsidRDefault="001B2685">
          <w:pPr>
            <w:pStyle w:val="TJ2"/>
            <w:tabs>
              <w:tab w:val="left" w:pos="880"/>
              <w:tab w:val="right" w:leader="dot" w:pos="9016"/>
            </w:tabs>
            <w:rPr>
              <w:rFonts w:eastAsiaTheme="minorEastAsia"/>
              <w:noProof/>
              <w:sz w:val="22"/>
              <w:lang w:val="hu-HU" w:eastAsia="hu-HU"/>
            </w:rPr>
          </w:pPr>
          <w:hyperlink w:anchor="_Toc41245220" w:history="1">
            <w:r w:rsidR="00495250" w:rsidRPr="00C6006B">
              <w:rPr>
                <w:rStyle w:val="Hiperhivatkozs"/>
                <w:noProof/>
              </w:rPr>
              <w:t>5.5.</w:t>
            </w:r>
            <w:r w:rsidR="00495250">
              <w:rPr>
                <w:rFonts w:eastAsiaTheme="minorEastAsia"/>
                <w:noProof/>
                <w:sz w:val="22"/>
                <w:lang w:val="hu-HU" w:eastAsia="hu-HU"/>
              </w:rPr>
              <w:tab/>
            </w:r>
            <w:r w:rsidR="00495250" w:rsidRPr="00C6006B">
              <w:rPr>
                <w:rStyle w:val="Hiperhivatkozs"/>
                <w:noProof/>
              </w:rPr>
              <w:t>Hungary: rebuilding of a junction with traffic lights into a roundabout (1997)</w:t>
            </w:r>
            <w:r w:rsidR="00495250">
              <w:rPr>
                <w:noProof/>
                <w:webHidden/>
              </w:rPr>
              <w:tab/>
            </w:r>
            <w:r w:rsidR="00495250">
              <w:rPr>
                <w:noProof/>
                <w:webHidden/>
              </w:rPr>
              <w:fldChar w:fldCharType="begin"/>
            </w:r>
            <w:r w:rsidR="00495250">
              <w:rPr>
                <w:noProof/>
                <w:webHidden/>
              </w:rPr>
              <w:instrText xml:space="preserve"> PAGEREF _Toc41245220 \h </w:instrText>
            </w:r>
            <w:r w:rsidR="00495250">
              <w:rPr>
                <w:noProof/>
                <w:webHidden/>
              </w:rPr>
            </w:r>
            <w:r w:rsidR="00495250">
              <w:rPr>
                <w:noProof/>
                <w:webHidden/>
              </w:rPr>
              <w:fldChar w:fldCharType="separate"/>
            </w:r>
            <w:r w:rsidR="00495250">
              <w:rPr>
                <w:noProof/>
                <w:webHidden/>
              </w:rPr>
              <w:t>26</w:t>
            </w:r>
            <w:r w:rsidR="00495250">
              <w:rPr>
                <w:noProof/>
                <w:webHidden/>
              </w:rPr>
              <w:fldChar w:fldCharType="end"/>
            </w:r>
          </w:hyperlink>
        </w:p>
        <w:p w14:paraId="63AF98A8" w14:textId="6BE46D58" w:rsidR="00495250" w:rsidRDefault="001B2685">
          <w:pPr>
            <w:pStyle w:val="TJ2"/>
            <w:tabs>
              <w:tab w:val="left" w:pos="880"/>
              <w:tab w:val="right" w:leader="dot" w:pos="9016"/>
            </w:tabs>
            <w:rPr>
              <w:rFonts w:eastAsiaTheme="minorEastAsia"/>
              <w:noProof/>
              <w:sz w:val="22"/>
              <w:lang w:val="hu-HU" w:eastAsia="hu-HU"/>
            </w:rPr>
          </w:pPr>
          <w:hyperlink w:anchor="_Toc41245221" w:history="1">
            <w:r w:rsidR="00495250" w:rsidRPr="00C6006B">
              <w:rPr>
                <w:rStyle w:val="Hiperhivatkozs"/>
                <w:noProof/>
              </w:rPr>
              <w:t>5.6.</w:t>
            </w:r>
            <w:r w:rsidR="00495250">
              <w:rPr>
                <w:rFonts w:eastAsiaTheme="minorEastAsia"/>
                <w:noProof/>
                <w:sz w:val="22"/>
                <w:lang w:val="hu-HU" w:eastAsia="hu-HU"/>
              </w:rPr>
              <w:tab/>
            </w:r>
            <w:r w:rsidR="00495250" w:rsidRPr="00C6006B">
              <w:rPr>
                <w:rStyle w:val="Hiperhivatkozs"/>
                <w:noProof/>
              </w:rPr>
              <w:t>Hungary: variable message sign for speed limit warning (2007)</w:t>
            </w:r>
            <w:r w:rsidR="00495250">
              <w:rPr>
                <w:noProof/>
                <w:webHidden/>
              </w:rPr>
              <w:tab/>
            </w:r>
            <w:r w:rsidR="00495250">
              <w:rPr>
                <w:noProof/>
                <w:webHidden/>
              </w:rPr>
              <w:fldChar w:fldCharType="begin"/>
            </w:r>
            <w:r w:rsidR="00495250">
              <w:rPr>
                <w:noProof/>
                <w:webHidden/>
              </w:rPr>
              <w:instrText xml:space="preserve"> PAGEREF _Toc41245221 \h </w:instrText>
            </w:r>
            <w:r w:rsidR="00495250">
              <w:rPr>
                <w:noProof/>
                <w:webHidden/>
              </w:rPr>
            </w:r>
            <w:r w:rsidR="00495250">
              <w:rPr>
                <w:noProof/>
                <w:webHidden/>
              </w:rPr>
              <w:fldChar w:fldCharType="separate"/>
            </w:r>
            <w:r w:rsidR="00495250">
              <w:rPr>
                <w:noProof/>
                <w:webHidden/>
              </w:rPr>
              <w:t>26</w:t>
            </w:r>
            <w:r w:rsidR="00495250">
              <w:rPr>
                <w:noProof/>
                <w:webHidden/>
              </w:rPr>
              <w:fldChar w:fldCharType="end"/>
            </w:r>
          </w:hyperlink>
        </w:p>
        <w:p w14:paraId="62805C2A" w14:textId="39D84E3D" w:rsidR="00495250" w:rsidRDefault="001B2685">
          <w:pPr>
            <w:pStyle w:val="TJ2"/>
            <w:tabs>
              <w:tab w:val="left" w:pos="880"/>
              <w:tab w:val="right" w:leader="dot" w:pos="9016"/>
            </w:tabs>
            <w:rPr>
              <w:rFonts w:eastAsiaTheme="minorEastAsia"/>
              <w:noProof/>
              <w:sz w:val="22"/>
              <w:lang w:val="hu-HU" w:eastAsia="hu-HU"/>
            </w:rPr>
          </w:pPr>
          <w:hyperlink w:anchor="_Toc41245222" w:history="1">
            <w:r w:rsidR="00495250" w:rsidRPr="00C6006B">
              <w:rPr>
                <w:rStyle w:val="Hiperhivatkozs"/>
                <w:noProof/>
              </w:rPr>
              <w:t>5.7.</w:t>
            </w:r>
            <w:r w:rsidR="00495250">
              <w:rPr>
                <w:rFonts w:eastAsiaTheme="minorEastAsia"/>
                <w:noProof/>
                <w:sz w:val="22"/>
                <w:lang w:val="hu-HU" w:eastAsia="hu-HU"/>
              </w:rPr>
              <w:tab/>
            </w:r>
            <w:r w:rsidR="00495250" w:rsidRPr="00C6006B">
              <w:rPr>
                <w:rStyle w:val="Hiperhivatkozs"/>
                <w:noProof/>
              </w:rPr>
              <w:t>Case studies in countries</w:t>
            </w:r>
            <w:r w:rsidR="00495250">
              <w:rPr>
                <w:noProof/>
                <w:webHidden/>
              </w:rPr>
              <w:tab/>
            </w:r>
            <w:r w:rsidR="00495250">
              <w:rPr>
                <w:noProof/>
                <w:webHidden/>
              </w:rPr>
              <w:fldChar w:fldCharType="begin"/>
            </w:r>
            <w:r w:rsidR="00495250">
              <w:rPr>
                <w:noProof/>
                <w:webHidden/>
              </w:rPr>
              <w:instrText xml:space="preserve"> PAGEREF _Toc41245222 \h </w:instrText>
            </w:r>
            <w:r w:rsidR="00495250">
              <w:rPr>
                <w:noProof/>
                <w:webHidden/>
              </w:rPr>
            </w:r>
            <w:r w:rsidR="00495250">
              <w:rPr>
                <w:noProof/>
                <w:webHidden/>
              </w:rPr>
              <w:fldChar w:fldCharType="separate"/>
            </w:r>
            <w:r w:rsidR="00495250">
              <w:rPr>
                <w:noProof/>
                <w:webHidden/>
              </w:rPr>
              <w:t>27</w:t>
            </w:r>
            <w:r w:rsidR="00495250">
              <w:rPr>
                <w:noProof/>
                <w:webHidden/>
              </w:rPr>
              <w:fldChar w:fldCharType="end"/>
            </w:r>
          </w:hyperlink>
        </w:p>
        <w:p w14:paraId="715CB01D" w14:textId="21CAC84A" w:rsidR="00495250" w:rsidRDefault="001B2685">
          <w:pPr>
            <w:pStyle w:val="TJ1"/>
            <w:tabs>
              <w:tab w:val="left" w:pos="480"/>
              <w:tab w:val="right" w:leader="dot" w:pos="9016"/>
            </w:tabs>
            <w:rPr>
              <w:rFonts w:eastAsiaTheme="minorEastAsia"/>
              <w:noProof/>
              <w:sz w:val="22"/>
              <w:lang w:val="hu-HU" w:eastAsia="hu-HU"/>
            </w:rPr>
          </w:pPr>
          <w:hyperlink w:anchor="_Toc41245223" w:history="1">
            <w:r w:rsidR="00495250" w:rsidRPr="00C6006B">
              <w:rPr>
                <w:rStyle w:val="Hiperhivatkozs"/>
                <w:noProof/>
              </w:rPr>
              <w:t>6.</w:t>
            </w:r>
            <w:r w:rsidR="00495250">
              <w:rPr>
                <w:rFonts w:eastAsiaTheme="minorEastAsia"/>
                <w:noProof/>
                <w:sz w:val="22"/>
                <w:lang w:val="hu-HU" w:eastAsia="hu-HU"/>
              </w:rPr>
              <w:tab/>
            </w:r>
            <w:r w:rsidR="00495250" w:rsidRPr="00C6006B">
              <w:rPr>
                <w:rStyle w:val="Hiperhivatkozs"/>
                <w:noProof/>
              </w:rPr>
              <w:t>Safe system</w:t>
            </w:r>
            <w:r w:rsidR="00495250">
              <w:rPr>
                <w:noProof/>
                <w:webHidden/>
              </w:rPr>
              <w:tab/>
            </w:r>
            <w:r w:rsidR="00495250">
              <w:rPr>
                <w:noProof/>
                <w:webHidden/>
              </w:rPr>
              <w:fldChar w:fldCharType="begin"/>
            </w:r>
            <w:r w:rsidR="00495250">
              <w:rPr>
                <w:noProof/>
                <w:webHidden/>
              </w:rPr>
              <w:instrText xml:space="preserve"> PAGEREF _Toc41245223 \h </w:instrText>
            </w:r>
            <w:r w:rsidR="00495250">
              <w:rPr>
                <w:noProof/>
                <w:webHidden/>
              </w:rPr>
            </w:r>
            <w:r w:rsidR="00495250">
              <w:rPr>
                <w:noProof/>
                <w:webHidden/>
              </w:rPr>
              <w:fldChar w:fldCharType="separate"/>
            </w:r>
            <w:r w:rsidR="00495250">
              <w:rPr>
                <w:noProof/>
                <w:webHidden/>
              </w:rPr>
              <w:t>30</w:t>
            </w:r>
            <w:r w:rsidR="00495250">
              <w:rPr>
                <w:noProof/>
                <w:webHidden/>
              </w:rPr>
              <w:fldChar w:fldCharType="end"/>
            </w:r>
          </w:hyperlink>
        </w:p>
        <w:p w14:paraId="0BDD4837" w14:textId="7FD0B108" w:rsidR="00495250" w:rsidRDefault="001B2685">
          <w:pPr>
            <w:pStyle w:val="TJ2"/>
            <w:tabs>
              <w:tab w:val="left" w:pos="880"/>
              <w:tab w:val="right" w:leader="dot" w:pos="9016"/>
            </w:tabs>
            <w:rPr>
              <w:rFonts w:eastAsiaTheme="minorEastAsia"/>
              <w:noProof/>
              <w:sz w:val="22"/>
              <w:lang w:val="hu-HU" w:eastAsia="hu-HU"/>
            </w:rPr>
          </w:pPr>
          <w:hyperlink w:anchor="_Toc41245224" w:history="1">
            <w:r w:rsidR="00495250" w:rsidRPr="00C6006B">
              <w:rPr>
                <w:rStyle w:val="Hiperhivatkozs"/>
                <w:noProof/>
              </w:rPr>
              <w:t>6.1.</w:t>
            </w:r>
            <w:r w:rsidR="00495250">
              <w:rPr>
                <w:rFonts w:eastAsiaTheme="minorEastAsia"/>
                <w:noProof/>
                <w:sz w:val="22"/>
                <w:lang w:val="hu-HU" w:eastAsia="hu-HU"/>
              </w:rPr>
              <w:tab/>
            </w:r>
            <w:r w:rsidR="00CC51B1">
              <w:rPr>
                <w:rFonts w:eastAsiaTheme="minorEastAsia"/>
                <w:noProof/>
                <w:sz w:val="22"/>
                <w:lang w:val="hu-HU" w:eastAsia="hu-HU"/>
              </w:rPr>
              <w:t>Appropriate</w:t>
            </w:r>
            <w:r w:rsidR="00495250" w:rsidRPr="00C6006B">
              <w:rPr>
                <w:rStyle w:val="Hiperhivatkozs"/>
                <w:noProof/>
              </w:rPr>
              <w:t xml:space="preserve"> Speed - KPI</w:t>
            </w:r>
            <w:r w:rsidR="00495250">
              <w:rPr>
                <w:noProof/>
                <w:webHidden/>
              </w:rPr>
              <w:tab/>
            </w:r>
            <w:r w:rsidR="00495250">
              <w:rPr>
                <w:noProof/>
                <w:webHidden/>
              </w:rPr>
              <w:fldChar w:fldCharType="begin"/>
            </w:r>
            <w:r w:rsidR="00495250">
              <w:rPr>
                <w:noProof/>
                <w:webHidden/>
              </w:rPr>
              <w:instrText xml:space="preserve"> PAGEREF _Toc41245224 \h </w:instrText>
            </w:r>
            <w:r w:rsidR="00495250">
              <w:rPr>
                <w:noProof/>
                <w:webHidden/>
              </w:rPr>
            </w:r>
            <w:r w:rsidR="00495250">
              <w:rPr>
                <w:noProof/>
                <w:webHidden/>
              </w:rPr>
              <w:fldChar w:fldCharType="separate"/>
            </w:r>
            <w:r w:rsidR="00495250">
              <w:rPr>
                <w:noProof/>
                <w:webHidden/>
              </w:rPr>
              <w:t>31</w:t>
            </w:r>
            <w:r w:rsidR="00495250">
              <w:rPr>
                <w:noProof/>
                <w:webHidden/>
              </w:rPr>
              <w:fldChar w:fldCharType="end"/>
            </w:r>
          </w:hyperlink>
        </w:p>
        <w:p w14:paraId="43282D3D" w14:textId="7135A28F" w:rsidR="00495250" w:rsidRDefault="001B2685">
          <w:pPr>
            <w:pStyle w:val="TJ2"/>
            <w:tabs>
              <w:tab w:val="left" w:pos="880"/>
              <w:tab w:val="right" w:leader="dot" w:pos="9016"/>
            </w:tabs>
            <w:rPr>
              <w:rFonts w:eastAsiaTheme="minorEastAsia"/>
              <w:noProof/>
              <w:sz w:val="22"/>
              <w:lang w:val="hu-HU" w:eastAsia="hu-HU"/>
            </w:rPr>
          </w:pPr>
          <w:hyperlink w:anchor="_Toc41245225" w:history="1">
            <w:r w:rsidR="00495250" w:rsidRPr="00C6006B">
              <w:rPr>
                <w:rStyle w:val="Hiperhivatkozs"/>
                <w:noProof/>
              </w:rPr>
              <w:t>6.2.</w:t>
            </w:r>
            <w:r w:rsidR="00495250">
              <w:rPr>
                <w:rFonts w:eastAsiaTheme="minorEastAsia"/>
                <w:noProof/>
                <w:sz w:val="22"/>
                <w:lang w:val="hu-HU" w:eastAsia="hu-HU"/>
              </w:rPr>
              <w:tab/>
            </w:r>
            <w:r w:rsidR="00495250" w:rsidRPr="00C6006B">
              <w:rPr>
                <w:rStyle w:val="Hiperhivatkozs"/>
                <w:noProof/>
              </w:rPr>
              <w:t>EC Safe System implementation: speed KPI</w:t>
            </w:r>
            <w:r w:rsidR="00495250">
              <w:rPr>
                <w:noProof/>
                <w:webHidden/>
              </w:rPr>
              <w:tab/>
            </w:r>
            <w:r w:rsidR="00495250">
              <w:rPr>
                <w:noProof/>
                <w:webHidden/>
              </w:rPr>
              <w:fldChar w:fldCharType="begin"/>
            </w:r>
            <w:r w:rsidR="00495250">
              <w:rPr>
                <w:noProof/>
                <w:webHidden/>
              </w:rPr>
              <w:instrText xml:space="preserve"> PAGEREF _Toc41245225 \h </w:instrText>
            </w:r>
            <w:r w:rsidR="00495250">
              <w:rPr>
                <w:noProof/>
                <w:webHidden/>
              </w:rPr>
            </w:r>
            <w:r w:rsidR="00495250">
              <w:rPr>
                <w:noProof/>
                <w:webHidden/>
              </w:rPr>
              <w:fldChar w:fldCharType="separate"/>
            </w:r>
            <w:r w:rsidR="00495250">
              <w:rPr>
                <w:noProof/>
                <w:webHidden/>
              </w:rPr>
              <w:t>32</w:t>
            </w:r>
            <w:r w:rsidR="00495250">
              <w:rPr>
                <w:noProof/>
                <w:webHidden/>
              </w:rPr>
              <w:fldChar w:fldCharType="end"/>
            </w:r>
          </w:hyperlink>
        </w:p>
        <w:p w14:paraId="775C4D08" w14:textId="6964AF96" w:rsidR="00495250" w:rsidRDefault="001B2685">
          <w:pPr>
            <w:pStyle w:val="TJ1"/>
            <w:tabs>
              <w:tab w:val="left" w:pos="480"/>
              <w:tab w:val="right" w:leader="dot" w:pos="9016"/>
            </w:tabs>
            <w:rPr>
              <w:rFonts w:eastAsiaTheme="minorEastAsia"/>
              <w:noProof/>
              <w:sz w:val="22"/>
              <w:lang w:val="hu-HU" w:eastAsia="hu-HU"/>
            </w:rPr>
          </w:pPr>
          <w:hyperlink w:anchor="_Toc41245226" w:history="1">
            <w:r w:rsidR="00495250" w:rsidRPr="00C6006B">
              <w:rPr>
                <w:rStyle w:val="Hiperhivatkozs"/>
                <w:noProof/>
              </w:rPr>
              <w:t>7.</w:t>
            </w:r>
            <w:r w:rsidR="00495250">
              <w:rPr>
                <w:rFonts w:eastAsiaTheme="minorEastAsia"/>
                <w:noProof/>
                <w:sz w:val="22"/>
                <w:lang w:val="hu-HU" w:eastAsia="hu-HU"/>
              </w:rPr>
              <w:tab/>
            </w:r>
            <w:r w:rsidR="00495250" w:rsidRPr="00C6006B">
              <w:rPr>
                <w:rStyle w:val="Hiperhivatkozs"/>
                <w:noProof/>
              </w:rPr>
              <w:t>Vehicle safety and automation</w:t>
            </w:r>
            <w:r w:rsidR="00495250">
              <w:rPr>
                <w:noProof/>
                <w:webHidden/>
              </w:rPr>
              <w:tab/>
            </w:r>
            <w:r w:rsidR="00495250">
              <w:rPr>
                <w:noProof/>
                <w:webHidden/>
              </w:rPr>
              <w:fldChar w:fldCharType="begin"/>
            </w:r>
            <w:r w:rsidR="00495250">
              <w:rPr>
                <w:noProof/>
                <w:webHidden/>
              </w:rPr>
              <w:instrText xml:space="preserve"> PAGEREF _Toc41245226 \h </w:instrText>
            </w:r>
            <w:r w:rsidR="00495250">
              <w:rPr>
                <w:noProof/>
                <w:webHidden/>
              </w:rPr>
            </w:r>
            <w:r w:rsidR="00495250">
              <w:rPr>
                <w:noProof/>
                <w:webHidden/>
              </w:rPr>
              <w:fldChar w:fldCharType="separate"/>
            </w:r>
            <w:r w:rsidR="00495250">
              <w:rPr>
                <w:noProof/>
                <w:webHidden/>
              </w:rPr>
              <w:t>34</w:t>
            </w:r>
            <w:r w:rsidR="00495250">
              <w:rPr>
                <w:noProof/>
                <w:webHidden/>
              </w:rPr>
              <w:fldChar w:fldCharType="end"/>
            </w:r>
          </w:hyperlink>
        </w:p>
        <w:p w14:paraId="2B041DE0" w14:textId="2F886F09" w:rsidR="00495250" w:rsidRDefault="001B2685">
          <w:pPr>
            <w:pStyle w:val="TJ2"/>
            <w:tabs>
              <w:tab w:val="left" w:pos="880"/>
              <w:tab w:val="right" w:leader="dot" w:pos="9016"/>
            </w:tabs>
            <w:rPr>
              <w:rFonts w:eastAsiaTheme="minorEastAsia"/>
              <w:noProof/>
              <w:sz w:val="22"/>
              <w:lang w:val="hu-HU" w:eastAsia="hu-HU"/>
            </w:rPr>
          </w:pPr>
          <w:hyperlink w:anchor="_Toc41245227" w:history="1">
            <w:r w:rsidR="00495250" w:rsidRPr="00C6006B">
              <w:rPr>
                <w:rStyle w:val="Hiperhivatkozs"/>
                <w:noProof/>
              </w:rPr>
              <w:t>7.1.</w:t>
            </w:r>
            <w:r w:rsidR="00495250">
              <w:rPr>
                <w:rFonts w:eastAsiaTheme="minorEastAsia"/>
                <w:noProof/>
                <w:sz w:val="22"/>
                <w:lang w:val="hu-HU" w:eastAsia="hu-HU"/>
              </w:rPr>
              <w:tab/>
            </w:r>
            <w:r w:rsidR="00495250" w:rsidRPr="00C6006B">
              <w:rPr>
                <w:rStyle w:val="Hiperhivatkozs"/>
                <w:noProof/>
              </w:rPr>
              <w:t>New vehicle technologies</w:t>
            </w:r>
            <w:r w:rsidR="00495250">
              <w:rPr>
                <w:noProof/>
                <w:webHidden/>
              </w:rPr>
              <w:tab/>
            </w:r>
            <w:r w:rsidR="00495250">
              <w:rPr>
                <w:noProof/>
                <w:webHidden/>
              </w:rPr>
              <w:fldChar w:fldCharType="begin"/>
            </w:r>
            <w:r w:rsidR="00495250">
              <w:rPr>
                <w:noProof/>
                <w:webHidden/>
              </w:rPr>
              <w:instrText xml:space="preserve"> PAGEREF _Toc41245227 \h </w:instrText>
            </w:r>
            <w:r w:rsidR="00495250">
              <w:rPr>
                <w:noProof/>
                <w:webHidden/>
              </w:rPr>
            </w:r>
            <w:r w:rsidR="00495250">
              <w:rPr>
                <w:noProof/>
                <w:webHidden/>
              </w:rPr>
              <w:fldChar w:fldCharType="separate"/>
            </w:r>
            <w:r w:rsidR="00495250">
              <w:rPr>
                <w:noProof/>
                <w:webHidden/>
              </w:rPr>
              <w:t>34</w:t>
            </w:r>
            <w:r w:rsidR="00495250">
              <w:rPr>
                <w:noProof/>
                <w:webHidden/>
              </w:rPr>
              <w:fldChar w:fldCharType="end"/>
            </w:r>
          </w:hyperlink>
        </w:p>
        <w:p w14:paraId="57FAD87D" w14:textId="50617A9F" w:rsidR="00495250" w:rsidRDefault="001B2685">
          <w:pPr>
            <w:pStyle w:val="TJ2"/>
            <w:tabs>
              <w:tab w:val="left" w:pos="880"/>
              <w:tab w:val="right" w:leader="dot" w:pos="9016"/>
            </w:tabs>
            <w:rPr>
              <w:rFonts w:eastAsiaTheme="minorEastAsia"/>
              <w:noProof/>
              <w:sz w:val="22"/>
              <w:lang w:val="hu-HU" w:eastAsia="hu-HU"/>
            </w:rPr>
          </w:pPr>
          <w:hyperlink w:anchor="_Toc41245228" w:history="1">
            <w:r w:rsidR="00495250" w:rsidRPr="00C6006B">
              <w:rPr>
                <w:rStyle w:val="Hiperhivatkozs"/>
                <w:noProof/>
              </w:rPr>
              <w:t>7.2.</w:t>
            </w:r>
            <w:r w:rsidR="00495250">
              <w:rPr>
                <w:rFonts w:eastAsiaTheme="minorEastAsia"/>
                <w:noProof/>
                <w:sz w:val="22"/>
                <w:lang w:val="hu-HU" w:eastAsia="hu-HU"/>
              </w:rPr>
              <w:tab/>
            </w:r>
            <w:r w:rsidR="00495250" w:rsidRPr="00C6006B">
              <w:rPr>
                <w:rStyle w:val="Hiperhivatkozs"/>
                <w:noProof/>
              </w:rPr>
              <w:t>Benefits (and disadvantage</w:t>
            </w:r>
            <w:r w:rsidR="00CC51B1">
              <w:rPr>
                <w:rStyle w:val="Hiperhivatkozs"/>
                <w:noProof/>
              </w:rPr>
              <w:t>s</w:t>
            </w:r>
            <w:r w:rsidR="00495250" w:rsidRPr="00C6006B">
              <w:rPr>
                <w:rStyle w:val="Hiperhivatkozs"/>
                <w:noProof/>
              </w:rPr>
              <w:t>) of automatic vehicles</w:t>
            </w:r>
            <w:r w:rsidR="00495250">
              <w:rPr>
                <w:noProof/>
                <w:webHidden/>
              </w:rPr>
              <w:tab/>
            </w:r>
            <w:r w:rsidR="00495250">
              <w:rPr>
                <w:noProof/>
                <w:webHidden/>
              </w:rPr>
              <w:fldChar w:fldCharType="begin"/>
            </w:r>
            <w:r w:rsidR="00495250">
              <w:rPr>
                <w:noProof/>
                <w:webHidden/>
              </w:rPr>
              <w:instrText xml:space="preserve"> PAGEREF _Toc41245228 \h </w:instrText>
            </w:r>
            <w:r w:rsidR="00495250">
              <w:rPr>
                <w:noProof/>
                <w:webHidden/>
              </w:rPr>
            </w:r>
            <w:r w:rsidR="00495250">
              <w:rPr>
                <w:noProof/>
                <w:webHidden/>
              </w:rPr>
              <w:fldChar w:fldCharType="separate"/>
            </w:r>
            <w:r w:rsidR="00495250">
              <w:rPr>
                <w:noProof/>
                <w:webHidden/>
              </w:rPr>
              <w:t>34</w:t>
            </w:r>
            <w:r w:rsidR="00495250">
              <w:rPr>
                <w:noProof/>
                <w:webHidden/>
              </w:rPr>
              <w:fldChar w:fldCharType="end"/>
            </w:r>
          </w:hyperlink>
        </w:p>
        <w:p w14:paraId="4D502381" w14:textId="7A8BA166" w:rsidR="00495250" w:rsidRDefault="001B2685">
          <w:pPr>
            <w:pStyle w:val="TJ2"/>
            <w:tabs>
              <w:tab w:val="left" w:pos="880"/>
              <w:tab w:val="right" w:leader="dot" w:pos="9016"/>
            </w:tabs>
            <w:rPr>
              <w:rFonts w:eastAsiaTheme="minorEastAsia"/>
              <w:noProof/>
              <w:sz w:val="22"/>
              <w:lang w:val="hu-HU" w:eastAsia="hu-HU"/>
            </w:rPr>
          </w:pPr>
          <w:hyperlink w:anchor="_Toc41245229" w:history="1">
            <w:r w:rsidR="00495250" w:rsidRPr="00C6006B">
              <w:rPr>
                <w:rStyle w:val="Hiperhivatkozs"/>
                <w:noProof/>
              </w:rPr>
              <w:t>7.3.</w:t>
            </w:r>
            <w:r w:rsidR="00495250">
              <w:rPr>
                <w:rFonts w:eastAsiaTheme="minorEastAsia"/>
                <w:noProof/>
                <w:sz w:val="22"/>
                <w:lang w:val="hu-HU" w:eastAsia="hu-HU"/>
              </w:rPr>
              <w:tab/>
            </w:r>
            <w:r w:rsidR="00495250" w:rsidRPr="00C6006B">
              <w:rPr>
                <w:rStyle w:val="Hiperhivatkozs"/>
                <w:noProof/>
              </w:rPr>
              <w:t>Vehicle safety and automation in countries</w:t>
            </w:r>
            <w:r w:rsidR="00495250">
              <w:rPr>
                <w:noProof/>
                <w:webHidden/>
              </w:rPr>
              <w:tab/>
            </w:r>
            <w:r w:rsidR="00495250">
              <w:rPr>
                <w:noProof/>
                <w:webHidden/>
              </w:rPr>
              <w:fldChar w:fldCharType="begin"/>
            </w:r>
            <w:r w:rsidR="00495250">
              <w:rPr>
                <w:noProof/>
                <w:webHidden/>
              </w:rPr>
              <w:instrText xml:space="preserve"> PAGEREF _Toc41245229 \h </w:instrText>
            </w:r>
            <w:r w:rsidR="00495250">
              <w:rPr>
                <w:noProof/>
                <w:webHidden/>
              </w:rPr>
            </w:r>
            <w:r w:rsidR="00495250">
              <w:rPr>
                <w:noProof/>
                <w:webHidden/>
              </w:rPr>
              <w:fldChar w:fldCharType="separate"/>
            </w:r>
            <w:r w:rsidR="00495250">
              <w:rPr>
                <w:noProof/>
                <w:webHidden/>
              </w:rPr>
              <w:t>35</w:t>
            </w:r>
            <w:r w:rsidR="00495250">
              <w:rPr>
                <w:noProof/>
                <w:webHidden/>
              </w:rPr>
              <w:fldChar w:fldCharType="end"/>
            </w:r>
          </w:hyperlink>
        </w:p>
        <w:p w14:paraId="166EDB84" w14:textId="51E9AF0D" w:rsidR="00495250" w:rsidRDefault="001B2685">
          <w:pPr>
            <w:pStyle w:val="TJ1"/>
            <w:tabs>
              <w:tab w:val="left" w:pos="480"/>
              <w:tab w:val="right" w:leader="dot" w:pos="9016"/>
            </w:tabs>
            <w:rPr>
              <w:rFonts w:eastAsiaTheme="minorEastAsia"/>
              <w:noProof/>
              <w:sz w:val="22"/>
              <w:lang w:val="hu-HU" w:eastAsia="hu-HU"/>
            </w:rPr>
          </w:pPr>
          <w:hyperlink w:anchor="_Toc41245230" w:history="1">
            <w:r w:rsidR="00495250" w:rsidRPr="00C6006B">
              <w:rPr>
                <w:rStyle w:val="Hiperhivatkozs"/>
                <w:noProof/>
              </w:rPr>
              <w:t>8.</w:t>
            </w:r>
            <w:r w:rsidR="00495250">
              <w:rPr>
                <w:rFonts w:eastAsiaTheme="minorEastAsia"/>
                <w:noProof/>
                <w:sz w:val="22"/>
                <w:lang w:val="hu-HU" w:eastAsia="hu-HU"/>
              </w:rPr>
              <w:tab/>
            </w:r>
            <w:r w:rsidR="00495250" w:rsidRPr="00C6006B">
              <w:rPr>
                <w:rStyle w:val="Hiperhivatkozs"/>
                <w:noProof/>
              </w:rPr>
              <w:t>Speed management: review of literature</w:t>
            </w:r>
            <w:r w:rsidR="00495250">
              <w:rPr>
                <w:noProof/>
                <w:webHidden/>
              </w:rPr>
              <w:tab/>
            </w:r>
            <w:r w:rsidR="00495250">
              <w:rPr>
                <w:noProof/>
                <w:webHidden/>
              </w:rPr>
              <w:fldChar w:fldCharType="begin"/>
            </w:r>
            <w:r w:rsidR="00495250">
              <w:rPr>
                <w:noProof/>
                <w:webHidden/>
              </w:rPr>
              <w:instrText xml:space="preserve"> PAGEREF _Toc41245230 \h </w:instrText>
            </w:r>
            <w:r w:rsidR="00495250">
              <w:rPr>
                <w:noProof/>
                <w:webHidden/>
              </w:rPr>
            </w:r>
            <w:r w:rsidR="00495250">
              <w:rPr>
                <w:noProof/>
                <w:webHidden/>
              </w:rPr>
              <w:fldChar w:fldCharType="separate"/>
            </w:r>
            <w:r w:rsidR="00495250">
              <w:rPr>
                <w:noProof/>
                <w:webHidden/>
              </w:rPr>
              <w:t>37</w:t>
            </w:r>
            <w:r w:rsidR="00495250">
              <w:rPr>
                <w:noProof/>
                <w:webHidden/>
              </w:rPr>
              <w:fldChar w:fldCharType="end"/>
            </w:r>
          </w:hyperlink>
        </w:p>
        <w:p w14:paraId="35E80DA7" w14:textId="716187D0" w:rsidR="00495250" w:rsidRDefault="001B2685">
          <w:pPr>
            <w:pStyle w:val="TJ1"/>
            <w:tabs>
              <w:tab w:val="left" w:pos="480"/>
              <w:tab w:val="right" w:leader="dot" w:pos="9016"/>
            </w:tabs>
            <w:rPr>
              <w:rFonts w:eastAsiaTheme="minorEastAsia"/>
              <w:noProof/>
              <w:sz w:val="22"/>
              <w:lang w:val="hu-HU" w:eastAsia="hu-HU"/>
            </w:rPr>
          </w:pPr>
          <w:hyperlink w:anchor="_Toc41245231" w:history="1">
            <w:r w:rsidR="00495250" w:rsidRPr="00C6006B">
              <w:rPr>
                <w:rStyle w:val="Hiperhivatkozs"/>
                <w:noProof/>
              </w:rPr>
              <w:t>9.</w:t>
            </w:r>
            <w:r w:rsidR="00495250">
              <w:rPr>
                <w:rFonts w:eastAsiaTheme="minorEastAsia"/>
                <w:noProof/>
                <w:sz w:val="22"/>
                <w:lang w:val="hu-HU" w:eastAsia="hu-HU"/>
              </w:rPr>
              <w:tab/>
            </w:r>
            <w:r w:rsidR="00495250" w:rsidRPr="00C6006B">
              <w:rPr>
                <w:rStyle w:val="Hiperhivatkozs"/>
                <w:noProof/>
              </w:rPr>
              <w:t>Recommendations</w:t>
            </w:r>
            <w:r w:rsidR="00495250">
              <w:rPr>
                <w:noProof/>
                <w:webHidden/>
              </w:rPr>
              <w:tab/>
            </w:r>
            <w:r w:rsidR="00495250">
              <w:rPr>
                <w:noProof/>
                <w:webHidden/>
              </w:rPr>
              <w:fldChar w:fldCharType="begin"/>
            </w:r>
            <w:r w:rsidR="00495250">
              <w:rPr>
                <w:noProof/>
                <w:webHidden/>
              </w:rPr>
              <w:instrText xml:space="preserve"> PAGEREF _Toc41245231 \h </w:instrText>
            </w:r>
            <w:r w:rsidR="00495250">
              <w:rPr>
                <w:noProof/>
                <w:webHidden/>
              </w:rPr>
            </w:r>
            <w:r w:rsidR="00495250">
              <w:rPr>
                <w:noProof/>
                <w:webHidden/>
              </w:rPr>
              <w:fldChar w:fldCharType="separate"/>
            </w:r>
            <w:r w:rsidR="00495250">
              <w:rPr>
                <w:noProof/>
                <w:webHidden/>
              </w:rPr>
              <w:t>41</w:t>
            </w:r>
            <w:r w:rsidR="00495250">
              <w:rPr>
                <w:noProof/>
                <w:webHidden/>
              </w:rPr>
              <w:fldChar w:fldCharType="end"/>
            </w:r>
          </w:hyperlink>
        </w:p>
        <w:p w14:paraId="3032DE44" w14:textId="036F3545" w:rsidR="00B742E7" w:rsidRPr="00B742E7" w:rsidRDefault="00B742E7">
          <w:r w:rsidRPr="00B742E7">
            <w:rPr>
              <w:b/>
              <w:bCs/>
              <w:noProof/>
            </w:rPr>
            <w:fldChar w:fldCharType="end"/>
          </w:r>
        </w:p>
      </w:sdtContent>
    </w:sdt>
    <w:p w14:paraId="2A85B677" w14:textId="77777777" w:rsidR="00DD3CF4" w:rsidRPr="00A504B8" w:rsidRDefault="00DD3CF4">
      <w:pPr>
        <w:jc w:val="left"/>
        <w:rPr>
          <w:b/>
          <w:color w:val="002672" w:themeColor="accent1" w:themeShade="BF"/>
          <w:sz w:val="36"/>
        </w:rPr>
      </w:pPr>
      <w:r>
        <w:br w:type="page"/>
      </w:r>
    </w:p>
    <w:p w14:paraId="66B5ABF3" w14:textId="77777777" w:rsidR="00DD3CF4" w:rsidRPr="00D3790D" w:rsidRDefault="00DD3CF4" w:rsidP="00DD3CF4">
      <w:pPr>
        <w:pStyle w:val="Cmsor1"/>
        <w:keepNext w:val="0"/>
        <w:keepLines w:val="0"/>
        <w:spacing w:before="500" w:after="500"/>
        <w:ind w:left="432" w:hanging="432"/>
      </w:pPr>
      <w:bookmarkStart w:id="1" w:name="_Toc1631538"/>
      <w:bookmarkStart w:id="2" w:name="_Toc41245201"/>
      <w:r w:rsidRPr="00D3790D">
        <w:lastRenderedPageBreak/>
        <w:t>Introduction</w:t>
      </w:r>
      <w:bookmarkEnd w:id="1"/>
      <w:bookmarkEnd w:id="2"/>
    </w:p>
    <w:p w14:paraId="6292765F" w14:textId="77777777" w:rsidR="00592C6F" w:rsidRDefault="00592C6F" w:rsidP="00525379">
      <w:r w:rsidRPr="00592C6F">
        <w:t>Between 2001 and 2010, the number of road deaths in the EU decreased by 43%, and between 2010 and 2018 by another 21%. However, 25,100 people still lost their lives on EU roads in 2018 and about 135,000 were seriously injured</w:t>
      </w:r>
      <w:r w:rsidR="00C81D73">
        <w:t xml:space="preserve"> </w:t>
      </w:r>
      <w:r w:rsidR="00C81D73" w:rsidRPr="00C81D73">
        <w:t>[</w:t>
      </w:r>
      <w:r w:rsidRPr="00592C6F">
        <w:rPr>
          <w:sz w:val="20"/>
        </w:rPr>
        <w:t>European Commission (4 April 2019), Publication of preliminary road safety statistics 2018</w:t>
      </w:r>
      <w:r w:rsidR="00C81D73" w:rsidRPr="00C81D73">
        <w:rPr>
          <w:sz w:val="20"/>
        </w:rPr>
        <w:t>]</w:t>
      </w:r>
      <w:r w:rsidRPr="00592C6F">
        <w:t>. This is an unacceptable and unnecessary human and social price to pay for mobility. In monetary terms alone, the yearly cost of road crashes in the EU has been estimated in a new study to be around EUR 280 billion, equivalent to about 2% of GDP</w:t>
      </w:r>
      <w:r w:rsidR="00C81D73">
        <w:t xml:space="preserve"> </w:t>
      </w:r>
      <w:r w:rsidR="00C81D73" w:rsidRPr="00C81D73">
        <w:t>[</w:t>
      </w:r>
      <w:r w:rsidRPr="00592C6F">
        <w:rPr>
          <w:sz w:val="20"/>
        </w:rPr>
        <w:t>European Commission (2019), Handbook on the External Costs of Transport</w:t>
      </w:r>
      <w:r w:rsidR="00C81D73" w:rsidRPr="00C81D73">
        <w:t>]</w:t>
      </w:r>
      <w:r>
        <w:t>.</w:t>
      </w:r>
    </w:p>
    <w:p w14:paraId="27D40656" w14:textId="5F3EA26E" w:rsidR="00525379" w:rsidRDefault="00257C51" w:rsidP="00592C6F">
      <w:r w:rsidRPr="00257C51">
        <w:t>In June 2019, the European Commission adopted the EU Road Safety Policy Framework 2021-2030,</w:t>
      </w:r>
      <w:r w:rsidR="00775CC4">
        <w:t xml:space="preserve"> </w:t>
      </w:r>
      <w:r w:rsidRPr="00257C51">
        <w:t>[</w:t>
      </w:r>
      <w:r w:rsidR="00592C6F" w:rsidRPr="00592C6F">
        <w:rPr>
          <w:sz w:val="20"/>
        </w:rPr>
        <w:t>European Commission (2018), Communication “Europe on the Move - Sustainable Mobility for Europe: safe, connected, and clean”, COM(2018) 293 final</w:t>
      </w:r>
      <w:r w:rsidR="00592C6F">
        <w:t xml:space="preserve">) </w:t>
      </w:r>
      <w:r w:rsidRPr="00257C51">
        <w:t>outlining specific policy measures planned for 2021-2030 and developing on the EU Strategic Action Plan on Road Safety published in May 2018.</w:t>
      </w:r>
      <w:r w:rsidR="00991276">
        <w:t xml:space="preserve"> </w:t>
      </w:r>
      <w:r w:rsidRPr="00257C51">
        <w:t>[</w:t>
      </w:r>
      <w:r w:rsidR="00592C6F" w:rsidRPr="00592C6F">
        <w:rPr>
          <w:sz w:val="20"/>
        </w:rPr>
        <w:t xml:space="preserve">Annex </w:t>
      </w:r>
      <w:proofErr w:type="gramStart"/>
      <w:r w:rsidR="00592C6F" w:rsidRPr="00592C6F">
        <w:rPr>
          <w:sz w:val="20"/>
        </w:rPr>
        <w:t>I</w:t>
      </w:r>
      <w:proofErr w:type="gramEnd"/>
      <w:r w:rsidR="00592C6F" w:rsidRPr="00592C6F">
        <w:rPr>
          <w:sz w:val="20"/>
        </w:rPr>
        <w:t xml:space="preserve"> to the Communication (https://eur-lex.europa.eu/resource.html?uri=cellar:0e8b694e-59b5-11e8-ab41-01aa75e</w:t>
      </w:r>
      <w:r w:rsidR="008359E8">
        <w:rPr>
          <w:sz w:val="20"/>
        </w:rPr>
        <w:t>d71a1.0003.02/DOC_2&amp;format=PDF</w:t>
      </w:r>
      <w:r w:rsidRPr="00257C51">
        <w:t>]</w:t>
      </w:r>
      <w:r w:rsidR="00AD7823">
        <w:t>.</w:t>
      </w:r>
      <w:r w:rsidR="00525379">
        <w:t xml:space="preserve"> By endorsing the Valletta Declaration on road safety</w:t>
      </w:r>
      <w:r w:rsidR="00592C6F">
        <w:t xml:space="preserve"> </w:t>
      </w:r>
      <w:r w:rsidR="00991276" w:rsidRPr="00991276">
        <w:t>[</w:t>
      </w:r>
      <w:r w:rsidR="00592C6F" w:rsidRPr="008359E8">
        <w:rPr>
          <w:sz w:val="20"/>
          <w:szCs w:val="16"/>
        </w:rPr>
        <w:t>Council of the European Union (2017), Council conclusions on "Road safety endorsing the Valletta Declaratio</w:t>
      </w:r>
      <w:r w:rsidR="008359E8" w:rsidRPr="008359E8">
        <w:rPr>
          <w:sz w:val="20"/>
          <w:szCs w:val="16"/>
        </w:rPr>
        <w:t>n (Valletta, 28 – 29 March 2017</w:t>
      </w:r>
      <w:r w:rsidR="008359E8">
        <w:rPr>
          <w:sz w:val="18"/>
          <w:szCs w:val="16"/>
        </w:rPr>
        <w:t>)</w:t>
      </w:r>
      <w:r w:rsidR="008359E8" w:rsidRPr="008359E8">
        <w:rPr>
          <w:sz w:val="18"/>
          <w:szCs w:val="16"/>
        </w:rPr>
        <w:t>]</w:t>
      </w:r>
      <w:r w:rsidR="00525379">
        <w:t xml:space="preserve"> of March 2017 in Council conclusions, EU transport ministers also, for the first time, set a target for reducing serious injuries, namely to halve the number of serious injuries in the EU by 2030 from a 2020 baseline.</w:t>
      </w:r>
    </w:p>
    <w:p w14:paraId="0C03D355" w14:textId="77777777" w:rsidR="00525379" w:rsidRDefault="00525379" w:rsidP="00525379">
      <w:r>
        <w:t xml:space="preserve">To move towards these goals, a new approach is set out in </w:t>
      </w:r>
      <w:proofErr w:type="gramStart"/>
      <w:r>
        <w:t>the ”</w:t>
      </w:r>
      <w:proofErr w:type="gramEnd"/>
      <w:r>
        <w:t>Europe on the Move” Communication.</w:t>
      </w:r>
    </w:p>
    <w:p w14:paraId="09CF1F4D" w14:textId="77777777" w:rsidR="00525379" w:rsidRDefault="00525379" w:rsidP="00525379">
      <w:pPr>
        <w:pStyle w:val="RGeneralH2"/>
        <w:spacing w:after="120"/>
      </w:pPr>
      <w:r>
        <w:t>Vision Zero</w:t>
      </w:r>
    </w:p>
    <w:p w14:paraId="69F08205" w14:textId="77777777" w:rsidR="00525379" w:rsidRDefault="00F66472" w:rsidP="00525379">
      <w:r>
        <w:t>First of all, the idea</w:t>
      </w:r>
      <w:r w:rsidR="00525379">
        <w:t xml:space="preserve"> of “Vision Zero” needs to take hold more than it has so far, both among policy makers and in society at large. Road crashes are “silent killers”, in that they often go virtually unnoticed in the public sphere, even though, taken together, they kill as many people – around 500 – as fit into a jumbo jet every week, in Europe alone. We do not accept deaths in the air, and </w:t>
      </w:r>
      <w:r w:rsidR="00525379">
        <w:lastRenderedPageBreak/>
        <w:t>we should no longer accept them on the road – the premise that no loss of life is acceptable needs to inform all decision making on road safety.</w:t>
      </w:r>
    </w:p>
    <w:p w14:paraId="4AB8EABC" w14:textId="77777777" w:rsidR="00525379" w:rsidRPr="00525379" w:rsidRDefault="00525379" w:rsidP="00525379">
      <w:pPr>
        <w:spacing w:after="120" w:line="240" w:lineRule="auto"/>
        <w:jc w:val="left"/>
        <w:rPr>
          <w:b/>
          <w:i/>
          <w:color w:val="003399" w:themeColor="accent1"/>
          <w:sz w:val="30"/>
          <w:lang w:val="en-US"/>
        </w:rPr>
      </w:pPr>
      <w:r>
        <w:rPr>
          <w:b/>
          <w:i/>
          <w:color w:val="003399" w:themeColor="accent1"/>
          <w:sz w:val="30"/>
          <w:lang w:val="en-US"/>
        </w:rPr>
        <w:t>Safe System</w:t>
      </w:r>
    </w:p>
    <w:p w14:paraId="3311FDDF" w14:textId="77777777" w:rsidR="00525379" w:rsidRDefault="00525379" w:rsidP="00525379">
      <w:r>
        <w:t>Secondly, we need to implement the “Safe System” at EU level. The core elements are ensuring safe vehicles, safe infrastructure, safe road use (speed, sober driving, wearing safety belts and helmets) and better post-crash care, all long established and important factors in the Safe System approach.</w:t>
      </w:r>
    </w:p>
    <w:p w14:paraId="54452A1A" w14:textId="77777777" w:rsidR="00592C6F" w:rsidRPr="00525379" w:rsidRDefault="00592C6F" w:rsidP="00592C6F">
      <w:pPr>
        <w:spacing w:after="120" w:line="240" w:lineRule="auto"/>
        <w:jc w:val="left"/>
        <w:rPr>
          <w:b/>
          <w:i/>
          <w:color w:val="003399" w:themeColor="accent1"/>
          <w:sz w:val="30"/>
          <w:lang w:val="en-US"/>
        </w:rPr>
      </w:pPr>
      <w:r>
        <w:rPr>
          <w:b/>
          <w:i/>
          <w:color w:val="003399" w:themeColor="accent1"/>
          <w:sz w:val="30"/>
          <w:lang w:val="en-US"/>
        </w:rPr>
        <w:t>New trends</w:t>
      </w:r>
    </w:p>
    <w:p w14:paraId="585F4F4C" w14:textId="7247D89D" w:rsidR="00F05F47" w:rsidRPr="003E177F" w:rsidRDefault="00525379" w:rsidP="003E177F">
      <w:r w:rsidRPr="00525379">
        <w:t xml:space="preserve">Thirdly, we have to be ready to confront new trends, such as the growing phenomenon of distraction by mobile devices. Some technological advances, </w:t>
      </w:r>
      <w:r w:rsidR="00184269">
        <w:t>especially</w:t>
      </w:r>
      <w:r w:rsidRPr="00525379">
        <w:t xml:space="preserve"> connectivity and automation, will create new road safety opportunities </w:t>
      </w:r>
      <w:r w:rsidR="002A0643">
        <w:t xml:space="preserve">in the future </w:t>
      </w:r>
      <w:r w:rsidRPr="00525379">
        <w:t>by reducing the role of human errors. However, the best machines are not yet nearly as good as their human counterparts, and at least in the transition phase new risks are emerging, for example related to the presence of vehicles with a wide range of different automated/connected capacity in mixed traffic with “traditional” vehicles and vulnerable road users such as motorbike riders, cyclists and pedestrians.</w:t>
      </w:r>
      <w:r w:rsidR="00F05F47">
        <w:rPr>
          <w:b/>
          <w:u w:val="single"/>
          <w:lang w:eastAsia="sl-SI"/>
        </w:rPr>
        <w:br w:type="page"/>
      </w:r>
    </w:p>
    <w:p w14:paraId="5B71EE0D" w14:textId="77777777" w:rsidR="00F05F47" w:rsidRPr="00B02EBA" w:rsidRDefault="00F05F47" w:rsidP="00F05F47">
      <w:pPr>
        <w:pStyle w:val="Cmsor1"/>
        <w:keepNext w:val="0"/>
        <w:keepLines w:val="0"/>
        <w:spacing w:before="500" w:after="500"/>
        <w:ind w:left="432" w:hanging="432"/>
      </w:pPr>
      <w:bookmarkStart w:id="3" w:name="_Toc41245202"/>
      <w:r>
        <w:lastRenderedPageBreak/>
        <w:t>Why speed limits?</w:t>
      </w:r>
      <w:bookmarkEnd w:id="3"/>
    </w:p>
    <w:p w14:paraId="3CC64197" w14:textId="0958ECA5" w:rsidR="00F05F47" w:rsidRDefault="00F05F47" w:rsidP="00F05F47">
      <w:r>
        <w:t xml:space="preserve">Not only is speeding on roadways illegal, but it's considered to the No. 1 </w:t>
      </w:r>
      <w:r w:rsidR="00DF7697">
        <w:t>cause</w:t>
      </w:r>
      <w:r>
        <w:t xml:space="preserve"> behind car accidents. Speeding is when a person goes over the posted legal limit on roads, side roads, byways, highways or </w:t>
      </w:r>
      <w:r w:rsidR="00F41E72">
        <w:t xml:space="preserve">on </w:t>
      </w:r>
      <w:r>
        <w:t>just about any other type of driving road (absolut</w:t>
      </w:r>
      <w:r w:rsidR="00F66472">
        <w:t>e</w:t>
      </w:r>
      <w:r>
        <w:t xml:space="preserve"> speeding). Beyond speeding just being illegal, driving while speeding in bad conditions is what leads to many </w:t>
      </w:r>
      <w:proofErr w:type="gramStart"/>
      <w:r>
        <w:t>of  car</w:t>
      </w:r>
      <w:proofErr w:type="gramEnd"/>
      <w:r>
        <w:t xml:space="preserve"> accidents that happen. During the winter </w:t>
      </w:r>
      <w:r w:rsidR="00DF7697">
        <w:t xml:space="preserve">for example </w:t>
      </w:r>
      <w:r>
        <w:t xml:space="preserve">when roads are icy, wet or snowy - driving faster </w:t>
      </w:r>
      <w:r w:rsidR="00DF7697">
        <w:t xml:space="preserve">– but within the speed limit - </w:t>
      </w:r>
      <w:r>
        <w:t>can cause your vehicle to go out of control or slide into someone else (relative speeding).</w:t>
      </w:r>
    </w:p>
    <w:p w14:paraId="1CCF01AB" w14:textId="77777777" w:rsidR="00F05F47" w:rsidRPr="00106F16" w:rsidRDefault="00F05F47" w:rsidP="00F05F47">
      <w:pPr>
        <w:spacing w:after="120" w:line="240" w:lineRule="auto"/>
        <w:jc w:val="left"/>
        <w:rPr>
          <w:b/>
          <w:i/>
          <w:color w:val="003399" w:themeColor="accent1"/>
          <w:sz w:val="30"/>
          <w:lang w:val="en-US"/>
        </w:rPr>
      </w:pPr>
      <w:r w:rsidRPr="00106F16">
        <w:rPr>
          <w:b/>
          <w:i/>
          <w:color w:val="003399" w:themeColor="accent1"/>
          <w:sz w:val="30"/>
          <w:lang w:val="en-US"/>
        </w:rPr>
        <w:t>Even lower speeds can kill</w:t>
      </w:r>
    </w:p>
    <w:p w14:paraId="4C7FBF5B" w14:textId="1ECB0175" w:rsidR="00F05F47" w:rsidRDefault="00F05F47" w:rsidP="00F05F47">
      <w:r>
        <w:t>One of the biggest reasons why our federal and local state governments determine the proper speeds in each zone isn’t just about speeding. It</w:t>
      </w:r>
      <w:r w:rsidR="002542C5">
        <w:t>’</w:t>
      </w:r>
      <w:r>
        <w:t xml:space="preserve">s about giving the driver ample time to stop. If a driver is on a road and the driver is going </w:t>
      </w:r>
      <w:r w:rsidR="00DF7697">
        <w:t xml:space="preserve">at </w:t>
      </w:r>
      <w:r>
        <w:t xml:space="preserve">30 km/h when a person suddenly walks out into the street, the lower speed should give the driver enough time to stop. On the other hand, if the speed limit is 30 and the driver is going </w:t>
      </w:r>
      <w:r w:rsidR="00DF7697">
        <w:t xml:space="preserve">at </w:t>
      </w:r>
      <w:r>
        <w:t xml:space="preserve">40, this will not give them enough time to </w:t>
      </w:r>
      <w:r w:rsidR="00DF7697">
        <w:t>step</w:t>
      </w:r>
      <w:r>
        <w:t xml:space="preserve"> on the brake and stop before hitting someone. </w:t>
      </w:r>
      <w:r w:rsidR="00DF7697">
        <w:t>H</w:t>
      </w:r>
      <w:r w:rsidR="00C5241F">
        <w:t>itting a pedestrian</w:t>
      </w:r>
      <w:r>
        <w:t xml:space="preserve"> can cause serious injury - or even death.</w:t>
      </w:r>
    </w:p>
    <w:p w14:paraId="5BDCF5C6" w14:textId="0F0C2540" w:rsidR="00F05F47" w:rsidRPr="00106F16" w:rsidRDefault="00F05F47" w:rsidP="00F05F47">
      <w:pPr>
        <w:spacing w:after="120" w:line="240" w:lineRule="auto"/>
        <w:jc w:val="left"/>
        <w:rPr>
          <w:b/>
          <w:i/>
          <w:color w:val="003399" w:themeColor="accent1"/>
          <w:sz w:val="30"/>
          <w:lang w:val="en-US"/>
        </w:rPr>
      </w:pPr>
      <w:r w:rsidRPr="00106F16">
        <w:rPr>
          <w:b/>
          <w:i/>
          <w:color w:val="003399" w:themeColor="accent1"/>
          <w:sz w:val="30"/>
          <w:lang w:val="en-US"/>
        </w:rPr>
        <w:t xml:space="preserve">Avoidance </w:t>
      </w:r>
      <w:r w:rsidR="00C5241F">
        <w:rPr>
          <w:b/>
          <w:i/>
          <w:color w:val="003399" w:themeColor="accent1"/>
          <w:sz w:val="30"/>
          <w:lang w:val="en-US"/>
        </w:rPr>
        <w:t>of</w:t>
      </w:r>
      <w:r w:rsidRPr="00106F16">
        <w:rPr>
          <w:b/>
          <w:i/>
          <w:color w:val="003399" w:themeColor="accent1"/>
          <w:sz w:val="30"/>
          <w:lang w:val="en-US"/>
        </w:rPr>
        <w:t xml:space="preserve"> speeding can prevent problems</w:t>
      </w:r>
    </w:p>
    <w:p w14:paraId="46CDA677" w14:textId="77777777" w:rsidR="00F05F47" w:rsidRDefault="00F05F47" w:rsidP="00F05F47">
      <w:r>
        <w:t>Not only is going over the speed limit a possible detriment to the person who gets hit – but also to the driver. If the driver hits someone and they get injured they could be looking at not only a fine but also possible jail time.</w:t>
      </w:r>
    </w:p>
    <w:p w14:paraId="5A77EE88" w14:textId="77777777" w:rsidR="002542C5" w:rsidRPr="00F70AB6" w:rsidRDefault="00F70AB6" w:rsidP="00F70AB6">
      <w:pPr>
        <w:spacing w:after="120" w:line="240" w:lineRule="auto"/>
        <w:jc w:val="left"/>
        <w:rPr>
          <w:b/>
          <w:i/>
          <w:color w:val="003399" w:themeColor="accent1"/>
          <w:sz w:val="30"/>
          <w:lang w:val="en-US"/>
        </w:rPr>
      </w:pPr>
      <w:r w:rsidRPr="00F70AB6">
        <w:rPr>
          <w:b/>
          <w:i/>
          <w:color w:val="003399" w:themeColor="accent1"/>
          <w:sz w:val="30"/>
          <w:lang w:val="en-US"/>
        </w:rPr>
        <w:t>Legal speed limits vs. advisory speed limits</w:t>
      </w:r>
    </w:p>
    <w:p w14:paraId="4606C64D" w14:textId="77777777" w:rsidR="002542C5" w:rsidRPr="00F70AB6" w:rsidRDefault="002542C5" w:rsidP="00F70AB6">
      <w:r w:rsidRPr="00F70AB6">
        <w:t>You must drive at or below th</w:t>
      </w:r>
      <w:r w:rsidR="00F70AB6" w:rsidRPr="00F70AB6">
        <w:t xml:space="preserve">e legal </w:t>
      </w:r>
      <w:r w:rsidRPr="00F70AB6">
        <w:t>limit if you want to avoid getting a speeding ticket.</w:t>
      </w:r>
      <w:r w:rsidR="00F70AB6" w:rsidRPr="00F70AB6">
        <w:t xml:space="preserve"> </w:t>
      </w:r>
      <w:r w:rsidRPr="00F70AB6">
        <w:t xml:space="preserve">If you see a </w:t>
      </w:r>
      <w:r w:rsidRPr="003508F6">
        <w:rPr>
          <w:b/>
          <w:u w:val="single"/>
        </w:rPr>
        <w:t>legal speed limit</w:t>
      </w:r>
      <w:r w:rsidRPr="00F70AB6">
        <w:t xml:space="preserve"> sign on the road, you must reduce your speed to that limit before you pass the sign. Similarly, if the speed limit increases, you can't increase your speed until after you pass the sign.</w:t>
      </w:r>
    </w:p>
    <w:p w14:paraId="0CF24B39" w14:textId="77777777" w:rsidR="002542C5" w:rsidRPr="00F70AB6" w:rsidRDefault="002542C5" w:rsidP="00F70AB6">
      <w:r w:rsidRPr="003508F6">
        <w:rPr>
          <w:b/>
          <w:u w:val="single"/>
        </w:rPr>
        <w:lastRenderedPageBreak/>
        <w:t>Advisory speed limit</w:t>
      </w:r>
      <w:r w:rsidRPr="00F70AB6">
        <w:t xml:space="preserve"> signs</w:t>
      </w:r>
      <w:r w:rsidR="00F70AB6">
        <w:t xml:space="preserve"> </w:t>
      </w:r>
      <w:r w:rsidR="00F70AB6" w:rsidRPr="00F70AB6">
        <w:t>serve as a cautionary notice that road conditions</w:t>
      </w:r>
      <w:r w:rsidR="00F70AB6">
        <w:t xml:space="preserve"> (for example: </w:t>
      </w:r>
      <w:r w:rsidR="00F70AB6" w:rsidRPr="00F70AB6">
        <w:t>curving roads or near bridges</w:t>
      </w:r>
      <w:r w:rsidR="00F70AB6">
        <w:t>)</w:t>
      </w:r>
      <w:r w:rsidR="00F70AB6" w:rsidRPr="00F70AB6">
        <w:t xml:space="preserve"> could make it dangerous to travel faster than that speed.</w:t>
      </w:r>
      <w:r w:rsidR="00F70AB6">
        <w:t xml:space="preserve"> </w:t>
      </w:r>
      <w:r w:rsidR="00F70AB6" w:rsidRPr="00F70AB6">
        <w:t>Since the advisory limit is a suggestion, you typically can't get a ticket just for going over it.</w:t>
      </w:r>
    </w:p>
    <w:p w14:paraId="463C759D" w14:textId="77777777" w:rsidR="002542C5" w:rsidRPr="003A0457" w:rsidRDefault="002542C5" w:rsidP="003A0457">
      <w:pPr>
        <w:pStyle w:val="Cmsor2"/>
        <w:ind w:left="709"/>
        <w:jc w:val="both"/>
      </w:pPr>
      <w:bookmarkStart w:id="4" w:name="_Toc41245203"/>
      <w:r w:rsidRPr="003A0457">
        <w:t xml:space="preserve">The </w:t>
      </w:r>
      <w:r w:rsidR="003A0457" w:rsidRPr="003A0457">
        <w:t>three</w:t>
      </w:r>
      <w:r w:rsidRPr="003A0457">
        <w:t xml:space="preserve"> types of speed</w:t>
      </w:r>
      <w:r w:rsidR="00F70AB6" w:rsidRPr="003A0457">
        <w:t>ing</w:t>
      </w:r>
      <w:bookmarkEnd w:id="4"/>
    </w:p>
    <w:p w14:paraId="1878F2D0" w14:textId="77777777" w:rsidR="002542C5" w:rsidRPr="00F70AB6" w:rsidRDefault="002542C5" w:rsidP="00F70AB6">
      <w:r w:rsidRPr="00F70AB6">
        <w:t>Aside from the signs themselves, the</w:t>
      </w:r>
      <w:r w:rsidR="00F70AB6" w:rsidRPr="00F70AB6">
        <w:t xml:space="preserve">re are </w:t>
      </w:r>
      <w:r w:rsidRPr="00F70AB6">
        <w:t>three different types of speed</w:t>
      </w:r>
      <w:r w:rsidR="00F70AB6" w:rsidRPr="00F70AB6">
        <w:t>ing.</w:t>
      </w:r>
    </w:p>
    <w:p w14:paraId="7307C2D1" w14:textId="25299989" w:rsidR="002542C5" w:rsidRPr="00F70AB6" w:rsidRDefault="002542C5" w:rsidP="00F70AB6">
      <w:r w:rsidRPr="00F70AB6">
        <w:t xml:space="preserve">An </w:t>
      </w:r>
      <w:r w:rsidRPr="00F70AB6">
        <w:rPr>
          <w:b/>
          <w:u w:val="single"/>
        </w:rPr>
        <w:t>absolute speed limit</w:t>
      </w:r>
      <w:r w:rsidRPr="00F70AB6">
        <w:t xml:space="preserve"> means that the speed limit on the posted sign </w:t>
      </w:r>
      <w:r w:rsidR="00474AFF">
        <w:t xml:space="preserve">or in the Highway Code, </w:t>
      </w:r>
      <w:r w:rsidRPr="00F70AB6">
        <w:t>is the fastest speed you can lawfully travel in any situation. The police don't have to consider the circumstances to issue a ticket for an absolute speed limit violation.</w:t>
      </w:r>
    </w:p>
    <w:p w14:paraId="0BC9C10B" w14:textId="77777777" w:rsidR="002542C5" w:rsidRPr="00F70AB6" w:rsidRDefault="002542C5" w:rsidP="00F70AB6">
      <w:r w:rsidRPr="00F70AB6">
        <w:rPr>
          <w:b/>
          <w:u w:val="single"/>
        </w:rPr>
        <w:t>Presumed speed limit</w:t>
      </w:r>
      <w:r w:rsidRPr="00F70AB6">
        <w:t xml:space="preserve"> laws make the legal speed limit slightly less concrete. In</w:t>
      </w:r>
      <w:r w:rsidR="003508F6">
        <w:t xml:space="preserve"> some</w:t>
      </w:r>
      <w:r w:rsidRPr="00F70AB6">
        <w:t xml:space="preserve"> states</w:t>
      </w:r>
      <w:r w:rsidR="003508F6">
        <w:t xml:space="preserve"> of USA</w:t>
      </w:r>
      <w:r w:rsidRPr="00F70AB6">
        <w:t xml:space="preserve"> that use presumed speed limits, motorists can exceed the posted speed limit if they don't put themselves or anyone else at risk. For instance, light traffic and ideal weather might allow you to speed without violating speed limit laws.</w:t>
      </w:r>
      <w:r w:rsidR="00F70AB6" w:rsidRPr="00F70AB6">
        <w:t xml:space="preserve"> </w:t>
      </w:r>
      <w:r w:rsidRPr="00F70AB6">
        <w:t>However, presumed speed limits are highly subjective. An officer can still issue you a ticket, which means you must either </w:t>
      </w:r>
      <w:hyperlink r:id="rId16" w:history="1">
        <w:r w:rsidRPr="00F70AB6">
          <w:t>pay the fine or defend your actions in court</w:t>
        </w:r>
      </w:hyperlink>
      <w:r w:rsidRPr="00F70AB6">
        <w:t>.</w:t>
      </w:r>
    </w:p>
    <w:p w14:paraId="55FF72E0" w14:textId="77777777" w:rsidR="002542C5" w:rsidRDefault="002542C5" w:rsidP="003508F6">
      <w:r w:rsidRPr="003508F6">
        <w:t xml:space="preserve">Some states use </w:t>
      </w:r>
      <w:r w:rsidRPr="003508F6">
        <w:rPr>
          <w:b/>
          <w:u w:val="single"/>
        </w:rPr>
        <w:t>basic speed limit</w:t>
      </w:r>
      <w:r w:rsidRPr="003508F6">
        <w:t xml:space="preserve"> laws, which state that all drivers have to keep their speed in line with road conditions. Several different types of hazardous road conditions can impact driver safety and contribute to accidents, such as:</w:t>
      </w:r>
      <w:r w:rsidR="003508F6">
        <w:t xml:space="preserve"> r</w:t>
      </w:r>
      <w:r w:rsidRPr="003508F6">
        <w:t>ain</w:t>
      </w:r>
      <w:r w:rsidR="003508F6">
        <w:t>, f</w:t>
      </w:r>
      <w:r w:rsidRPr="003508F6">
        <w:t>og</w:t>
      </w:r>
      <w:r w:rsidR="003508F6">
        <w:t>, i</w:t>
      </w:r>
      <w:r w:rsidRPr="003508F6">
        <w:t>ce</w:t>
      </w:r>
      <w:r w:rsidR="003508F6">
        <w:t>, s</w:t>
      </w:r>
      <w:r w:rsidRPr="003508F6">
        <w:t>now</w:t>
      </w:r>
      <w:r w:rsidR="003508F6">
        <w:t>, w</w:t>
      </w:r>
      <w:r w:rsidRPr="003508F6">
        <w:t>ork zones</w:t>
      </w:r>
      <w:r w:rsidR="003508F6">
        <w:t>, p</w:t>
      </w:r>
      <w:r w:rsidRPr="003508F6">
        <w:t>oorly maintained roads</w:t>
      </w:r>
      <w:r w:rsidR="003508F6">
        <w:t xml:space="preserve">. </w:t>
      </w:r>
      <w:r w:rsidRPr="003508F6">
        <w:t>Basic speed limits usually come into play after an accident. The officers who respond to the scene might issue tickets if they find that one or more drivers travel</w:t>
      </w:r>
      <w:r w:rsidR="0068524D">
        <w:t>l</w:t>
      </w:r>
      <w:r w:rsidRPr="003508F6">
        <w:t>ed too fast for road conditions and could have avoided the accident by reducing speed.</w:t>
      </w:r>
    </w:p>
    <w:p w14:paraId="43E6D7D6" w14:textId="77777777" w:rsidR="003A0457" w:rsidRPr="003A0457" w:rsidRDefault="003A0457" w:rsidP="003A0457">
      <w:pPr>
        <w:pStyle w:val="Cmsor2"/>
        <w:ind w:left="709"/>
      </w:pPr>
      <w:bookmarkStart w:id="5" w:name="_Toc41245204"/>
      <w:r>
        <w:t>Change of speed limits</w:t>
      </w:r>
      <w:bookmarkEnd w:id="5"/>
    </w:p>
    <w:p w14:paraId="09F30C21" w14:textId="77777777" w:rsidR="003A0457" w:rsidRDefault="003A0457" w:rsidP="003A0457">
      <w:pPr>
        <w:rPr>
          <w:lang w:eastAsia="sl-SI"/>
        </w:rPr>
      </w:pPr>
      <w:r>
        <w:rPr>
          <w:lang w:eastAsia="sl-SI"/>
        </w:rPr>
        <w:t>Change in speed limits is often subject to intense social and political debates. In many countries, raising the speed limit on the motorway network is a recurrent political argument.</w:t>
      </w:r>
    </w:p>
    <w:p w14:paraId="4C250A3B" w14:textId="517AE6C0" w:rsidR="009A26F3" w:rsidRDefault="009A26F3" w:rsidP="009A26F3">
      <w:pPr>
        <w:rPr>
          <w:lang w:eastAsia="sl-SI"/>
        </w:rPr>
      </w:pPr>
      <w:r>
        <w:rPr>
          <w:lang w:eastAsia="sl-SI"/>
        </w:rPr>
        <w:lastRenderedPageBreak/>
        <w:t>In the past 20 years, nearly all countries have either increased or decreased their speed limits without any clear direction (</w:t>
      </w:r>
      <w:r w:rsidR="007F1E1A">
        <w:rPr>
          <w:lang w:eastAsia="sl-SI"/>
        </w:rPr>
        <w:t>Example: Figure 1.</w:t>
      </w:r>
      <w:r>
        <w:rPr>
          <w:lang w:eastAsia="sl-SI"/>
        </w:rPr>
        <w:t xml:space="preserve">). These changes are often pushed by political decisions. When the speed limit is reduced, the environmental </w:t>
      </w:r>
      <w:r w:rsidR="00474AFF">
        <w:rPr>
          <w:lang w:eastAsia="sl-SI"/>
        </w:rPr>
        <w:t xml:space="preserve">and safety </w:t>
      </w:r>
      <w:r>
        <w:rPr>
          <w:lang w:eastAsia="sl-SI"/>
        </w:rPr>
        <w:t>benefits of reduced speed are often put forward.</w:t>
      </w:r>
    </w:p>
    <w:p w14:paraId="440654C5" w14:textId="2D9943EC" w:rsidR="003A0457" w:rsidRDefault="007F1E1A" w:rsidP="00020D7D">
      <w:pPr>
        <w:spacing w:after="0" w:line="240" w:lineRule="auto"/>
        <w:rPr>
          <w:lang w:eastAsia="sl-SI"/>
        </w:rPr>
      </w:pPr>
      <w:r>
        <w:rPr>
          <w:noProof/>
          <w:lang w:val="hu-HU" w:eastAsia="hu-HU"/>
        </w:rPr>
        <w:drawing>
          <wp:inline distT="0" distB="0" distL="0" distR="0" wp14:anchorId="1B972156" wp14:editId="6BCF7193">
            <wp:extent cx="5731510" cy="2620010"/>
            <wp:effectExtent l="0" t="0" r="2540" b="8890"/>
            <wp:docPr id="143" name="Kép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2620010"/>
                    </a:xfrm>
                    <a:prstGeom prst="rect">
                      <a:avLst/>
                    </a:prstGeom>
                  </pic:spPr>
                </pic:pic>
              </a:graphicData>
            </a:graphic>
          </wp:inline>
        </w:drawing>
      </w:r>
    </w:p>
    <w:p w14:paraId="3D80D386" w14:textId="4440F71E" w:rsidR="00D02296" w:rsidRDefault="00020D7D" w:rsidP="00020D7D">
      <w:pPr>
        <w:tabs>
          <w:tab w:val="center" w:pos="1843"/>
          <w:tab w:val="center" w:pos="3828"/>
          <w:tab w:val="center" w:pos="5812"/>
          <w:tab w:val="center" w:pos="7797"/>
        </w:tabs>
        <w:spacing w:after="120" w:line="240" w:lineRule="auto"/>
        <w:jc w:val="left"/>
        <w:rPr>
          <w:lang w:eastAsia="sl-SI"/>
        </w:rPr>
      </w:pPr>
      <w:r>
        <w:rPr>
          <w:lang w:eastAsia="sl-SI"/>
        </w:rPr>
        <w:tab/>
        <w:t>Motorway</w:t>
      </w:r>
      <w:r>
        <w:rPr>
          <w:lang w:eastAsia="sl-SI"/>
        </w:rPr>
        <w:tab/>
        <w:t>Motor road</w:t>
      </w:r>
      <w:r>
        <w:rPr>
          <w:lang w:eastAsia="sl-SI"/>
        </w:rPr>
        <w:tab/>
      </w:r>
      <w:proofErr w:type="gramStart"/>
      <w:r>
        <w:rPr>
          <w:lang w:eastAsia="sl-SI"/>
        </w:rPr>
        <w:t>Rural</w:t>
      </w:r>
      <w:proofErr w:type="gramEnd"/>
      <w:r>
        <w:rPr>
          <w:lang w:eastAsia="sl-SI"/>
        </w:rPr>
        <w:t xml:space="preserve"> roads</w:t>
      </w:r>
      <w:r>
        <w:rPr>
          <w:lang w:eastAsia="sl-SI"/>
        </w:rPr>
        <w:tab/>
      </w:r>
      <w:r w:rsidR="00D02296">
        <w:rPr>
          <w:lang w:eastAsia="sl-SI"/>
        </w:rPr>
        <w:t>Inside built-up areas</w:t>
      </w:r>
    </w:p>
    <w:p w14:paraId="41EEF384" w14:textId="77777777" w:rsidR="007F1E1A" w:rsidRPr="003E353E" w:rsidRDefault="007F1E1A" w:rsidP="007F1E1A">
      <w:pPr>
        <w:pStyle w:val="Kpalrs"/>
        <w:jc w:val="center"/>
        <w:rPr>
          <w:sz w:val="20"/>
        </w:rPr>
      </w:pPr>
      <w:r w:rsidRPr="003E353E">
        <w:rPr>
          <w:sz w:val="20"/>
        </w:rPr>
        <w:t xml:space="preserve">Figure </w:t>
      </w:r>
      <w:r w:rsidRPr="003E353E">
        <w:rPr>
          <w:sz w:val="20"/>
        </w:rPr>
        <w:fldChar w:fldCharType="begin"/>
      </w:r>
      <w:r w:rsidRPr="003E353E">
        <w:rPr>
          <w:sz w:val="20"/>
        </w:rPr>
        <w:instrText xml:space="preserve"> SEQ Figure \* ARABIC </w:instrText>
      </w:r>
      <w:r w:rsidRPr="003E353E">
        <w:rPr>
          <w:sz w:val="20"/>
        </w:rPr>
        <w:fldChar w:fldCharType="separate"/>
      </w:r>
      <w:r w:rsidRPr="003E353E">
        <w:rPr>
          <w:noProof/>
          <w:sz w:val="20"/>
        </w:rPr>
        <w:t>1</w:t>
      </w:r>
      <w:r w:rsidRPr="003E353E">
        <w:rPr>
          <w:sz w:val="20"/>
        </w:rPr>
        <w:fldChar w:fldCharType="end"/>
      </w:r>
      <w:r w:rsidRPr="003E353E">
        <w:rPr>
          <w:sz w:val="20"/>
        </w:rPr>
        <w:t xml:space="preserve"> S</w:t>
      </w:r>
      <w:r>
        <w:rPr>
          <w:sz w:val="20"/>
        </w:rPr>
        <w:t>peed limits in Hungary</w:t>
      </w:r>
    </w:p>
    <w:p w14:paraId="0700E2A7" w14:textId="541B47A2" w:rsidR="007F1E1A" w:rsidRDefault="007F1E1A" w:rsidP="007F1E1A">
      <w:pPr>
        <w:rPr>
          <w:lang w:eastAsia="sl-SI"/>
        </w:rPr>
      </w:pPr>
      <w:r>
        <w:rPr>
          <w:lang w:eastAsia="sl-SI"/>
        </w:rPr>
        <w:t xml:space="preserve">In urban areas, all European countries have progressively moved towards a maximum speed limit of 50 km/h or less, with often lower speed limits (20, 25, 30 or 40 km/h) in residential areas or around schools. </w:t>
      </w:r>
      <w:r w:rsidR="00684385">
        <w:rPr>
          <w:lang w:eastAsia="sl-SI"/>
        </w:rPr>
        <w:t>There is a h</w:t>
      </w:r>
      <w:r>
        <w:rPr>
          <w:lang w:eastAsia="sl-SI"/>
        </w:rPr>
        <w:t>igher default speed limit during night-time in Poland (60 km/h). When there are discussions whether to change the speed limits in urban areas, they are mostly about lowering the speed in residential areas. Some countries are considering adopting a 30 km/h default speed limit, with higher limits on main arterial roads. In the Netherlands, following a full review of road classification, 70% of road in urban areas are limited to 30 km/h. Poland is considering lowering the speed limit from 60 to 50 km/h at night-time (the limit is already 50 km/h during daytime).</w:t>
      </w:r>
    </w:p>
    <w:p w14:paraId="4803D006" w14:textId="03628E20" w:rsidR="007F1E1A" w:rsidRDefault="007F1E1A" w:rsidP="007F1E1A">
      <w:pPr>
        <w:rPr>
          <w:lang w:eastAsia="sl-SI"/>
        </w:rPr>
      </w:pPr>
      <w:r>
        <w:rPr>
          <w:lang w:eastAsia="sl-SI"/>
        </w:rPr>
        <w:t>On the road network outside built-up areas, and excluding motorways, speed limits typically vary between 80 and 100 km/h (Austria, Germany</w:t>
      </w:r>
      <w:r w:rsidR="008359E8">
        <w:rPr>
          <w:lang w:eastAsia="sl-SI"/>
        </w:rPr>
        <w:t xml:space="preserve"> and</w:t>
      </w:r>
      <w:r>
        <w:rPr>
          <w:lang w:eastAsia="sl-SI"/>
        </w:rPr>
        <w:t xml:space="preserve"> Romania). Most countries have lower speed limits for trucks, buses, and </w:t>
      </w:r>
      <w:r>
        <w:rPr>
          <w:lang w:eastAsia="sl-SI"/>
        </w:rPr>
        <w:lastRenderedPageBreak/>
        <w:t>vehicles towing a trailer. There are regular discussions on increasing or decreasing the speed limit by 10 km/h on this network.</w:t>
      </w:r>
    </w:p>
    <w:p w14:paraId="1F29B246" w14:textId="5161D464" w:rsidR="00784BC0" w:rsidRDefault="007F1E1A" w:rsidP="00784BC0">
      <w:r>
        <w:rPr>
          <w:lang w:eastAsia="sl-SI"/>
        </w:rPr>
        <w:t>The motorway network can be subject to frequent changes and political debates. The speed limit is 140 km/h in Poland and in Bulgaria. In Germany there is a recommended maximum speed of 130 km/h. There is usually a lower speed limit for urban motorways and lower limits for trucks and vehicles towing a trailer.</w:t>
      </w:r>
    </w:p>
    <w:p w14:paraId="1DA8FC67" w14:textId="482E5E8D" w:rsidR="00784BC0" w:rsidRPr="003A0457" w:rsidRDefault="00905209" w:rsidP="00905209">
      <w:pPr>
        <w:pStyle w:val="Cmsor2"/>
        <w:ind w:left="709"/>
      </w:pPr>
      <w:bookmarkStart w:id="6" w:name="_Toc41245205"/>
      <w:r w:rsidRPr="00905209">
        <w:t xml:space="preserve">State of the art by partner countries: </w:t>
      </w:r>
      <w:r>
        <w:t>s</w:t>
      </w:r>
      <w:r w:rsidR="004A0C77">
        <w:t>tandard s</w:t>
      </w:r>
      <w:r w:rsidR="00784BC0">
        <w:t>peed limits of countries</w:t>
      </w:r>
      <w:bookmarkEnd w:id="6"/>
    </w:p>
    <w:p w14:paraId="5AA6AD3A" w14:textId="4F665D1F" w:rsidR="007B04B5" w:rsidRDefault="00E52617" w:rsidP="00E52617">
      <w:pPr>
        <w:rPr>
          <w:lang w:eastAsia="sl-SI"/>
        </w:rPr>
      </w:pPr>
      <w:r>
        <w:rPr>
          <w:lang w:eastAsia="sl-SI"/>
        </w:rPr>
        <w:t>Standard s</w:t>
      </w:r>
      <w:r w:rsidR="007B04B5">
        <w:rPr>
          <w:lang w:eastAsia="sl-SI"/>
        </w:rPr>
        <w:t>peed limits (km/h) for passenger cars</w:t>
      </w:r>
      <w:r>
        <w:rPr>
          <w:lang w:eastAsia="sl-SI"/>
        </w:rPr>
        <w:t xml:space="preserve"> (category B, unless otherwise stated by traffic signs)</w:t>
      </w:r>
      <w:r w:rsidR="007B04B5">
        <w:rPr>
          <w:lang w:eastAsia="sl-SI"/>
        </w:rPr>
        <w:t>:</w:t>
      </w:r>
    </w:p>
    <w:tbl>
      <w:tblPr>
        <w:tblStyle w:val="Rcsostblzat"/>
        <w:tblW w:w="0" w:type="auto"/>
        <w:tblLook w:val="04A0" w:firstRow="1" w:lastRow="0" w:firstColumn="1" w:lastColumn="0" w:noHBand="0" w:noVBand="1"/>
      </w:tblPr>
      <w:tblGrid>
        <w:gridCol w:w="2689"/>
        <w:gridCol w:w="1736"/>
        <w:gridCol w:w="1418"/>
        <w:gridCol w:w="1559"/>
        <w:gridCol w:w="1472"/>
      </w:tblGrid>
      <w:tr w:rsidR="007B04B5" w14:paraId="7B655F3A" w14:textId="77777777" w:rsidTr="001C55C7">
        <w:tc>
          <w:tcPr>
            <w:tcW w:w="2689" w:type="dxa"/>
          </w:tcPr>
          <w:p w14:paraId="33355FA9" w14:textId="77777777" w:rsidR="007B04B5" w:rsidRDefault="007B04B5" w:rsidP="007F1E1A">
            <w:pPr>
              <w:rPr>
                <w:lang w:eastAsia="sl-SI"/>
              </w:rPr>
            </w:pPr>
          </w:p>
        </w:tc>
        <w:tc>
          <w:tcPr>
            <w:tcW w:w="1736" w:type="dxa"/>
          </w:tcPr>
          <w:p w14:paraId="21A3A286" w14:textId="4CFDD5C7" w:rsidR="007B04B5" w:rsidRPr="007B04B5" w:rsidRDefault="007B04B5" w:rsidP="007B04B5">
            <w:pPr>
              <w:jc w:val="center"/>
              <w:rPr>
                <w:b/>
                <w:lang w:eastAsia="sl-SI"/>
              </w:rPr>
            </w:pPr>
            <w:r w:rsidRPr="007B04B5">
              <w:rPr>
                <w:b/>
                <w:lang w:eastAsia="sl-SI"/>
              </w:rPr>
              <w:t>Built-up areas</w:t>
            </w:r>
          </w:p>
        </w:tc>
        <w:tc>
          <w:tcPr>
            <w:tcW w:w="1418" w:type="dxa"/>
          </w:tcPr>
          <w:p w14:paraId="1D9EB723" w14:textId="2F189F40" w:rsidR="007B04B5" w:rsidRPr="007B04B5" w:rsidRDefault="007B04B5" w:rsidP="007B04B5">
            <w:pPr>
              <w:jc w:val="center"/>
              <w:rPr>
                <w:b/>
                <w:lang w:eastAsia="sl-SI"/>
              </w:rPr>
            </w:pPr>
            <w:r w:rsidRPr="007B04B5">
              <w:rPr>
                <w:b/>
                <w:lang w:eastAsia="sl-SI"/>
              </w:rPr>
              <w:t>Rural roads</w:t>
            </w:r>
          </w:p>
        </w:tc>
        <w:tc>
          <w:tcPr>
            <w:tcW w:w="1559" w:type="dxa"/>
          </w:tcPr>
          <w:p w14:paraId="6CE485FD" w14:textId="38954D1E" w:rsidR="007B04B5" w:rsidRPr="007B04B5" w:rsidRDefault="007B04B5" w:rsidP="007B04B5">
            <w:pPr>
              <w:jc w:val="center"/>
              <w:rPr>
                <w:b/>
                <w:lang w:eastAsia="sl-SI"/>
              </w:rPr>
            </w:pPr>
            <w:r w:rsidRPr="007B04B5">
              <w:rPr>
                <w:b/>
                <w:lang w:eastAsia="sl-SI"/>
              </w:rPr>
              <w:t>Motor roads</w:t>
            </w:r>
          </w:p>
        </w:tc>
        <w:tc>
          <w:tcPr>
            <w:tcW w:w="1417" w:type="dxa"/>
          </w:tcPr>
          <w:p w14:paraId="15F537AB" w14:textId="3F2498F9" w:rsidR="007B04B5" w:rsidRPr="007B04B5" w:rsidRDefault="007B04B5" w:rsidP="007B04B5">
            <w:pPr>
              <w:jc w:val="center"/>
              <w:rPr>
                <w:b/>
                <w:lang w:eastAsia="sl-SI"/>
              </w:rPr>
            </w:pPr>
            <w:r w:rsidRPr="007B04B5">
              <w:rPr>
                <w:b/>
                <w:lang w:eastAsia="sl-SI"/>
              </w:rPr>
              <w:t>Motorways</w:t>
            </w:r>
          </w:p>
        </w:tc>
      </w:tr>
      <w:tr w:rsidR="007B04B5" w14:paraId="095BF7AF" w14:textId="77777777" w:rsidTr="001C55C7">
        <w:tc>
          <w:tcPr>
            <w:tcW w:w="2689" w:type="dxa"/>
          </w:tcPr>
          <w:p w14:paraId="7B03388A" w14:textId="3AC51D5A" w:rsidR="007B04B5" w:rsidRDefault="007B04B5" w:rsidP="007F1E1A">
            <w:pPr>
              <w:rPr>
                <w:lang w:eastAsia="sl-SI"/>
              </w:rPr>
            </w:pPr>
            <w:r>
              <w:rPr>
                <w:lang w:eastAsia="sl-SI"/>
              </w:rPr>
              <w:t>Austria</w:t>
            </w:r>
          </w:p>
        </w:tc>
        <w:tc>
          <w:tcPr>
            <w:tcW w:w="1736" w:type="dxa"/>
          </w:tcPr>
          <w:p w14:paraId="459D0BBB" w14:textId="58267D26" w:rsidR="007B04B5" w:rsidRDefault="007B04B5" w:rsidP="007B04B5">
            <w:pPr>
              <w:jc w:val="center"/>
              <w:rPr>
                <w:lang w:eastAsia="sl-SI"/>
              </w:rPr>
            </w:pPr>
            <w:r>
              <w:rPr>
                <w:lang w:eastAsia="sl-SI"/>
              </w:rPr>
              <w:t>50</w:t>
            </w:r>
          </w:p>
        </w:tc>
        <w:tc>
          <w:tcPr>
            <w:tcW w:w="1418" w:type="dxa"/>
          </w:tcPr>
          <w:p w14:paraId="34D7D9AE" w14:textId="1D9FB09A" w:rsidR="007B04B5" w:rsidRDefault="007B04B5" w:rsidP="007B04B5">
            <w:pPr>
              <w:jc w:val="center"/>
              <w:rPr>
                <w:lang w:eastAsia="sl-SI"/>
              </w:rPr>
            </w:pPr>
            <w:r>
              <w:rPr>
                <w:lang w:eastAsia="sl-SI"/>
              </w:rPr>
              <w:t>100</w:t>
            </w:r>
          </w:p>
        </w:tc>
        <w:tc>
          <w:tcPr>
            <w:tcW w:w="1559" w:type="dxa"/>
          </w:tcPr>
          <w:p w14:paraId="57C6AC65" w14:textId="6202137D" w:rsidR="007B04B5" w:rsidRDefault="007B04B5" w:rsidP="007B04B5">
            <w:pPr>
              <w:jc w:val="center"/>
              <w:rPr>
                <w:lang w:eastAsia="sl-SI"/>
              </w:rPr>
            </w:pPr>
            <w:r>
              <w:rPr>
                <w:lang w:eastAsia="sl-SI"/>
              </w:rPr>
              <w:t>100</w:t>
            </w:r>
          </w:p>
        </w:tc>
        <w:tc>
          <w:tcPr>
            <w:tcW w:w="1417" w:type="dxa"/>
          </w:tcPr>
          <w:p w14:paraId="7BD083C4" w14:textId="2A98EDCD" w:rsidR="007B04B5" w:rsidRDefault="007B04B5" w:rsidP="007B04B5">
            <w:pPr>
              <w:jc w:val="center"/>
              <w:rPr>
                <w:lang w:eastAsia="sl-SI"/>
              </w:rPr>
            </w:pPr>
            <w:r>
              <w:rPr>
                <w:lang w:eastAsia="sl-SI"/>
              </w:rPr>
              <w:t>130</w:t>
            </w:r>
          </w:p>
        </w:tc>
      </w:tr>
      <w:tr w:rsidR="00F26F08" w14:paraId="5E6B5B1A" w14:textId="77777777" w:rsidTr="001C55C7">
        <w:trPr>
          <w:trHeight w:val="381"/>
        </w:trPr>
        <w:tc>
          <w:tcPr>
            <w:tcW w:w="2689" w:type="dxa"/>
          </w:tcPr>
          <w:p w14:paraId="2839A342" w14:textId="3C519496" w:rsidR="00F26F08" w:rsidRDefault="00F26F08" w:rsidP="00F26F08">
            <w:pPr>
              <w:rPr>
                <w:lang w:eastAsia="sl-SI"/>
              </w:rPr>
            </w:pPr>
            <w:r>
              <w:rPr>
                <w:lang w:eastAsia="sl-SI"/>
              </w:rPr>
              <w:t>Montenegro</w:t>
            </w:r>
          </w:p>
        </w:tc>
        <w:tc>
          <w:tcPr>
            <w:tcW w:w="1736" w:type="dxa"/>
          </w:tcPr>
          <w:p w14:paraId="4638D4AC" w14:textId="7E664F7E" w:rsidR="00F26F08" w:rsidRDefault="00F26F08" w:rsidP="00F26F08">
            <w:pPr>
              <w:jc w:val="center"/>
              <w:rPr>
                <w:lang w:eastAsia="sl-SI"/>
              </w:rPr>
            </w:pPr>
            <w:r>
              <w:rPr>
                <w:lang w:eastAsia="sl-SI"/>
              </w:rPr>
              <w:t>50</w:t>
            </w:r>
          </w:p>
        </w:tc>
        <w:tc>
          <w:tcPr>
            <w:tcW w:w="1418" w:type="dxa"/>
          </w:tcPr>
          <w:p w14:paraId="0D439F15" w14:textId="63F3F639" w:rsidR="00F26F08" w:rsidRDefault="00F26F08" w:rsidP="00F26F08">
            <w:pPr>
              <w:jc w:val="center"/>
              <w:rPr>
                <w:lang w:eastAsia="sl-SI"/>
              </w:rPr>
            </w:pPr>
            <w:r>
              <w:rPr>
                <w:lang w:eastAsia="sl-SI"/>
              </w:rPr>
              <w:t>80</w:t>
            </w:r>
          </w:p>
        </w:tc>
        <w:tc>
          <w:tcPr>
            <w:tcW w:w="1559" w:type="dxa"/>
          </w:tcPr>
          <w:p w14:paraId="763A9EE0" w14:textId="6658C939" w:rsidR="00F26F08" w:rsidRDefault="00F26F08" w:rsidP="00F26F08">
            <w:pPr>
              <w:jc w:val="center"/>
              <w:rPr>
                <w:lang w:eastAsia="sl-SI"/>
              </w:rPr>
            </w:pPr>
            <w:r>
              <w:rPr>
                <w:lang w:eastAsia="sl-SI"/>
              </w:rPr>
              <w:t>100</w:t>
            </w:r>
          </w:p>
        </w:tc>
        <w:tc>
          <w:tcPr>
            <w:tcW w:w="1417" w:type="dxa"/>
          </w:tcPr>
          <w:p w14:paraId="41EDE4B2" w14:textId="772C6D11" w:rsidR="00F26F08" w:rsidRDefault="00F26F08" w:rsidP="00F26F08">
            <w:pPr>
              <w:jc w:val="center"/>
              <w:rPr>
                <w:lang w:eastAsia="sl-SI"/>
              </w:rPr>
            </w:pPr>
            <w:r>
              <w:rPr>
                <w:lang w:eastAsia="sl-SI"/>
              </w:rPr>
              <w:t>130</w:t>
            </w:r>
          </w:p>
        </w:tc>
      </w:tr>
      <w:tr w:rsidR="00F26F08" w14:paraId="401FB7C5" w14:textId="77777777" w:rsidTr="001C55C7">
        <w:tc>
          <w:tcPr>
            <w:tcW w:w="2689" w:type="dxa"/>
          </w:tcPr>
          <w:p w14:paraId="7529221E" w14:textId="633DB55E" w:rsidR="00F26F08" w:rsidRDefault="00F26F08" w:rsidP="00F26F08">
            <w:pPr>
              <w:rPr>
                <w:lang w:eastAsia="sl-SI"/>
              </w:rPr>
            </w:pPr>
            <w:r>
              <w:rPr>
                <w:lang w:eastAsia="sl-SI"/>
              </w:rPr>
              <w:t>Greece</w:t>
            </w:r>
          </w:p>
        </w:tc>
        <w:tc>
          <w:tcPr>
            <w:tcW w:w="1736" w:type="dxa"/>
          </w:tcPr>
          <w:p w14:paraId="460EDB6C" w14:textId="5729A0A2" w:rsidR="00F26F08" w:rsidRDefault="00F26F08" w:rsidP="00F26F08">
            <w:pPr>
              <w:jc w:val="center"/>
              <w:rPr>
                <w:lang w:eastAsia="sl-SI"/>
              </w:rPr>
            </w:pPr>
            <w:r>
              <w:rPr>
                <w:lang w:eastAsia="sl-SI"/>
              </w:rPr>
              <w:t>50</w:t>
            </w:r>
          </w:p>
        </w:tc>
        <w:tc>
          <w:tcPr>
            <w:tcW w:w="1418" w:type="dxa"/>
          </w:tcPr>
          <w:p w14:paraId="4304A842" w14:textId="63C2F01D" w:rsidR="00F26F08" w:rsidRDefault="00F26F08" w:rsidP="00F26F08">
            <w:pPr>
              <w:jc w:val="center"/>
              <w:rPr>
                <w:lang w:eastAsia="sl-SI"/>
              </w:rPr>
            </w:pPr>
            <w:r>
              <w:rPr>
                <w:lang w:eastAsia="sl-SI"/>
              </w:rPr>
              <w:t>90</w:t>
            </w:r>
          </w:p>
        </w:tc>
        <w:tc>
          <w:tcPr>
            <w:tcW w:w="1559" w:type="dxa"/>
          </w:tcPr>
          <w:p w14:paraId="24B7C6A4" w14:textId="5314B820" w:rsidR="00F26F08" w:rsidRDefault="00F26F08" w:rsidP="00F26F08">
            <w:pPr>
              <w:jc w:val="center"/>
              <w:rPr>
                <w:lang w:eastAsia="sl-SI"/>
              </w:rPr>
            </w:pPr>
            <w:r>
              <w:rPr>
                <w:lang w:eastAsia="sl-SI"/>
              </w:rPr>
              <w:t>110</w:t>
            </w:r>
          </w:p>
        </w:tc>
        <w:tc>
          <w:tcPr>
            <w:tcW w:w="1417" w:type="dxa"/>
          </w:tcPr>
          <w:p w14:paraId="394C532D" w14:textId="1ACB377B" w:rsidR="00F26F08" w:rsidRDefault="00F26F08" w:rsidP="00F26F08">
            <w:pPr>
              <w:jc w:val="center"/>
              <w:rPr>
                <w:lang w:eastAsia="sl-SI"/>
              </w:rPr>
            </w:pPr>
            <w:r>
              <w:rPr>
                <w:lang w:eastAsia="sl-SI"/>
              </w:rPr>
              <w:t>130</w:t>
            </w:r>
          </w:p>
        </w:tc>
      </w:tr>
      <w:tr w:rsidR="00F26F08" w14:paraId="38E31CE0" w14:textId="77777777" w:rsidTr="001C55C7">
        <w:tc>
          <w:tcPr>
            <w:tcW w:w="2689" w:type="dxa"/>
          </w:tcPr>
          <w:p w14:paraId="0C1D1C2F" w14:textId="5AE2DD77" w:rsidR="00F26F08" w:rsidRDefault="00D65788" w:rsidP="00F26F08">
            <w:pPr>
              <w:rPr>
                <w:lang w:eastAsia="sl-SI"/>
              </w:rPr>
            </w:pPr>
            <w:r>
              <w:rPr>
                <w:lang w:eastAsia="sl-SI"/>
              </w:rPr>
              <w:t>Romania</w:t>
            </w:r>
          </w:p>
        </w:tc>
        <w:tc>
          <w:tcPr>
            <w:tcW w:w="1736" w:type="dxa"/>
          </w:tcPr>
          <w:p w14:paraId="53CEE514" w14:textId="6C219952" w:rsidR="00F26F08" w:rsidRDefault="00D65788" w:rsidP="00F26F08">
            <w:pPr>
              <w:jc w:val="center"/>
              <w:rPr>
                <w:lang w:eastAsia="sl-SI"/>
              </w:rPr>
            </w:pPr>
            <w:r>
              <w:rPr>
                <w:lang w:eastAsia="sl-SI"/>
              </w:rPr>
              <w:t>50</w:t>
            </w:r>
          </w:p>
        </w:tc>
        <w:tc>
          <w:tcPr>
            <w:tcW w:w="1418" w:type="dxa"/>
          </w:tcPr>
          <w:p w14:paraId="43371E56" w14:textId="5BED71FF" w:rsidR="00F26F08" w:rsidRDefault="00D65788" w:rsidP="00F26F08">
            <w:pPr>
              <w:jc w:val="center"/>
              <w:rPr>
                <w:lang w:eastAsia="sl-SI"/>
              </w:rPr>
            </w:pPr>
            <w:r>
              <w:rPr>
                <w:lang w:eastAsia="sl-SI"/>
              </w:rPr>
              <w:t>90</w:t>
            </w:r>
          </w:p>
        </w:tc>
        <w:tc>
          <w:tcPr>
            <w:tcW w:w="1559" w:type="dxa"/>
          </w:tcPr>
          <w:p w14:paraId="34939C90" w14:textId="72C6496F" w:rsidR="00F26F08" w:rsidRDefault="00D65788" w:rsidP="00F26F08">
            <w:pPr>
              <w:jc w:val="center"/>
              <w:rPr>
                <w:lang w:eastAsia="sl-SI"/>
              </w:rPr>
            </w:pPr>
            <w:r>
              <w:rPr>
                <w:lang w:eastAsia="sl-SI"/>
              </w:rPr>
              <w:t>100</w:t>
            </w:r>
          </w:p>
        </w:tc>
        <w:tc>
          <w:tcPr>
            <w:tcW w:w="1417" w:type="dxa"/>
          </w:tcPr>
          <w:p w14:paraId="1DEA198E" w14:textId="43A4316B" w:rsidR="00F26F08" w:rsidRDefault="00D65788" w:rsidP="00F26F08">
            <w:pPr>
              <w:jc w:val="center"/>
              <w:rPr>
                <w:lang w:eastAsia="sl-SI"/>
              </w:rPr>
            </w:pPr>
            <w:r>
              <w:rPr>
                <w:lang w:eastAsia="sl-SI"/>
              </w:rPr>
              <w:t>130</w:t>
            </w:r>
          </w:p>
        </w:tc>
      </w:tr>
      <w:tr w:rsidR="001C55C7" w14:paraId="0A4547A6" w14:textId="77777777" w:rsidTr="001C55C7">
        <w:tc>
          <w:tcPr>
            <w:tcW w:w="2689" w:type="dxa"/>
          </w:tcPr>
          <w:p w14:paraId="1030C7BE" w14:textId="47147144" w:rsidR="001C55C7" w:rsidRDefault="001C55C7" w:rsidP="00F26F08">
            <w:pPr>
              <w:rPr>
                <w:lang w:eastAsia="sl-SI"/>
              </w:rPr>
            </w:pPr>
            <w:r>
              <w:rPr>
                <w:lang w:eastAsia="sl-SI"/>
              </w:rPr>
              <w:t>Slovenia</w:t>
            </w:r>
          </w:p>
        </w:tc>
        <w:tc>
          <w:tcPr>
            <w:tcW w:w="1736" w:type="dxa"/>
          </w:tcPr>
          <w:p w14:paraId="3A6B7CD2" w14:textId="32A9565A" w:rsidR="001C55C7" w:rsidRDefault="001C55C7" w:rsidP="00F26F08">
            <w:pPr>
              <w:jc w:val="center"/>
              <w:rPr>
                <w:lang w:eastAsia="sl-SI"/>
              </w:rPr>
            </w:pPr>
            <w:r>
              <w:rPr>
                <w:lang w:eastAsia="sl-SI"/>
              </w:rPr>
              <w:t>50</w:t>
            </w:r>
          </w:p>
        </w:tc>
        <w:tc>
          <w:tcPr>
            <w:tcW w:w="1418" w:type="dxa"/>
          </w:tcPr>
          <w:p w14:paraId="48A068FE" w14:textId="1B4D4CC8" w:rsidR="001C55C7" w:rsidRDefault="001C55C7" w:rsidP="00F26F08">
            <w:pPr>
              <w:jc w:val="center"/>
              <w:rPr>
                <w:lang w:eastAsia="sl-SI"/>
              </w:rPr>
            </w:pPr>
            <w:r>
              <w:rPr>
                <w:lang w:eastAsia="sl-SI"/>
              </w:rPr>
              <w:t>90</w:t>
            </w:r>
          </w:p>
        </w:tc>
        <w:tc>
          <w:tcPr>
            <w:tcW w:w="1559" w:type="dxa"/>
          </w:tcPr>
          <w:p w14:paraId="4CE8B6E8" w14:textId="79DFF6AE" w:rsidR="001C55C7" w:rsidRDefault="001C55C7" w:rsidP="00F26F08">
            <w:pPr>
              <w:jc w:val="center"/>
              <w:rPr>
                <w:lang w:eastAsia="sl-SI"/>
              </w:rPr>
            </w:pPr>
            <w:r>
              <w:rPr>
                <w:lang w:eastAsia="sl-SI"/>
              </w:rPr>
              <w:t>110</w:t>
            </w:r>
          </w:p>
        </w:tc>
        <w:tc>
          <w:tcPr>
            <w:tcW w:w="1417" w:type="dxa"/>
          </w:tcPr>
          <w:p w14:paraId="16BDCBEF" w14:textId="0CE37164" w:rsidR="001C55C7" w:rsidRDefault="001C55C7" w:rsidP="00F26F08">
            <w:pPr>
              <w:jc w:val="center"/>
              <w:rPr>
                <w:lang w:eastAsia="sl-SI"/>
              </w:rPr>
            </w:pPr>
            <w:r>
              <w:rPr>
                <w:lang w:eastAsia="sl-SI"/>
              </w:rPr>
              <w:t>130</w:t>
            </w:r>
          </w:p>
        </w:tc>
      </w:tr>
      <w:tr w:rsidR="001C55C7" w14:paraId="67C929EC" w14:textId="77777777" w:rsidTr="001C55C7">
        <w:tc>
          <w:tcPr>
            <w:tcW w:w="2689" w:type="dxa"/>
          </w:tcPr>
          <w:p w14:paraId="27F968F8" w14:textId="7F224AB4" w:rsidR="001C55C7" w:rsidRDefault="001C55C7" w:rsidP="00F26F08">
            <w:pPr>
              <w:rPr>
                <w:lang w:eastAsia="sl-SI"/>
              </w:rPr>
            </w:pPr>
            <w:r w:rsidRPr="001C55C7">
              <w:rPr>
                <w:lang w:eastAsia="sl-SI"/>
              </w:rPr>
              <w:t>Bosnia and Herzegovina</w:t>
            </w:r>
          </w:p>
        </w:tc>
        <w:tc>
          <w:tcPr>
            <w:tcW w:w="1736" w:type="dxa"/>
          </w:tcPr>
          <w:p w14:paraId="263CBE26" w14:textId="6EE6FB1D" w:rsidR="001C55C7" w:rsidRDefault="001C55C7" w:rsidP="00F26F08">
            <w:pPr>
              <w:jc w:val="center"/>
              <w:rPr>
                <w:lang w:eastAsia="sl-SI"/>
              </w:rPr>
            </w:pPr>
            <w:r>
              <w:rPr>
                <w:lang w:eastAsia="sl-SI"/>
              </w:rPr>
              <w:t>50</w:t>
            </w:r>
          </w:p>
        </w:tc>
        <w:tc>
          <w:tcPr>
            <w:tcW w:w="1418" w:type="dxa"/>
          </w:tcPr>
          <w:p w14:paraId="0357794C" w14:textId="6C276745" w:rsidR="001C55C7" w:rsidRDefault="001C55C7" w:rsidP="00F26F08">
            <w:pPr>
              <w:jc w:val="center"/>
              <w:rPr>
                <w:lang w:eastAsia="sl-SI"/>
              </w:rPr>
            </w:pPr>
            <w:r>
              <w:rPr>
                <w:lang w:eastAsia="sl-SI"/>
              </w:rPr>
              <w:t>80</w:t>
            </w:r>
          </w:p>
        </w:tc>
        <w:tc>
          <w:tcPr>
            <w:tcW w:w="1559" w:type="dxa"/>
          </w:tcPr>
          <w:p w14:paraId="4DD502A5" w14:textId="0A89EBB3" w:rsidR="001C55C7" w:rsidRDefault="001C55C7" w:rsidP="00F26F08">
            <w:pPr>
              <w:jc w:val="center"/>
              <w:rPr>
                <w:lang w:eastAsia="sl-SI"/>
              </w:rPr>
            </w:pPr>
            <w:r>
              <w:rPr>
                <w:lang w:eastAsia="sl-SI"/>
              </w:rPr>
              <w:t>100</w:t>
            </w:r>
          </w:p>
        </w:tc>
        <w:tc>
          <w:tcPr>
            <w:tcW w:w="1417" w:type="dxa"/>
          </w:tcPr>
          <w:p w14:paraId="7FD349F5" w14:textId="49E46F5E" w:rsidR="001C55C7" w:rsidRDefault="001C55C7" w:rsidP="00F26F08">
            <w:pPr>
              <w:jc w:val="center"/>
              <w:rPr>
                <w:lang w:eastAsia="sl-SI"/>
              </w:rPr>
            </w:pPr>
            <w:r>
              <w:rPr>
                <w:lang w:eastAsia="sl-SI"/>
              </w:rPr>
              <w:t>130</w:t>
            </w:r>
          </w:p>
        </w:tc>
      </w:tr>
      <w:tr w:rsidR="00E52617" w14:paraId="7076DA69" w14:textId="77777777" w:rsidTr="001C55C7">
        <w:tc>
          <w:tcPr>
            <w:tcW w:w="2689" w:type="dxa"/>
          </w:tcPr>
          <w:p w14:paraId="29344EAD" w14:textId="42E66925" w:rsidR="00E52617" w:rsidRPr="001C55C7" w:rsidRDefault="00E52617" w:rsidP="00F26F08">
            <w:pPr>
              <w:rPr>
                <w:lang w:eastAsia="sl-SI"/>
              </w:rPr>
            </w:pPr>
            <w:r>
              <w:rPr>
                <w:lang w:eastAsia="sl-SI"/>
              </w:rPr>
              <w:t>Bulgaria</w:t>
            </w:r>
          </w:p>
        </w:tc>
        <w:tc>
          <w:tcPr>
            <w:tcW w:w="1736" w:type="dxa"/>
          </w:tcPr>
          <w:p w14:paraId="56BB04EF" w14:textId="502A68D0" w:rsidR="00E52617" w:rsidRDefault="00E52617" w:rsidP="00F26F08">
            <w:pPr>
              <w:jc w:val="center"/>
              <w:rPr>
                <w:lang w:eastAsia="sl-SI"/>
              </w:rPr>
            </w:pPr>
            <w:r>
              <w:rPr>
                <w:lang w:eastAsia="sl-SI"/>
              </w:rPr>
              <w:t>50</w:t>
            </w:r>
          </w:p>
        </w:tc>
        <w:tc>
          <w:tcPr>
            <w:tcW w:w="1418" w:type="dxa"/>
          </w:tcPr>
          <w:p w14:paraId="5FB9269B" w14:textId="771B33C5" w:rsidR="00E52617" w:rsidRDefault="00E52617" w:rsidP="00F26F08">
            <w:pPr>
              <w:jc w:val="center"/>
              <w:rPr>
                <w:lang w:eastAsia="sl-SI"/>
              </w:rPr>
            </w:pPr>
            <w:r>
              <w:rPr>
                <w:lang w:eastAsia="sl-SI"/>
              </w:rPr>
              <w:t>90</w:t>
            </w:r>
          </w:p>
        </w:tc>
        <w:tc>
          <w:tcPr>
            <w:tcW w:w="1559" w:type="dxa"/>
          </w:tcPr>
          <w:p w14:paraId="5D0AE3B8" w14:textId="5EB6CCC6" w:rsidR="00E52617" w:rsidRDefault="00E52617" w:rsidP="00F26F08">
            <w:pPr>
              <w:jc w:val="center"/>
              <w:rPr>
                <w:lang w:eastAsia="sl-SI"/>
              </w:rPr>
            </w:pPr>
            <w:r>
              <w:rPr>
                <w:lang w:eastAsia="sl-SI"/>
              </w:rPr>
              <w:t>120</w:t>
            </w:r>
          </w:p>
        </w:tc>
        <w:tc>
          <w:tcPr>
            <w:tcW w:w="1417" w:type="dxa"/>
          </w:tcPr>
          <w:p w14:paraId="05CEFAC4" w14:textId="45C8D4F7" w:rsidR="00E52617" w:rsidRDefault="00E52617" w:rsidP="00F26F08">
            <w:pPr>
              <w:jc w:val="center"/>
              <w:rPr>
                <w:lang w:eastAsia="sl-SI"/>
              </w:rPr>
            </w:pPr>
            <w:r>
              <w:rPr>
                <w:lang w:eastAsia="sl-SI"/>
              </w:rPr>
              <w:t>140</w:t>
            </w:r>
          </w:p>
        </w:tc>
      </w:tr>
      <w:tr w:rsidR="00E52617" w14:paraId="66E7985E" w14:textId="77777777" w:rsidTr="001C55C7">
        <w:tc>
          <w:tcPr>
            <w:tcW w:w="2689" w:type="dxa"/>
          </w:tcPr>
          <w:p w14:paraId="20FED028" w14:textId="7A69BDE0" w:rsidR="00E52617" w:rsidRDefault="00E52617" w:rsidP="00F26F08">
            <w:pPr>
              <w:rPr>
                <w:lang w:eastAsia="sl-SI"/>
              </w:rPr>
            </w:pPr>
            <w:r>
              <w:rPr>
                <w:lang w:eastAsia="sl-SI"/>
              </w:rPr>
              <w:t>Croatia</w:t>
            </w:r>
          </w:p>
        </w:tc>
        <w:tc>
          <w:tcPr>
            <w:tcW w:w="1736" w:type="dxa"/>
          </w:tcPr>
          <w:p w14:paraId="6A84624C" w14:textId="7ABD22D5" w:rsidR="00E52617" w:rsidRDefault="00E52617" w:rsidP="00F26F08">
            <w:pPr>
              <w:jc w:val="center"/>
              <w:rPr>
                <w:lang w:eastAsia="sl-SI"/>
              </w:rPr>
            </w:pPr>
            <w:r>
              <w:rPr>
                <w:lang w:eastAsia="sl-SI"/>
              </w:rPr>
              <w:t>50</w:t>
            </w:r>
          </w:p>
        </w:tc>
        <w:tc>
          <w:tcPr>
            <w:tcW w:w="1418" w:type="dxa"/>
          </w:tcPr>
          <w:p w14:paraId="73BC00A8" w14:textId="688C16BC" w:rsidR="00E52617" w:rsidRDefault="00E52617" w:rsidP="00F26F08">
            <w:pPr>
              <w:jc w:val="center"/>
              <w:rPr>
                <w:lang w:eastAsia="sl-SI"/>
              </w:rPr>
            </w:pPr>
            <w:r>
              <w:rPr>
                <w:lang w:eastAsia="sl-SI"/>
              </w:rPr>
              <w:t>90</w:t>
            </w:r>
          </w:p>
        </w:tc>
        <w:tc>
          <w:tcPr>
            <w:tcW w:w="1559" w:type="dxa"/>
          </w:tcPr>
          <w:p w14:paraId="0E722153" w14:textId="038BB8F5" w:rsidR="00E52617" w:rsidRDefault="00E52617" w:rsidP="00F26F08">
            <w:pPr>
              <w:jc w:val="center"/>
              <w:rPr>
                <w:lang w:eastAsia="sl-SI"/>
              </w:rPr>
            </w:pPr>
            <w:r>
              <w:rPr>
                <w:lang w:eastAsia="sl-SI"/>
              </w:rPr>
              <w:t>110</w:t>
            </w:r>
          </w:p>
        </w:tc>
        <w:tc>
          <w:tcPr>
            <w:tcW w:w="1417" w:type="dxa"/>
          </w:tcPr>
          <w:p w14:paraId="4B751D08" w14:textId="1480D03E" w:rsidR="00E52617" w:rsidRDefault="00E52617" w:rsidP="00F26F08">
            <w:pPr>
              <w:jc w:val="center"/>
              <w:rPr>
                <w:lang w:eastAsia="sl-SI"/>
              </w:rPr>
            </w:pPr>
            <w:r>
              <w:rPr>
                <w:lang w:eastAsia="sl-SI"/>
              </w:rPr>
              <w:t>130</w:t>
            </w:r>
          </w:p>
        </w:tc>
      </w:tr>
      <w:tr w:rsidR="000E627B" w14:paraId="47299570" w14:textId="77777777" w:rsidTr="001C55C7">
        <w:tc>
          <w:tcPr>
            <w:tcW w:w="2689" w:type="dxa"/>
          </w:tcPr>
          <w:p w14:paraId="6CBF6B87" w14:textId="65EB2749" w:rsidR="000E627B" w:rsidRDefault="000E627B" w:rsidP="00F26F08">
            <w:pPr>
              <w:rPr>
                <w:lang w:eastAsia="sl-SI"/>
              </w:rPr>
            </w:pPr>
            <w:r>
              <w:rPr>
                <w:lang w:eastAsia="sl-SI"/>
              </w:rPr>
              <w:t>Hungary</w:t>
            </w:r>
          </w:p>
        </w:tc>
        <w:tc>
          <w:tcPr>
            <w:tcW w:w="1736" w:type="dxa"/>
          </w:tcPr>
          <w:p w14:paraId="068D1395" w14:textId="41BBE5A6" w:rsidR="000E627B" w:rsidRDefault="000E627B" w:rsidP="00F26F08">
            <w:pPr>
              <w:jc w:val="center"/>
              <w:rPr>
                <w:lang w:eastAsia="sl-SI"/>
              </w:rPr>
            </w:pPr>
            <w:r>
              <w:rPr>
                <w:lang w:eastAsia="sl-SI"/>
              </w:rPr>
              <w:t>50</w:t>
            </w:r>
          </w:p>
        </w:tc>
        <w:tc>
          <w:tcPr>
            <w:tcW w:w="1418" w:type="dxa"/>
          </w:tcPr>
          <w:p w14:paraId="6D34E037" w14:textId="55E71993" w:rsidR="000E627B" w:rsidRDefault="000E627B" w:rsidP="00F26F08">
            <w:pPr>
              <w:jc w:val="center"/>
              <w:rPr>
                <w:lang w:eastAsia="sl-SI"/>
              </w:rPr>
            </w:pPr>
            <w:r>
              <w:rPr>
                <w:lang w:eastAsia="sl-SI"/>
              </w:rPr>
              <w:t>90</w:t>
            </w:r>
          </w:p>
        </w:tc>
        <w:tc>
          <w:tcPr>
            <w:tcW w:w="1559" w:type="dxa"/>
          </w:tcPr>
          <w:p w14:paraId="208A9AD0" w14:textId="41DD53B8" w:rsidR="000E627B" w:rsidRDefault="000E627B" w:rsidP="00F26F08">
            <w:pPr>
              <w:jc w:val="center"/>
              <w:rPr>
                <w:lang w:eastAsia="sl-SI"/>
              </w:rPr>
            </w:pPr>
            <w:r>
              <w:rPr>
                <w:lang w:eastAsia="sl-SI"/>
              </w:rPr>
              <w:t>110</w:t>
            </w:r>
          </w:p>
        </w:tc>
        <w:tc>
          <w:tcPr>
            <w:tcW w:w="1417" w:type="dxa"/>
          </w:tcPr>
          <w:p w14:paraId="0061E8B8" w14:textId="46B8C5AD" w:rsidR="000E627B" w:rsidRDefault="000E627B" w:rsidP="00F26F08">
            <w:pPr>
              <w:jc w:val="center"/>
              <w:rPr>
                <w:lang w:eastAsia="sl-SI"/>
              </w:rPr>
            </w:pPr>
            <w:r>
              <w:rPr>
                <w:lang w:eastAsia="sl-SI"/>
              </w:rPr>
              <w:t>130</w:t>
            </w:r>
          </w:p>
        </w:tc>
      </w:tr>
    </w:tbl>
    <w:p w14:paraId="012BCE14" w14:textId="77777777" w:rsidR="00D65788" w:rsidRDefault="00D65788" w:rsidP="007F1E1A">
      <w:pPr>
        <w:rPr>
          <w:lang w:eastAsia="sl-SI"/>
        </w:rPr>
      </w:pPr>
    </w:p>
    <w:p w14:paraId="52FCEE14" w14:textId="250B7D3E" w:rsidR="007B04B5" w:rsidRPr="007B04B5" w:rsidRDefault="00F26F08" w:rsidP="007B04B5">
      <w:pPr>
        <w:rPr>
          <w:lang w:eastAsia="sl-SI"/>
        </w:rPr>
      </w:pPr>
      <w:r>
        <w:rPr>
          <w:lang w:eastAsia="sl-SI"/>
        </w:rPr>
        <w:t>There are differences between speed limits of cars and coaches, and of HGVs over 3,5t (day and night).</w:t>
      </w:r>
      <w:r w:rsidR="00A322D4">
        <w:rPr>
          <w:lang w:eastAsia="sl-SI"/>
        </w:rPr>
        <w:t xml:space="preserve"> </w:t>
      </w:r>
      <w:r>
        <w:rPr>
          <w:lang w:eastAsia="sl-SI"/>
        </w:rPr>
        <w:t>There are n</w:t>
      </w:r>
      <w:r w:rsidR="007B04B5" w:rsidRPr="007B04B5">
        <w:rPr>
          <w:lang w:eastAsia="sl-SI"/>
        </w:rPr>
        <w:t xml:space="preserve">o current plans to change any of the limits, </w:t>
      </w:r>
      <w:r>
        <w:rPr>
          <w:lang w:eastAsia="sl-SI"/>
        </w:rPr>
        <w:t>but in Austria</w:t>
      </w:r>
      <w:r w:rsidR="007B04B5" w:rsidRPr="007B04B5">
        <w:rPr>
          <w:lang w:eastAsia="sl-SI"/>
        </w:rPr>
        <w:t xml:space="preserve"> </w:t>
      </w:r>
      <w:r w:rsidR="00290E44">
        <w:rPr>
          <w:lang w:eastAsia="sl-SI"/>
        </w:rPr>
        <w:t xml:space="preserve">there were </w:t>
      </w:r>
      <w:r w:rsidR="007B04B5" w:rsidRPr="007B04B5">
        <w:rPr>
          <w:lang w:eastAsia="sl-SI"/>
        </w:rPr>
        <w:t>two 140 k</w:t>
      </w:r>
      <w:r>
        <w:rPr>
          <w:lang w:eastAsia="sl-SI"/>
        </w:rPr>
        <w:t>m/</w:t>
      </w:r>
      <w:r w:rsidR="007B04B5" w:rsidRPr="007B04B5">
        <w:rPr>
          <w:lang w:eastAsia="sl-SI"/>
        </w:rPr>
        <w:t>h trial sections on motorways, and expert discussion to lower the rural default limit</w:t>
      </w:r>
      <w:r>
        <w:rPr>
          <w:lang w:eastAsia="sl-SI"/>
        </w:rPr>
        <w:t>.</w:t>
      </w:r>
      <w:r w:rsidR="00A322D4">
        <w:rPr>
          <w:lang w:eastAsia="sl-SI"/>
        </w:rPr>
        <w:t xml:space="preserve"> </w:t>
      </w:r>
      <w:r w:rsidR="00290E44">
        <w:rPr>
          <w:lang w:eastAsia="sl-SI"/>
        </w:rPr>
        <w:t>Of course</w:t>
      </w:r>
      <w:r w:rsidR="007B04B5" w:rsidRPr="007B04B5">
        <w:rPr>
          <w:lang w:eastAsia="sl-SI"/>
        </w:rPr>
        <w:t xml:space="preserve">, only the posted </w:t>
      </w:r>
      <w:r>
        <w:rPr>
          <w:lang w:eastAsia="sl-SI"/>
        </w:rPr>
        <w:t xml:space="preserve">speed limit </w:t>
      </w:r>
      <w:r w:rsidR="001504E3">
        <w:rPr>
          <w:lang w:eastAsia="sl-SI"/>
        </w:rPr>
        <w:t>can be</w:t>
      </w:r>
      <w:r>
        <w:rPr>
          <w:lang w:eastAsia="sl-SI"/>
        </w:rPr>
        <w:t xml:space="preserve"> enforced</w:t>
      </w:r>
      <w:r w:rsidR="00290E44">
        <w:rPr>
          <w:lang w:eastAsia="sl-SI"/>
        </w:rPr>
        <w:t xml:space="preserve">. It </w:t>
      </w:r>
      <w:r w:rsidR="001504E3">
        <w:rPr>
          <w:lang w:eastAsia="sl-SI"/>
        </w:rPr>
        <w:t>means</w:t>
      </w:r>
      <w:r w:rsidR="00290E44">
        <w:rPr>
          <w:lang w:eastAsia="sl-SI"/>
        </w:rPr>
        <w:t xml:space="preserve"> that only the </w:t>
      </w:r>
      <w:r w:rsidR="001504E3">
        <w:rPr>
          <w:lang w:eastAsia="sl-SI"/>
        </w:rPr>
        <w:t>absolute</w:t>
      </w:r>
      <w:r w:rsidR="00290E44">
        <w:rPr>
          <w:lang w:eastAsia="sl-SI"/>
        </w:rPr>
        <w:t xml:space="preserve"> speeding can be controlled</w:t>
      </w:r>
      <w:r>
        <w:rPr>
          <w:lang w:eastAsia="sl-SI"/>
        </w:rPr>
        <w:t>.</w:t>
      </w:r>
    </w:p>
    <w:p w14:paraId="48CB3C8E" w14:textId="77777777" w:rsidR="00DD3CF4" w:rsidRDefault="00DD3CF4">
      <w:pPr>
        <w:jc w:val="left"/>
        <w:rPr>
          <w:lang w:eastAsia="sl-SI"/>
        </w:rPr>
      </w:pPr>
      <w:r>
        <w:rPr>
          <w:lang w:eastAsia="sl-SI"/>
        </w:rPr>
        <w:br w:type="page"/>
      </w:r>
    </w:p>
    <w:p w14:paraId="37DEDE71" w14:textId="77777777" w:rsidR="00DD3CF4" w:rsidRPr="00D3790D" w:rsidRDefault="00DD3CF4" w:rsidP="00DD3CF4">
      <w:pPr>
        <w:pStyle w:val="Cmsor1"/>
        <w:keepNext w:val="0"/>
        <w:keepLines w:val="0"/>
        <w:spacing w:before="500" w:after="500"/>
        <w:ind w:left="431" w:hanging="431"/>
      </w:pPr>
      <w:bookmarkStart w:id="7" w:name="_Toc1631539"/>
      <w:bookmarkStart w:id="8" w:name="_Toc41245206"/>
      <w:r w:rsidRPr="00A7759A">
        <w:lastRenderedPageBreak/>
        <w:t>T</w:t>
      </w:r>
      <w:r>
        <w:t xml:space="preserve">hematic Area </w:t>
      </w:r>
      <w:r w:rsidR="00982DDF">
        <w:t>3</w:t>
      </w:r>
      <w:r>
        <w:t xml:space="preserve"> (TA</w:t>
      </w:r>
      <w:r w:rsidR="00982DDF">
        <w:t>3</w:t>
      </w:r>
      <w:r>
        <w:t>)</w:t>
      </w:r>
      <w:r w:rsidRPr="00D3790D">
        <w:t xml:space="preserve"> topics</w:t>
      </w:r>
      <w:r>
        <w:t xml:space="preserve"> and focus</w:t>
      </w:r>
      <w:bookmarkEnd w:id="7"/>
      <w:bookmarkEnd w:id="8"/>
    </w:p>
    <w:p w14:paraId="7C085A22" w14:textId="77777777" w:rsidR="00DD3CF4" w:rsidRDefault="00982DDF" w:rsidP="00DD3CF4">
      <w:pPr>
        <w:rPr>
          <w:noProof/>
          <w:lang w:eastAsia="sl-SI"/>
        </w:rPr>
      </w:pPr>
      <w:r w:rsidRPr="00982DDF">
        <w:rPr>
          <w:noProof/>
          <w:lang w:eastAsia="sl-SI"/>
        </w:rPr>
        <w:t>TA 3 - Thematic area 3</w:t>
      </w:r>
      <w:r>
        <w:rPr>
          <w:noProof/>
          <w:lang w:eastAsia="sl-SI"/>
        </w:rPr>
        <w:t xml:space="preserve"> (</w:t>
      </w:r>
      <w:r w:rsidRPr="00982DDF">
        <w:rPr>
          <w:noProof/>
          <w:lang w:eastAsia="sl-SI"/>
        </w:rPr>
        <w:t>RSEG on ITS and other speed management strategies</w:t>
      </w:r>
      <w:r>
        <w:rPr>
          <w:noProof/>
          <w:lang w:eastAsia="sl-SI"/>
        </w:rPr>
        <w:t>)</w:t>
      </w:r>
      <w:r w:rsidRPr="00982DDF">
        <w:rPr>
          <w:noProof/>
          <w:lang w:eastAsia="sl-SI"/>
        </w:rPr>
        <w:t xml:space="preserve"> will focus on producing a roadmap for implementation of specific techniques (such as average speed cameras) and institutional requiremen</w:t>
      </w:r>
      <w:r>
        <w:rPr>
          <w:noProof/>
          <w:lang w:eastAsia="sl-SI"/>
        </w:rPr>
        <w:t>ts and barriers may be.</w:t>
      </w:r>
    </w:p>
    <w:p w14:paraId="6776B652" w14:textId="77777777" w:rsidR="00C91A45" w:rsidRDefault="00C91A45" w:rsidP="00C91A45">
      <w:pPr>
        <w:rPr>
          <w:noProof/>
          <w:lang w:eastAsia="sl-SI"/>
        </w:rPr>
      </w:pPr>
      <w:r>
        <w:rPr>
          <w:noProof/>
          <w:lang w:eastAsia="sl-SI"/>
        </w:rPr>
        <w:t>Speed has a direct influence on crash occurrence and severity. With higher driving speeds, the number of crashes and the crash severity increase disproportionally. With lower speeds the number of crashes and the crash severity decrease.</w:t>
      </w:r>
    </w:p>
    <w:p w14:paraId="503D5E40" w14:textId="77777777" w:rsidR="007B6694" w:rsidRDefault="007B6694" w:rsidP="00DD3CF4">
      <w:pPr>
        <w:rPr>
          <w:noProof/>
          <w:lang w:eastAsia="sl-SI"/>
        </w:rPr>
      </w:pPr>
      <w:r w:rsidRPr="007B6694">
        <w:rPr>
          <w:noProof/>
          <w:lang w:eastAsia="sl-SI"/>
        </w:rPr>
        <w:t>Bef</w:t>
      </w:r>
      <w:r>
        <w:rPr>
          <w:noProof/>
          <w:lang w:eastAsia="sl-SI"/>
        </w:rPr>
        <w:t xml:space="preserve">ore detailing the speed management </w:t>
      </w:r>
      <w:r w:rsidRPr="007B6694">
        <w:rPr>
          <w:noProof/>
          <w:lang w:eastAsia="sl-SI"/>
        </w:rPr>
        <w:t>tools, it is important to know the methods of analyzing speed data.</w:t>
      </w:r>
    </w:p>
    <w:p w14:paraId="5D559DC2" w14:textId="77777777" w:rsidR="007A1096" w:rsidRDefault="007A1096" w:rsidP="00316588">
      <w:pPr>
        <w:pStyle w:val="Cmsor2"/>
        <w:ind w:left="709"/>
        <w:jc w:val="both"/>
      </w:pPr>
      <w:bookmarkStart w:id="9" w:name="_Toc41245207"/>
      <w:r>
        <w:t>Speed analysis</w:t>
      </w:r>
      <w:bookmarkEnd w:id="9"/>
    </w:p>
    <w:p w14:paraId="3891F385" w14:textId="77777777" w:rsidR="00982DDF" w:rsidRDefault="003E353E" w:rsidP="00DD3CF4">
      <w:pPr>
        <w:rPr>
          <w:noProof/>
          <w:lang w:eastAsia="sl-SI"/>
        </w:rPr>
      </w:pPr>
      <w:r w:rsidRPr="003E353E">
        <w:rPr>
          <w:noProof/>
          <w:lang w:eastAsia="sl-SI"/>
        </w:rPr>
        <w:t>The arithmetic mean of the measured speed values, i.e. the average speed, is the most commonly used value in statistical analysis.</w:t>
      </w:r>
      <w:r>
        <w:rPr>
          <w:noProof/>
          <w:lang w:eastAsia="sl-SI"/>
        </w:rPr>
        <w:t xml:space="preserve"> </w:t>
      </w:r>
      <w:r w:rsidRPr="003E353E">
        <w:rPr>
          <w:noProof/>
          <w:lang w:eastAsia="sl-SI"/>
        </w:rPr>
        <w:t>Of course, not all vehicles travel at the same speed, and speed values are scattered around average speeds. The standard deviation (s) is the statistical measure of these differences.</w:t>
      </w:r>
      <w:r>
        <w:rPr>
          <w:noProof/>
          <w:lang w:eastAsia="sl-SI"/>
        </w:rPr>
        <w:t xml:space="preserve"> </w:t>
      </w:r>
      <w:r w:rsidRPr="003E353E">
        <w:rPr>
          <w:noProof/>
          <w:lang w:eastAsia="sl-SI"/>
        </w:rPr>
        <w:t xml:space="preserve">Different standard deviations may be associated with the same average speed (Fig. </w:t>
      </w:r>
      <w:r w:rsidR="00FF5702">
        <w:rPr>
          <w:noProof/>
          <w:lang w:eastAsia="sl-SI"/>
        </w:rPr>
        <w:t>2</w:t>
      </w:r>
      <w:r w:rsidRPr="003E353E">
        <w:rPr>
          <w:noProof/>
          <w:lang w:eastAsia="sl-SI"/>
        </w:rPr>
        <w:t xml:space="preserve">). The smaller the standard deviation, the more homogeneous the speed distribution, the smaller the speed differences between the vehicles - less overtaking, less chance of a roll-over accident. It follows that the analysis of </w:t>
      </w:r>
      <w:r>
        <w:rPr>
          <w:noProof/>
          <w:lang w:eastAsia="sl-SI"/>
        </w:rPr>
        <w:t>speed</w:t>
      </w:r>
      <w:r w:rsidRPr="003E353E">
        <w:rPr>
          <w:noProof/>
          <w:lang w:eastAsia="sl-SI"/>
        </w:rPr>
        <w:t xml:space="preserve"> distributions should not be limited to comparing average </w:t>
      </w:r>
      <w:r>
        <w:rPr>
          <w:noProof/>
          <w:lang w:eastAsia="sl-SI"/>
        </w:rPr>
        <w:t>speed</w:t>
      </w:r>
      <w:r w:rsidRPr="003E353E">
        <w:rPr>
          <w:noProof/>
          <w:lang w:eastAsia="sl-SI"/>
        </w:rPr>
        <w:t>s, but several characteristics need to be analyzed.</w:t>
      </w:r>
    </w:p>
    <w:p w14:paraId="5237F933" w14:textId="77777777" w:rsidR="00982DDF" w:rsidRDefault="005746CB" w:rsidP="003E353E">
      <w:pPr>
        <w:jc w:val="center"/>
        <w:rPr>
          <w:noProof/>
          <w:lang w:eastAsia="sl-SI"/>
        </w:rPr>
      </w:pPr>
      <w:r w:rsidRPr="004225EF">
        <w:rPr>
          <w:noProof/>
          <w:sz w:val="20"/>
          <w:lang w:val="hu-HU" w:eastAsia="hu-HU"/>
        </w:rPr>
        <w:lastRenderedPageBreak/>
        <mc:AlternateContent>
          <mc:Choice Requires="wps">
            <w:drawing>
              <wp:anchor distT="45720" distB="45720" distL="114300" distR="114300" simplePos="0" relativeHeight="251680768" behindDoc="0" locked="0" layoutInCell="1" allowOverlap="1" wp14:anchorId="2077F512" wp14:editId="35018450">
                <wp:simplePos x="0" y="0"/>
                <wp:positionH relativeFrom="column">
                  <wp:posOffset>-219075</wp:posOffset>
                </wp:positionH>
                <wp:positionV relativeFrom="paragraph">
                  <wp:posOffset>1589405</wp:posOffset>
                </wp:positionV>
                <wp:extent cx="1209675" cy="257175"/>
                <wp:effectExtent l="0" t="0" r="9525" b="9525"/>
                <wp:wrapNone/>
                <wp:docPr id="18"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09675" cy="257175"/>
                        </a:xfrm>
                        <a:prstGeom prst="rect">
                          <a:avLst/>
                        </a:prstGeom>
                        <a:solidFill>
                          <a:srgbClr val="FFFFFF"/>
                        </a:solidFill>
                        <a:ln w="9525">
                          <a:noFill/>
                          <a:miter lim="800000"/>
                          <a:headEnd/>
                          <a:tailEnd/>
                        </a:ln>
                      </wps:spPr>
                      <wps:txbx>
                        <w:txbxContent>
                          <w:p w14:paraId="0C25CE8F" w14:textId="77777777" w:rsidR="00290E44" w:rsidRDefault="00290E44" w:rsidP="00382644">
                            <w:pPr>
                              <w:spacing w:after="200" w:line="240" w:lineRule="auto"/>
                              <w:jc w:val="center"/>
                            </w:pPr>
                            <w:r>
                              <w:t>Number of items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77F512" id="Szövegdoboz 2" o:spid="_x0000_s1034" type="#_x0000_t202" style="position:absolute;left:0;text-align:left;margin-left:-17.25pt;margin-top:125.15pt;width:95.25pt;height:20.25pt;rotation:-90;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" stroked="f">
                <v:textbox>
                  <w:txbxContent>
                    <w:p w14:paraId="0C25CE8F" w14:textId="77777777" w:rsidR="00290E44" w:rsidRDefault="00290E44" w:rsidP="00382644">
                      <w:pPr>
                        <w:spacing w:after="200" w:line="240" w:lineRule="auto"/>
                        <w:jc w:val="center"/>
                      </w:pPr>
                      <w:r>
                        <w:t>Number of items</w:t>
                      </w:r>
                    </w:p>
                  </w:txbxContent>
                </v:textbox>
              </v:shape>
            </w:pict>
          </mc:Fallback>
        </mc:AlternateContent>
      </w:r>
      <w:r w:rsidR="00216076" w:rsidRPr="004225EF">
        <w:rPr>
          <w:noProof/>
          <w:sz w:val="20"/>
          <w:lang w:val="hu-HU" w:eastAsia="hu-HU"/>
        </w:rPr>
        <mc:AlternateContent>
          <mc:Choice Requires="wps">
            <w:drawing>
              <wp:anchor distT="45720" distB="45720" distL="114300" distR="114300" simplePos="0" relativeHeight="251678720" behindDoc="0" locked="0" layoutInCell="1" allowOverlap="1" wp14:anchorId="163DC390" wp14:editId="5A841E43">
                <wp:simplePos x="0" y="0"/>
                <wp:positionH relativeFrom="column">
                  <wp:posOffset>2571750</wp:posOffset>
                </wp:positionH>
                <wp:positionV relativeFrom="paragraph">
                  <wp:posOffset>3513455</wp:posOffset>
                </wp:positionV>
                <wp:extent cx="1066800" cy="257175"/>
                <wp:effectExtent l="0" t="0" r="0" b="9525"/>
                <wp:wrapNone/>
                <wp:docPr id="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57175"/>
                        </a:xfrm>
                        <a:prstGeom prst="rect">
                          <a:avLst/>
                        </a:prstGeom>
                        <a:solidFill>
                          <a:srgbClr val="FFFFFF"/>
                        </a:solidFill>
                        <a:ln w="9525">
                          <a:noFill/>
                          <a:miter lim="800000"/>
                          <a:headEnd/>
                          <a:tailEnd/>
                        </a:ln>
                      </wps:spPr>
                      <wps:txbx>
                        <w:txbxContent>
                          <w:p w14:paraId="2BBDC751" w14:textId="77777777" w:rsidR="00290E44" w:rsidRDefault="00290E44" w:rsidP="00382644">
                            <w:pPr>
                              <w:spacing w:after="200" w:line="240" w:lineRule="auto"/>
                              <w:jc w:val="center"/>
                            </w:pPr>
                            <w:r>
                              <w:t>Speed (km/h)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3DC390" id="_x0000_s1035" type="#_x0000_t202" style="position:absolute;left:0;text-align:left;margin-left:202.5pt;margin-top:276.65pt;width:84pt;height:20.2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" stroked="f">
                <v:textbox>
                  <w:txbxContent>
                    <w:p w14:paraId="2BBDC751" w14:textId="77777777" w:rsidR="00290E44" w:rsidRDefault="00290E44" w:rsidP="00382644">
                      <w:pPr>
                        <w:spacing w:after="200" w:line="240" w:lineRule="auto"/>
                        <w:jc w:val="center"/>
                      </w:pPr>
                      <w:r>
                        <w:t>Speed (km/h)</w:t>
                      </w:r>
                    </w:p>
                  </w:txbxContent>
                </v:textbox>
              </v:shape>
            </w:pict>
          </mc:Fallback>
        </mc:AlternateContent>
      </w:r>
      <w:r w:rsidR="004225EF" w:rsidRPr="004225EF">
        <w:rPr>
          <w:noProof/>
          <w:sz w:val="20"/>
          <w:lang w:val="hu-HU" w:eastAsia="hu-HU"/>
        </w:rPr>
        <mc:AlternateContent>
          <mc:Choice Requires="wps">
            <w:drawing>
              <wp:anchor distT="45720" distB="45720" distL="114300" distR="114300" simplePos="0" relativeHeight="251676672" behindDoc="0" locked="0" layoutInCell="1" allowOverlap="1" wp14:anchorId="1989DDF6" wp14:editId="5914F63D">
                <wp:simplePos x="0" y="0"/>
                <wp:positionH relativeFrom="column">
                  <wp:posOffset>4238625</wp:posOffset>
                </wp:positionH>
                <wp:positionV relativeFrom="paragraph">
                  <wp:posOffset>655955</wp:posOffset>
                </wp:positionV>
                <wp:extent cx="714375" cy="876300"/>
                <wp:effectExtent l="0" t="0" r="9525" b="0"/>
                <wp:wrapNone/>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876300"/>
                        </a:xfrm>
                        <a:prstGeom prst="rect">
                          <a:avLst/>
                        </a:prstGeom>
                        <a:solidFill>
                          <a:srgbClr val="FFFFFF"/>
                        </a:solidFill>
                        <a:ln w="9525">
                          <a:noFill/>
                          <a:miter lim="800000"/>
                          <a:headEnd/>
                          <a:tailEnd/>
                        </a:ln>
                      </wps:spPr>
                      <wps:txbx>
                        <w:txbxContent>
                          <w:p w14:paraId="10EB00D3" w14:textId="77777777" w:rsidR="00290E44" w:rsidRDefault="00290E44" w:rsidP="00397751">
                            <w:pPr>
                              <w:spacing w:after="200" w:line="240" w:lineRule="auto"/>
                            </w:pPr>
                            <w:r>
                              <w:t>Small</w:t>
                            </w:r>
                          </w:p>
                          <w:p w14:paraId="228B5A4C" w14:textId="77777777" w:rsidR="00290E44" w:rsidRDefault="00290E44" w:rsidP="00397751">
                            <w:pPr>
                              <w:spacing w:after="200" w:line="240" w:lineRule="auto"/>
                            </w:pPr>
                            <w:r>
                              <w:t>Medium</w:t>
                            </w:r>
                          </w:p>
                          <w:p w14:paraId="5713DF90" w14:textId="77777777" w:rsidR="00290E44" w:rsidRDefault="00290E44" w:rsidP="00397751">
                            <w:pPr>
                              <w:spacing w:after="200" w:line="240" w:lineRule="auto"/>
                            </w:pPr>
                            <w:r>
                              <w:t>Large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9DDF6" id="_x0000_s1036" type="#_x0000_t202" style="position:absolute;left:0;text-align:left;margin-left:333.75pt;margin-top:51.65pt;width:56.25pt;height:69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" stroked="f">
                <v:textbox>
                  <w:txbxContent>
                    <w:p w14:paraId="10EB00D3" w14:textId="77777777" w:rsidR="00290E44" w:rsidRDefault="00290E44" w:rsidP="00397751">
                      <w:pPr>
                        <w:spacing w:after="200" w:line="240" w:lineRule="auto"/>
                      </w:pPr>
                      <w:r>
                        <w:t>Small</w:t>
                      </w:r>
                    </w:p>
                    <w:p w14:paraId="228B5A4C" w14:textId="77777777" w:rsidR="00290E44" w:rsidRDefault="00290E44" w:rsidP="00397751">
                      <w:pPr>
                        <w:spacing w:after="200" w:line="240" w:lineRule="auto"/>
                      </w:pPr>
                      <w:r>
                        <w:t>Medium</w:t>
                      </w:r>
                    </w:p>
                    <w:p w14:paraId="5713DF90" w14:textId="77777777" w:rsidR="00290E44" w:rsidRDefault="00290E44" w:rsidP="00397751">
                      <w:pPr>
                        <w:spacing w:after="200" w:line="240" w:lineRule="auto"/>
                      </w:pPr>
                      <w:r>
                        <w:t>Large</w:t>
                      </w:r>
                    </w:p>
                  </w:txbxContent>
                </v:textbox>
              </v:shape>
            </w:pict>
          </mc:Fallback>
        </mc:AlternateContent>
      </w:r>
      <w:r w:rsidR="003E353E">
        <w:rPr>
          <w:noProof/>
          <w:lang w:val="hu-HU" w:eastAsia="hu-HU"/>
        </w:rPr>
        <w:drawing>
          <wp:inline distT="0" distB="0" distL="0" distR="0" wp14:anchorId="14377421" wp14:editId="2E6ED408">
            <wp:extent cx="4761894" cy="3508375"/>
            <wp:effectExtent l="0" t="0" r="635"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67231" cy="3512307"/>
                    </a:xfrm>
                    <a:prstGeom prst="rect">
                      <a:avLst/>
                    </a:prstGeom>
                  </pic:spPr>
                </pic:pic>
              </a:graphicData>
            </a:graphic>
          </wp:inline>
        </w:drawing>
      </w:r>
    </w:p>
    <w:p w14:paraId="48600918" w14:textId="77777777" w:rsidR="00216076" w:rsidRDefault="00216076" w:rsidP="005746CB">
      <w:pPr>
        <w:spacing w:after="0"/>
        <w:jc w:val="center"/>
        <w:rPr>
          <w:noProof/>
          <w:lang w:eastAsia="sl-SI"/>
        </w:rPr>
      </w:pPr>
    </w:p>
    <w:p w14:paraId="2749C951" w14:textId="77777777" w:rsidR="003E353E" w:rsidRPr="003E353E" w:rsidRDefault="003E353E" w:rsidP="003E353E">
      <w:pPr>
        <w:pStyle w:val="Kpalrs"/>
        <w:jc w:val="center"/>
        <w:rPr>
          <w:sz w:val="20"/>
        </w:rPr>
      </w:pPr>
      <w:r w:rsidRPr="003E353E">
        <w:rPr>
          <w:sz w:val="20"/>
        </w:rPr>
        <w:t xml:space="preserve">Figure </w:t>
      </w:r>
      <w:r w:rsidR="00FF5702">
        <w:rPr>
          <w:sz w:val="20"/>
        </w:rPr>
        <w:t>2</w:t>
      </w:r>
      <w:r w:rsidRPr="003E353E">
        <w:rPr>
          <w:sz w:val="20"/>
        </w:rPr>
        <w:t xml:space="preserve"> Same mean velocity for different standard deviations (</w:t>
      </w:r>
      <w:r>
        <w:rPr>
          <w:sz w:val="20"/>
        </w:rPr>
        <w:t>D</w:t>
      </w:r>
      <w:r w:rsidRPr="003E353E">
        <w:rPr>
          <w:sz w:val="20"/>
        </w:rPr>
        <w:t>ensity function)</w:t>
      </w:r>
    </w:p>
    <w:p w14:paraId="54BCFBF8" w14:textId="77777777" w:rsidR="003E353E" w:rsidRDefault="00397751" w:rsidP="00397751">
      <w:r>
        <w:t xml:space="preserve">The distribution of speeds is the </w:t>
      </w:r>
      <w:r w:rsidRPr="00397751">
        <w:t>standard normal distribution</w:t>
      </w:r>
      <w:r>
        <w:t>. It</w:t>
      </w:r>
      <w:r w:rsidRPr="00397751">
        <w:t xml:space="preserve"> is clearly defined by its two characteristics</w:t>
      </w:r>
      <w:r>
        <w:t>: mean and standard deviation.</w:t>
      </w:r>
    </w:p>
    <w:p w14:paraId="711B473C" w14:textId="77777777" w:rsidR="00982DDF" w:rsidRDefault="00062D09" w:rsidP="00DD3CF4">
      <w:pPr>
        <w:rPr>
          <w:noProof/>
          <w:lang w:eastAsia="sl-SI"/>
        </w:rPr>
      </w:pPr>
      <w:r w:rsidRPr="00062D09">
        <w:rPr>
          <w:noProof/>
          <w:lang w:eastAsia="sl-SI"/>
        </w:rPr>
        <w:t xml:space="preserve">The evaluation of speed measurements is greatly facilitated by the preparation of a summary </w:t>
      </w:r>
      <w:r>
        <w:rPr>
          <w:noProof/>
          <w:lang w:eastAsia="sl-SI"/>
        </w:rPr>
        <w:t>speed</w:t>
      </w:r>
      <w:r w:rsidRPr="00062D09">
        <w:rPr>
          <w:noProof/>
          <w:lang w:eastAsia="sl-SI"/>
        </w:rPr>
        <w:t xml:space="preserve"> distribution diagram (</w:t>
      </w:r>
      <w:r>
        <w:rPr>
          <w:noProof/>
          <w:lang w:eastAsia="sl-SI"/>
        </w:rPr>
        <w:t>distribution function</w:t>
      </w:r>
      <w:r w:rsidR="003162CC">
        <w:rPr>
          <w:noProof/>
          <w:lang w:eastAsia="sl-SI"/>
        </w:rPr>
        <w:t xml:space="preserve"> - </w:t>
      </w:r>
      <w:r>
        <w:rPr>
          <w:noProof/>
          <w:lang w:eastAsia="sl-SI"/>
        </w:rPr>
        <w:t xml:space="preserve">Figure </w:t>
      </w:r>
      <w:r w:rsidR="00FF5702">
        <w:rPr>
          <w:noProof/>
          <w:lang w:eastAsia="sl-SI"/>
        </w:rPr>
        <w:t>3</w:t>
      </w:r>
      <w:r w:rsidRPr="00062D09">
        <w:rPr>
          <w:noProof/>
          <w:lang w:eastAsia="sl-SI"/>
        </w:rPr>
        <w:t>). The "before-after" tests compare the highlighted speed characteristics shown in the figure.</w:t>
      </w:r>
    </w:p>
    <w:p w14:paraId="3E88C973" w14:textId="77777777" w:rsidR="00062D09" w:rsidRDefault="00117DB5" w:rsidP="00117DB5">
      <w:pPr>
        <w:jc w:val="right"/>
        <w:rPr>
          <w:noProof/>
          <w:lang w:eastAsia="sl-SI"/>
        </w:rPr>
      </w:pPr>
      <w:r w:rsidRPr="004225EF">
        <w:rPr>
          <w:noProof/>
          <w:sz w:val="20"/>
          <w:lang w:val="hu-HU" w:eastAsia="hu-HU"/>
        </w:rPr>
        <w:lastRenderedPageBreak/>
        <mc:AlternateContent>
          <mc:Choice Requires="wps">
            <w:drawing>
              <wp:anchor distT="45720" distB="45720" distL="114300" distR="114300" simplePos="0" relativeHeight="251684864" behindDoc="0" locked="0" layoutInCell="1" allowOverlap="1" wp14:anchorId="6CC8F9AA" wp14:editId="751EE8E3">
                <wp:simplePos x="0" y="0"/>
                <wp:positionH relativeFrom="margin">
                  <wp:posOffset>-550863</wp:posOffset>
                </wp:positionH>
                <wp:positionV relativeFrom="paragraph">
                  <wp:posOffset>1194118</wp:posOffset>
                </wp:positionV>
                <wp:extent cx="1810703" cy="397830"/>
                <wp:effectExtent l="1588" t="0" r="952" b="953"/>
                <wp:wrapNone/>
                <wp:docPr id="20"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810703" cy="397830"/>
                        </a:xfrm>
                        <a:prstGeom prst="rect">
                          <a:avLst/>
                        </a:prstGeom>
                        <a:solidFill>
                          <a:srgbClr val="FFFFFF"/>
                        </a:solidFill>
                        <a:ln w="9525">
                          <a:noFill/>
                          <a:miter lim="800000"/>
                          <a:headEnd/>
                          <a:tailEnd/>
                        </a:ln>
                      </wps:spPr>
                      <wps:txbx>
                        <w:txbxContent>
                          <w:p w14:paraId="7FC0C458" w14:textId="77777777" w:rsidR="00290E44" w:rsidRDefault="00290E44" w:rsidP="00382644">
                            <w:pPr>
                              <w:spacing w:after="200" w:line="240" w:lineRule="auto"/>
                              <w:jc w:val="center"/>
                            </w:pPr>
                            <w:r w:rsidRPr="00117DB5">
                              <w:t>Cumulative relative frequency of speeds</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C8F9AA" id="_x0000_s1037" type="#_x0000_t202" style="position:absolute;left:0;text-align:left;margin-left:-43.4pt;margin-top:94.05pt;width:142.6pt;height:31.35pt;rotation:-90;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" stroked="f">
                <v:textbox>
                  <w:txbxContent>
                    <w:p w14:paraId="7FC0C458" w14:textId="77777777" w:rsidR="00290E44" w:rsidRDefault="00290E44" w:rsidP="00382644">
                      <w:pPr>
                        <w:spacing w:after="200" w:line="240" w:lineRule="auto"/>
                        <w:jc w:val="center"/>
                      </w:pPr>
                      <w:r w:rsidRPr="00117DB5">
                        <w:t>Cumulative relative frequency of speeds</w:t>
                      </w:r>
                      <w:r>
                        <w:t xml:space="preserve"> (%)</w:t>
                      </w:r>
                    </w:p>
                  </w:txbxContent>
                </v:textbox>
                <w10:wrap anchorx="margin"/>
              </v:shape>
            </w:pict>
          </mc:Fallback>
        </mc:AlternateContent>
      </w:r>
      <w:r w:rsidRPr="004225EF">
        <w:rPr>
          <w:noProof/>
          <w:sz w:val="20"/>
          <w:lang w:val="hu-HU" w:eastAsia="hu-HU"/>
        </w:rPr>
        <mc:AlternateContent>
          <mc:Choice Requires="wps">
            <w:drawing>
              <wp:anchor distT="45720" distB="45720" distL="114300" distR="114300" simplePos="0" relativeHeight="251682816" behindDoc="0" locked="0" layoutInCell="1" allowOverlap="1" wp14:anchorId="3DD94FAA" wp14:editId="54D208B2">
                <wp:simplePos x="0" y="0"/>
                <wp:positionH relativeFrom="margin">
                  <wp:align>center</wp:align>
                </wp:positionH>
                <wp:positionV relativeFrom="paragraph">
                  <wp:posOffset>2875915</wp:posOffset>
                </wp:positionV>
                <wp:extent cx="1066800" cy="257175"/>
                <wp:effectExtent l="0" t="0" r="0" b="9525"/>
                <wp:wrapNone/>
                <wp:docPr id="19"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57175"/>
                        </a:xfrm>
                        <a:prstGeom prst="rect">
                          <a:avLst/>
                        </a:prstGeom>
                        <a:solidFill>
                          <a:srgbClr val="FFFFFF"/>
                        </a:solidFill>
                        <a:ln w="9525">
                          <a:noFill/>
                          <a:miter lim="800000"/>
                          <a:headEnd/>
                          <a:tailEnd/>
                        </a:ln>
                      </wps:spPr>
                      <wps:txbx>
                        <w:txbxContent>
                          <w:p w14:paraId="2F9FB65C" w14:textId="77777777" w:rsidR="00290E44" w:rsidRDefault="00290E44" w:rsidP="00117DB5">
                            <w:pPr>
                              <w:spacing w:after="200" w:line="240" w:lineRule="auto"/>
                              <w:jc w:val="center"/>
                            </w:pPr>
                            <w:r>
                              <w:t>Speed (km/h)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D94FAA" id="_x0000_s1038" type="#_x0000_t202" style="position:absolute;left:0;text-align:left;margin-left:0;margin-top:226.45pt;width:84pt;height:20.25pt;z-index:2516828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" stroked="f">
                <v:textbox>
                  <w:txbxContent>
                    <w:p w14:paraId="2F9FB65C" w14:textId="77777777" w:rsidR="00290E44" w:rsidRDefault="00290E44" w:rsidP="00117DB5">
                      <w:pPr>
                        <w:spacing w:after="200" w:line="240" w:lineRule="auto"/>
                        <w:jc w:val="center"/>
                      </w:pPr>
                      <w:r>
                        <w:t>Speed (km/h)</w:t>
                      </w:r>
                    </w:p>
                  </w:txbxContent>
                </v:textbox>
                <w10:wrap anchorx="margin"/>
              </v:shape>
            </w:pict>
          </mc:Fallback>
        </mc:AlternateContent>
      </w:r>
      <w:r w:rsidR="00062D09">
        <w:rPr>
          <w:noProof/>
          <w:lang w:val="hu-HU" w:eastAsia="hu-HU"/>
        </w:rPr>
        <w:drawing>
          <wp:inline distT="0" distB="0" distL="0" distR="0" wp14:anchorId="18A469A3" wp14:editId="767544F0">
            <wp:extent cx="5169535" cy="2858536"/>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73612" cy="2860790"/>
                    </a:xfrm>
                    <a:prstGeom prst="rect">
                      <a:avLst/>
                    </a:prstGeom>
                  </pic:spPr>
                </pic:pic>
              </a:graphicData>
            </a:graphic>
          </wp:inline>
        </w:drawing>
      </w:r>
    </w:p>
    <w:p w14:paraId="20A515F9" w14:textId="77777777" w:rsidR="00117DB5" w:rsidRDefault="00117DB5" w:rsidP="00117DB5">
      <w:pPr>
        <w:spacing w:after="0"/>
        <w:jc w:val="center"/>
        <w:rPr>
          <w:noProof/>
          <w:lang w:eastAsia="sl-SI"/>
        </w:rPr>
      </w:pPr>
    </w:p>
    <w:p w14:paraId="7848B916" w14:textId="77777777" w:rsidR="00062D09" w:rsidRPr="003E353E" w:rsidRDefault="00062D09" w:rsidP="00062D09">
      <w:pPr>
        <w:pStyle w:val="Kpalrs"/>
        <w:jc w:val="center"/>
        <w:rPr>
          <w:sz w:val="20"/>
        </w:rPr>
      </w:pPr>
      <w:r w:rsidRPr="003E353E">
        <w:rPr>
          <w:sz w:val="20"/>
        </w:rPr>
        <w:t xml:space="preserve">Figure </w:t>
      </w:r>
      <w:r w:rsidR="00FF5702">
        <w:rPr>
          <w:sz w:val="20"/>
        </w:rPr>
        <w:t>3</w:t>
      </w:r>
      <w:r w:rsidRPr="003E353E">
        <w:rPr>
          <w:sz w:val="20"/>
        </w:rPr>
        <w:t xml:space="preserve"> </w:t>
      </w:r>
      <w:r w:rsidR="00114A1F" w:rsidRPr="00114A1F">
        <w:rPr>
          <w:sz w:val="20"/>
        </w:rPr>
        <w:t>Characteristic values of the cumulative relative frequency curve (</w:t>
      </w:r>
      <w:r w:rsidR="00D553C1">
        <w:rPr>
          <w:sz w:val="20"/>
        </w:rPr>
        <w:t xml:space="preserve">Cumulative </w:t>
      </w:r>
      <w:r w:rsidR="00114A1F">
        <w:rPr>
          <w:sz w:val="20"/>
        </w:rPr>
        <w:t>D</w:t>
      </w:r>
      <w:r w:rsidR="00114A1F" w:rsidRPr="00114A1F">
        <w:rPr>
          <w:sz w:val="20"/>
        </w:rPr>
        <w:t>istribution function)</w:t>
      </w:r>
    </w:p>
    <w:p w14:paraId="18F173B6" w14:textId="77777777" w:rsidR="00D70BED" w:rsidRDefault="00D70BED" w:rsidP="00D70BED">
      <w:pPr>
        <w:rPr>
          <w:noProof/>
          <w:lang w:eastAsia="sl-SI"/>
        </w:rPr>
      </w:pPr>
      <w:r>
        <w:rPr>
          <w:noProof/>
          <w:lang w:eastAsia="sl-SI"/>
        </w:rPr>
        <w:t>The average speed at which vehicles travel, V</w:t>
      </w:r>
      <w:r w:rsidRPr="00D70BED">
        <w:rPr>
          <w:noProof/>
          <w:vertAlign w:val="subscript"/>
          <w:lang w:eastAsia="sl-SI"/>
        </w:rPr>
        <w:t>50</w:t>
      </w:r>
      <w:r>
        <w:rPr>
          <w:noProof/>
          <w:lang w:eastAsia="sl-SI"/>
        </w:rPr>
        <w:t>, is the speed at which half of the vehicles traveled faster and half slower. V</w:t>
      </w:r>
      <w:r w:rsidRPr="00D70BED">
        <w:rPr>
          <w:noProof/>
          <w:vertAlign w:val="subscript"/>
          <w:lang w:eastAsia="sl-SI"/>
        </w:rPr>
        <w:t>15</w:t>
      </w:r>
      <w:r>
        <w:rPr>
          <w:noProof/>
          <w:lang w:eastAsia="sl-SI"/>
        </w:rPr>
        <w:t xml:space="preserve"> (V</w:t>
      </w:r>
      <w:r w:rsidRPr="00D70BED">
        <w:rPr>
          <w:noProof/>
          <w:vertAlign w:val="subscript"/>
          <w:lang w:eastAsia="sl-SI"/>
        </w:rPr>
        <w:t>85</w:t>
      </w:r>
      <w:r>
        <w:rPr>
          <w:noProof/>
          <w:lang w:eastAsia="sl-SI"/>
        </w:rPr>
        <w:t>) refers to the speed at which 15% (85%) of the vehicles have reached or remained below.</w:t>
      </w:r>
    </w:p>
    <w:p w14:paraId="01F0C432" w14:textId="77777777" w:rsidR="00D70BED" w:rsidRDefault="00D70BED" w:rsidP="00D70BED">
      <w:pPr>
        <w:rPr>
          <w:noProof/>
          <w:lang w:eastAsia="sl-SI"/>
        </w:rPr>
      </w:pPr>
      <w:r w:rsidRPr="00D70BED">
        <w:rPr>
          <w:noProof/>
          <w:lang w:eastAsia="sl-SI"/>
        </w:rPr>
        <w:t>The V</w:t>
      </w:r>
      <w:r w:rsidRPr="00D70BED">
        <w:rPr>
          <w:noProof/>
          <w:vertAlign w:val="subscript"/>
          <w:lang w:eastAsia="sl-SI"/>
        </w:rPr>
        <w:t>85</w:t>
      </w:r>
      <w:r w:rsidRPr="00D70BED">
        <w:rPr>
          <w:noProof/>
          <w:lang w:eastAsia="sl-SI"/>
        </w:rPr>
        <w:t xml:space="preserve"> speed value is used to determine the value of the speed limit, especially where extreme speeds lead to conflict situations. If the speed limit indicated on the</w:t>
      </w:r>
      <w:r w:rsidR="00216076">
        <w:rPr>
          <w:noProof/>
          <w:lang w:eastAsia="sl-SI"/>
        </w:rPr>
        <w:t xml:space="preserve"> road</w:t>
      </w:r>
      <w:r w:rsidRPr="00D70BED">
        <w:rPr>
          <w:noProof/>
          <w:lang w:eastAsia="sl-SI"/>
        </w:rPr>
        <w:t xml:space="preserve"> sign is equal to V85, the majority of the drivers accept the limit and can be enforced without police control.</w:t>
      </w:r>
    </w:p>
    <w:p w14:paraId="0CA352B0" w14:textId="77777777" w:rsidR="007A1096" w:rsidRDefault="007A1096" w:rsidP="00316588">
      <w:pPr>
        <w:pStyle w:val="Cmsor2"/>
        <w:ind w:left="851"/>
      </w:pPr>
      <w:bookmarkStart w:id="10" w:name="_Toc41245208"/>
      <w:r>
        <w:t>Speed-accident relationship</w:t>
      </w:r>
      <w:bookmarkEnd w:id="10"/>
    </w:p>
    <w:p w14:paraId="70A7D6F8" w14:textId="0D9A231D" w:rsidR="00D70BED" w:rsidRDefault="006F19B7" w:rsidP="00DD3CF4">
      <w:pPr>
        <w:rPr>
          <w:noProof/>
          <w:lang w:eastAsia="sl-SI"/>
        </w:rPr>
      </w:pPr>
      <w:r w:rsidRPr="006F19B7">
        <w:rPr>
          <w:noProof/>
          <w:lang w:eastAsia="sl-SI"/>
        </w:rPr>
        <w:t>One of the basic questions in the field of road safety is the effect that changing the speed of traffic will have on the number and outcome of accidents/injuries. There is no doubt, in principle, that as speed increases, the number of accidents increases, their outcomes worsen, and conversely, as speed drops, fewer and less serious accidents occur in the area. The practical question is how much change will be. One of the best known correlations was made by Göran Nilsson at the Swedish VTI Research Insti</w:t>
      </w:r>
      <w:r w:rsidR="008359E8">
        <w:rPr>
          <w:noProof/>
          <w:lang w:eastAsia="sl-SI"/>
        </w:rPr>
        <w:t>tute, called the "Power Model"</w:t>
      </w:r>
      <w:r w:rsidRPr="006F19B7">
        <w:rPr>
          <w:noProof/>
          <w:lang w:eastAsia="sl-SI"/>
        </w:rPr>
        <w:t>. According to the model, the change in speed (v</w:t>
      </w:r>
      <w:r w:rsidRPr="00C81D73">
        <w:rPr>
          <w:noProof/>
          <w:vertAlign w:val="subscript"/>
          <w:lang w:eastAsia="sl-SI"/>
        </w:rPr>
        <w:t>1</w:t>
      </w:r>
      <w:r w:rsidRPr="006F19B7">
        <w:rPr>
          <w:noProof/>
          <w:lang w:eastAsia="sl-SI"/>
        </w:rPr>
        <w:t>/v</w:t>
      </w:r>
      <w:r w:rsidRPr="00C81D73">
        <w:rPr>
          <w:noProof/>
          <w:vertAlign w:val="subscript"/>
          <w:lang w:eastAsia="sl-SI"/>
        </w:rPr>
        <w:t>0</w:t>
      </w:r>
      <w:r w:rsidRPr="006F19B7">
        <w:rPr>
          <w:noProof/>
          <w:lang w:eastAsia="sl-SI"/>
        </w:rPr>
        <w:t xml:space="preserve">) results in a change in the number of accidents (y) and the number of people injured in the accident </w:t>
      </w:r>
      <w:r w:rsidRPr="006F19B7">
        <w:rPr>
          <w:noProof/>
          <w:lang w:eastAsia="sl-SI"/>
        </w:rPr>
        <w:lastRenderedPageBreak/>
        <w:t>[</w:t>
      </w:r>
      <w:r w:rsidR="0087105D" w:rsidRPr="008359E8">
        <w:rPr>
          <w:i/>
          <w:noProof/>
          <w:sz w:val="20"/>
          <w:lang w:eastAsia="sl-SI"/>
        </w:rPr>
        <w:t>Nilsson, G.: Traffic safety dimensions and Power model to describe the effect of speed on safety, doctoril thesis, Lund, 2004</w:t>
      </w:r>
      <w:r w:rsidRPr="006F19B7">
        <w:rPr>
          <w:noProof/>
          <w:lang w:eastAsia="sl-SI"/>
        </w:rPr>
        <w:t>]:</w:t>
      </w:r>
    </w:p>
    <w:p w14:paraId="71EEDF4B" w14:textId="77777777" w:rsidR="0087105D" w:rsidRDefault="0087105D" w:rsidP="00DD3CF4">
      <w:pPr>
        <w:rPr>
          <w:noProof/>
          <w:lang w:eastAsia="sl-SI"/>
        </w:rPr>
      </w:pPr>
      <w:r w:rsidRPr="0087105D">
        <w:rPr>
          <w:noProof/>
          <w:lang w:eastAsia="sl-SI"/>
        </w:rPr>
        <w:t>Number of fatal accidents:</w:t>
      </w:r>
      <w:r>
        <w:rPr>
          <w:noProof/>
          <w:lang w:eastAsia="sl-SI"/>
        </w:rPr>
        <w:t xml:space="preserve"> </w:t>
      </w:r>
      <w:r>
        <w:rPr>
          <w:noProof/>
          <w:lang w:val="hu-HU" w:eastAsia="hu-HU"/>
        </w:rPr>
        <w:drawing>
          <wp:inline distT="0" distB="0" distL="0" distR="0" wp14:anchorId="0BE2AA45" wp14:editId="11AACEF1">
            <wp:extent cx="753645" cy="720000"/>
            <wp:effectExtent l="0" t="0" r="8890" b="4445"/>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53645" cy="720000"/>
                    </a:xfrm>
                    <a:prstGeom prst="rect">
                      <a:avLst/>
                    </a:prstGeom>
                  </pic:spPr>
                </pic:pic>
              </a:graphicData>
            </a:graphic>
          </wp:inline>
        </w:drawing>
      </w:r>
    </w:p>
    <w:p w14:paraId="73F930DC" w14:textId="77777777" w:rsidR="0087105D" w:rsidRDefault="0087105D" w:rsidP="00DD3CF4">
      <w:pPr>
        <w:rPr>
          <w:noProof/>
          <w:lang w:eastAsia="sl-SI"/>
        </w:rPr>
      </w:pPr>
      <w:r w:rsidRPr="0087105D">
        <w:rPr>
          <w:noProof/>
          <w:lang w:eastAsia="sl-SI"/>
        </w:rPr>
        <w:t xml:space="preserve">Number of fatal and serious </w:t>
      </w:r>
      <w:r>
        <w:rPr>
          <w:noProof/>
          <w:lang w:eastAsia="sl-SI"/>
        </w:rPr>
        <w:t xml:space="preserve">accidents: </w:t>
      </w:r>
      <w:r>
        <w:rPr>
          <w:noProof/>
          <w:lang w:val="hu-HU" w:eastAsia="hu-HU"/>
        </w:rPr>
        <w:drawing>
          <wp:inline distT="0" distB="0" distL="0" distR="0" wp14:anchorId="60D1BE07" wp14:editId="69740182">
            <wp:extent cx="830770" cy="720000"/>
            <wp:effectExtent l="0" t="0" r="7620" b="444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30770" cy="720000"/>
                    </a:xfrm>
                    <a:prstGeom prst="rect">
                      <a:avLst/>
                    </a:prstGeom>
                  </pic:spPr>
                </pic:pic>
              </a:graphicData>
            </a:graphic>
          </wp:inline>
        </w:drawing>
      </w:r>
    </w:p>
    <w:p w14:paraId="39D4686D" w14:textId="77777777" w:rsidR="0087105D" w:rsidRDefault="00756D3E">
      <w:pPr>
        <w:jc w:val="left"/>
        <w:rPr>
          <w:lang w:eastAsia="sl-SI"/>
        </w:rPr>
      </w:pPr>
      <w:r w:rsidRPr="00756D3E">
        <w:rPr>
          <w:lang w:eastAsia="sl-SI"/>
        </w:rPr>
        <w:t>Number of personal injury accidents</w:t>
      </w:r>
      <w:r>
        <w:rPr>
          <w:lang w:eastAsia="sl-SI"/>
        </w:rPr>
        <w:t xml:space="preserve">: </w:t>
      </w:r>
      <w:r w:rsidR="006B2831">
        <w:rPr>
          <w:noProof/>
          <w:lang w:val="hu-HU" w:eastAsia="hu-HU"/>
        </w:rPr>
        <w:drawing>
          <wp:inline distT="0" distB="0" distL="0" distR="0" wp14:anchorId="226AD8CE" wp14:editId="780C24FC">
            <wp:extent cx="830770" cy="720000"/>
            <wp:effectExtent l="0" t="0" r="7620" b="4445"/>
            <wp:docPr id="130" name="Kép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30770" cy="720000"/>
                    </a:xfrm>
                    <a:prstGeom prst="rect">
                      <a:avLst/>
                    </a:prstGeom>
                  </pic:spPr>
                </pic:pic>
              </a:graphicData>
            </a:graphic>
          </wp:inline>
        </w:drawing>
      </w:r>
    </w:p>
    <w:p w14:paraId="24B6E4DB" w14:textId="77777777" w:rsidR="006433DA" w:rsidRDefault="006433DA" w:rsidP="006433DA">
      <w:pPr>
        <w:rPr>
          <w:lang w:eastAsia="sl-SI"/>
        </w:rPr>
      </w:pPr>
      <w:r w:rsidRPr="006433DA">
        <w:rPr>
          <w:lang w:eastAsia="sl-SI"/>
        </w:rPr>
        <w:t>If the</w:t>
      </w:r>
      <w:r>
        <w:rPr>
          <w:lang w:eastAsia="sl-SI"/>
        </w:rPr>
        <w:t xml:space="preserve"> average</w:t>
      </w:r>
      <w:r w:rsidRPr="006433DA">
        <w:rPr>
          <w:lang w:eastAsia="sl-SI"/>
        </w:rPr>
        <w:t xml:space="preserve"> speed </w:t>
      </w:r>
      <w:r>
        <w:rPr>
          <w:lang w:eastAsia="sl-SI"/>
        </w:rPr>
        <w:t>changes</w:t>
      </w:r>
      <w:r w:rsidRPr="006433DA">
        <w:rPr>
          <w:lang w:eastAsia="sl-SI"/>
        </w:rPr>
        <w:t xml:space="preserve"> from 80 km/h to 75 km/h, the after/before speed is 75/80, </w:t>
      </w:r>
      <w:r w:rsidR="00F66472" w:rsidRPr="006433DA">
        <w:rPr>
          <w:lang w:eastAsia="sl-SI"/>
        </w:rPr>
        <w:t>i.e.</w:t>
      </w:r>
      <w:r w:rsidRPr="006433DA">
        <w:rPr>
          <w:lang w:eastAsia="sl-SI"/>
        </w:rPr>
        <w:t xml:space="preserve"> 0.94. Raising this quotient to power 4 gives (0.94)</w:t>
      </w:r>
      <w:r w:rsidRPr="006433DA">
        <w:rPr>
          <w:vertAlign w:val="superscript"/>
          <w:lang w:eastAsia="sl-SI"/>
        </w:rPr>
        <w:t>4</w:t>
      </w:r>
      <w:r w:rsidRPr="006433DA">
        <w:rPr>
          <w:lang w:eastAsia="sl-SI"/>
        </w:rPr>
        <w:t xml:space="preserve"> = 0.77, which means it drops from a unit value to 0.77, resulting in a 23% reduction in fatal</w:t>
      </w:r>
      <w:r>
        <w:rPr>
          <w:lang w:eastAsia="sl-SI"/>
        </w:rPr>
        <w:t xml:space="preserve"> accidents</w:t>
      </w:r>
      <w:r w:rsidRPr="006433DA">
        <w:rPr>
          <w:lang w:eastAsia="sl-SI"/>
        </w:rPr>
        <w:t>.</w:t>
      </w:r>
    </w:p>
    <w:p w14:paraId="1776756F" w14:textId="77777777" w:rsidR="0087105D" w:rsidRDefault="006433DA">
      <w:pPr>
        <w:jc w:val="left"/>
        <w:rPr>
          <w:lang w:eastAsia="sl-SI"/>
        </w:rPr>
      </w:pPr>
      <w:r w:rsidRPr="006433DA">
        <w:rPr>
          <w:lang w:eastAsia="sl-SI"/>
        </w:rPr>
        <w:t xml:space="preserve">Figure </w:t>
      </w:r>
      <w:r w:rsidR="00FF5702">
        <w:rPr>
          <w:lang w:eastAsia="sl-SI"/>
        </w:rPr>
        <w:t>4</w:t>
      </w:r>
      <w:r w:rsidRPr="006433DA">
        <w:rPr>
          <w:lang w:eastAsia="sl-SI"/>
        </w:rPr>
        <w:t xml:space="preserve"> illustrates the relationship between accident rates in the Nilsson model.</w:t>
      </w:r>
    </w:p>
    <w:p w14:paraId="3683EEEE" w14:textId="77777777" w:rsidR="0087105D" w:rsidRDefault="00CD5417" w:rsidP="00C73560">
      <w:pPr>
        <w:jc w:val="right"/>
        <w:rPr>
          <w:lang w:eastAsia="sl-SI"/>
        </w:rPr>
      </w:pPr>
      <w:r w:rsidRPr="004225EF">
        <w:rPr>
          <w:noProof/>
          <w:sz w:val="20"/>
          <w:lang w:val="hu-HU" w:eastAsia="hu-HU"/>
        </w:rPr>
        <w:lastRenderedPageBreak/>
        <mc:AlternateContent>
          <mc:Choice Requires="wps">
            <w:drawing>
              <wp:anchor distT="45720" distB="45720" distL="114300" distR="114300" simplePos="0" relativeHeight="251691008" behindDoc="0" locked="0" layoutInCell="1" allowOverlap="1" wp14:anchorId="04F3C2B3" wp14:editId="1680F6EA">
                <wp:simplePos x="0" y="0"/>
                <wp:positionH relativeFrom="margin">
                  <wp:posOffset>3781425</wp:posOffset>
                </wp:positionH>
                <wp:positionV relativeFrom="paragraph">
                  <wp:posOffset>2541905</wp:posOffset>
                </wp:positionV>
                <wp:extent cx="1695450" cy="847725"/>
                <wp:effectExtent l="0" t="0" r="0" b="9525"/>
                <wp:wrapNone/>
                <wp:docPr id="132"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847725"/>
                        </a:xfrm>
                        <a:prstGeom prst="rect">
                          <a:avLst/>
                        </a:prstGeom>
                        <a:solidFill>
                          <a:srgbClr val="FFFFFF"/>
                        </a:solidFill>
                        <a:ln w="9525">
                          <a:noFill/>
                          <a:miter lim="800000"/>
                          <a:headEnd/>
                          <a:tailEnd/>
                        </a:ln>
                      </wps:spPr>
                      <wps:txbx>
                        <w:txbxContent>
                          <w:p w14:paraId="7CE2B9BA" w14:textId="77777777" w:rsidR="00290E44" w:rsidRDefault="00290E44" w:rsidP="00CD5417">
                            <w:pPr>
                              <w:spacing w:after="200" w:line="240" w:lineRule="auto"/>
                              <w:jc w:val="left"/>
                            </w:pPr>
                            <w:r>
                              <w:t>Fatal accident</w:t>
                            </w:r>
                          </w:p>
                          <w:p w14:paraId="20FC1B25" w14:textId="77777777" w:rsidR="00290E44" w:rsidRDefault="00290E44" w:rsidP="00CD5417">
                            <w:pPr>
                              <w:spacing w:after="200" w:line="240" w:lineRule="auto"/>
                              <w:jc w:val="left"/>
                            </w:pPr>
                            <w:r>
                              <w:t>Fatal and serious accident</w:t>
                            </w:r>
                          </w:p>
                          <w:p w14:paraId="02AA169D" w14:textId="77777777" w:rsidR="00290E44" w:rsidRDefault="00290E44" w:rsidP="00CD5417">
                            <w:pPr>
                              <w:spacing w:after="200" w:line="240" w:lineRule="auto"/>
                              <w:jc w:val="left"/>
                            </w:pPr>
                            <w:r>
                              <w:t>P</w:t>
                            </w:r>
                            <w:r w:rsidRPr="00CD5417">
                              <w:t>ersonal injury accident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4F3C2B3" id="_x0000_s1039" type="#_x0000_t202" style="position:absolute;left:0;text-align:left;margin-left:297.75pt;margin-top:200.15pt;width:133.5pt;height:66.7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" stroked="f">
                <v:textbox inset="1mm,1mm,1mm,1mm">
                  <w:txbxContent>
                    <w:p w14:paraId="7CE2B9BA" w14:textId="77777777" w:rsidR="00290E44" w:rsidRDefault="00290E44" w:rsidP="00CD5417">
                      <w:pPr>
                        <w:spacing w:after="200" w:line="240" w:lineRule="auto"/>
                        <w:jc w:val="left"/>
                      </w:pPr>
                      <w:r>
                        <w:t>Fatal accident</w:t>
                      </w:r>
                    </w:p>
                    <w:p w14:paraId="20FC1B25" w14:textId="77777777" w:rsidR="00290E44" w:rsidRDefault="00290E44" w:rsidP="00CD5417">
                      <w:pPr>
                        <w:spacing w:after="200" w:line="240" w:lineRule="auto"/>
                        <w:jc w:val="left"/>
                      </w:pPr>
                      <w:r>
                        <w:t>Fatal and serious accident</w:t>
                      </w:r>
                    </w:p>
                    <w:p w14:paraId="02AA169D" w14:textId="77777777" w:rsidR="00290E44" w:rsidRDefault="00290E44" w:rsidP="00CD5417">
                      <w:pPr>
                        <w:spacing w:after="200" w:line="240" w:lineRule="auto"/>
                        <w:jc w:val="left"/>
                      </w:pPr>
                      <w:r>
                        <w:t>P</w:t>
                      </w:r>
                      <w:r w:rsidRPr="00CD5417">
                        <w:t>ersonal injury accident</w:t>
                      </w:r>
                    </w:p>
                  </w:txbxContent>
                </v:textbox>
                <w10:wrap anchorx="margin"/>
              </v:shape>
            </w:pict>
          </mc:Fallback>
        </mc:AlternateContent>
      </w:r>
      <w:r w:rsidR="00C73560" w:rsidRPr="004225EF">
        <w:rPr>
          <w:noProof/>
          <w:sz w:val="20"/>
          <w:lang w:val="hu-HU" w:eastAsia="hu-HU"/>
        </w:rPr>
        <mc:AlternateContent>
          <mc:Choice Requires="wps">
            <w:drawing>
              <wp:anchor distT="45720" distB="45720" distL="114300" distR="114300" simplePos="0" relativeHeight="251688960" behindDoc="0" locked="0" layoutInCell="1" allowOverlap="1" wp14:anchorId="6C8D3716" wp14:editId="00873D29">
                <wp:simplePos x="0" y="0"/>
                <wp:positionH relativeFrom="margin">
                  <wp:posOffset>-942975</wp:posOffset>
                </wp:positionH>
                <wp:positionV relativeFrom="paragraph">
                  <wp:posOffset>1736725</wp:posOffset>
                </wp:positionV>
                <wp:extent cx="2333625" cy="257175"/>
                <wp:effectExtent l="0" t="9525" r="0" b="0"/>
                <wp:wrapNone/>
                <wp:docPr id="129"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333625" cy="257175"/>
                        </a:xfrm>
                        <a:prstGeom prst="rect">
                          <a:avLst/>
                        </a:prstGeom>
                        <a:solidFill>
                          <a:srgbClr val="FFFFFF"/>
                        </a:solidFill>
                        <a:ln w="9525">
                          <a:noFill/>
                          <a:miter lim="800000"/>
                          <a:headEnd/>
                          <a:tailEnd/>
                        </a:ln>
                      </wps:spPr>
                      <wps:txbx>
                        <w:txbxContent>
                          <w:p w14:paraId="6ADCF4B4" w14:textId="77777777" w:rsidR="00290E44" w:rsidRDefault="00290E44" w:rsidP="00C73560">
                            <w:pPr>
                              <w:spacing w:after="200" w:line="240" w:lineRule="auto"/>
                              <w:jc w:val="center"/>
                            </w:pPr>
                            <w:r w:rsidRPr="00C73560">
                              <w:t>Change in the number of accidents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D3716" id="_x0000_s1040" type="#_x0000_t202" style="position:absolute;left:0;text-align:left;margin-left:-74.25pt;margin-top:136.75pt;width:183.75pt;height:20.25pt;rotation:-90;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" stroked="f">
                <v:textbox>
                  <w:txbxContent>
                    <w:p w14:paraId="6ADCF4B4" w14:textId="77777777" w:rsidR="00290E44" w:rsidRDefault="00290E44" w:rsidP="00C73560">
                      <w:pPr>
                        <w:spacing w:after="200" w:line="240" w:lineRule="auto"/>
                        <w:jc w:val="center"/>
                      </w:pPr>
                      <w:r w:rsidRPr="00C73560">
                        <w:t>Change in the number of accidents</w:t>
                      </w:r>
                    </w:p>
                  </w:txbxContent>
                </v:textbox>
                <w10:wrap anchorx="margin"/>
              </v:shape>
            </w:pict>
          </mc:Fallback>
        </mc:AlternateContent>
      </w:r>
      <w:r w:rsidR="00C73560" w:rsidRPr="004225EF">
        <w:rPr>
          <w:noProof/>
          <w:sz w:val="20"/>
          <w:lang w:val="hu-HU" w:eastAsia="hu-HU"/>
        </w:rPr>
        <mc:AlternateContent>
          <mc:Choice Requires="wps">
            <w:drawing>
              <wp:anchor distT="45720" distB="45720" distL="114300" distR="114300" simplePos="0" relativeHeight="251686912" behindDoc="0" locked="0" layoutInCell="1" allowOverlap="1" wp14:anchorId="5F41EC3D" wp14:editId="7F10CFA7">
                <wp:simplePos x="0" y="0"/>
                <wp:positionH relativeFrom="margin">
                  <wp:posOffset>2590800</wp:posOffset>
                </wp:positionH>
                <wp:positionV relativeFrom="paragraph">
                  <wp:posOffset>3921760</wp:posOffset>
                </wp:positionV>
                <wp:extent cx="1133475" cy="257175"/>
                <wp:effectExtent l="0" t="0" r="9525" b="9525"/>
                <wp:wrapNone/>
                <wp:docPr id="26"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257175"/>
                        </a:xfrm>
                        <a:prstGeom prst="rect">
                          <a:avLst/>
                        </a:prstGeom>
                        <a:solidFill>
                          <a:srgbClr val="FFFFFF"/>
                        </a:solidFill>
                        <a:ln w="9525">
                          <a:noFill/>
                          <a:miter lim="800000"/>
                          <a:headEnd/>
                          <a:tailEnd/>
                        </a:ln>
                      </wps:spPr>
                      <wps:txbx>
                        <w:txbxContent>
                          <w:p w14:paraId="77F747BA" w14:textId="77777777" w:rsidR="00290E44" w:rsidRDefault="00290E44" w:rsidP="00C73560">
                            <w:pPr>
                              <w:spacing w:after="200" w:line="240" w:lineRule="auto"/>
                              <w:jc w:val="center"/>
                            </w:pPr>
                            <w:r>
                              <w:t>Speed change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1EC3D" id="_x0000_s1041" type="#_x0000_t202" style="position:absolute;left:0;text-align:left;margin-left:204pt;margin-top:308.8pt;width:89.25pt;height:20.25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" stroked="f">
                <v:textbox>
                  <w:txbxContent>
                    <w:p w14:paraId="77F747BA" w14:textId="77777777" w:rsidR="00290E44" w:rsidRDefault="00290E44" w:rsidP="00C73560">
                      <w:pPr>
                        <w:spacing w:after="200" w:line="240" w:lineRule="auto"/>
                        <w:jc w:val="center"/>
                      </w:pPr>
                      <w:r>
                        <w:t>Speed change</w:t>
                      </w:r>
                    </w:p>
                  </w:txbxContent>
                </v:textbox>
                <w10:wrap anchorx="margin"/>
              </v:shape>
            </w:pict>
          </mc:Fallback>
        </mc:AlternateContent>
      </w:r>
      <w:r w:rsidR="0087105D">
        <w:rPr>
          <w:noProof/>
          <w:lang w:val="hu-HU" w:eastAsia="hu-HU"/>
        </w:rPr>
        <w:drawing>
          <wp:inline distT="0" distB="0" distL="0" distR="0" wp14:anchorId="42FB29C3" wp14:editId="387DED7D">
            <wp:extent cx="5340597" cy="3956634"/>
            <wp:effectExtent l="0" t="0" r="0" b="635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54749" cy="3967119"/>
                    </a:xfrm>
                    <a:prstGeom prst="rect">
                      <a:avLst/>
                    </a:prstGeom>
                  </pic:spPr>
                </pic:pic>
              </a:graphicData>
            </a:graphic>
          </wp:inline>
        </w:drawing>
      </w:r>
    </w:p>
    <w:p w14:paraId="7E71DE80" w14:textId="77777777" w:rsidR="0087105D" w:rsidRDefault="0087105D" w:rsidP="00C73560">
      <w:pPr>
        <w:spacing w:after="0"/>
        <w:jc w:val="center"/>
        <w:rPr>
          <w:lang w:eastAsia="sl-SI"/>
        </w:rPr>
      </w:pPr>
    </w:p>
    <w:p w14:paraId="7171BD9F" w14:textId="77777777" w:rsidR="00C73560" w:rsidRPr="003E353E" w:rsidRDefault="00C73560" w:rsidP="00C73560">
      <w:pPr>
        <w:pStyle w:val="Kpalrs"/>
        <w:jc w:val="center"/>
        <w:rPr>
          <w:sz w:val="20"/>
        </w:rPr>
      </w:pPr>
      <w:r w:rsidRPr="003E353E">
        <w:rPr>
          <w:sz w:val="20"/>
        </w:rPr>
        <w:t xml:space="preserve">Figure </w:t>
      </w:r>
      <w:r w:rsidR="00FF5702">
        <w:rPr>
          <w:sz w:val="20"/>
        </w:rPr>
        <w:t>4</w:t>
      </w:r>
      <w:r w:rsidRPr="00C73560">
        <w:t xml:space="preserve"> </w:t>
      </w:r>
      <w:r w:rsidRPr="00C73560">
        <w:rPr>
          <w:sz w:val="20"/>
        </w:rPr>
        <w:t>Impact of speed change on accidents</w:t>
      </w:r>
    </w:p>
    <w:p w14:paraId="338476F9" w14:textId="77777777" w:rsidR="006433DA" w:rsidRDefault="006433DA" w:rsidP="006433DA">
      <w:pPr>
        <w:rPr>
          <w:lang w:eastAsia="sl-SI"/>
        </w:rPr>
      </w:pPr>
      <w:r w:rsidRPr="006433DA">
        <w:rPr>
          <w:lang w:eastAsia="sl-SI"/>
        </w:rPr>
        <w:t xml:space="preserve">In the coordinate system shown in Figure </w:t>
      </w:r>
      <w:r>
        <w:rPr>
          <w:lang w:eastAsia="sl-SI"/>
        </w:rPr>
        <w:t>3</w:t>
      </w:r>
      <w:r w:rsidRPr="006433DA">
        <w:rPr>
          <w:lang w:eastAsia="sl-SI"/>
        </w:rPr>
        <w:t xml:space="preserve">, the average axis shows the change in average speed and the vertical axis shows the change in accident rate. "1" represents the baseline or reference point. The three different curves apply to fatal, fatal + severe and all personal injury accidents. Fatal accidents seem to be the most sensitive to changes in average speed in both directions. </w:t>
      </w:r>
    </w:p>
    <w:p w14:paraId="7BD4EBD2" w14:textId="4C299975" w:rsidR="0087105D" w:rsidRDefault="006433DA" w:rsidP="006433DA">
      <w:pPr>
        <w:rPr>
          <w:lang w:eastAsia="sl-SI"/>
        </w:rPr>
      </w:pPr>
      <w:r w:rsidRPr="006433DA">
        <w:rPr>
          <w:lang w:eastAsia="sl-SI"/>
        </w:rPr>
        <w:t>According to the Nilsson model it results in a 5% reduction in speed and a 20% reduction in fatalities. The same is true for a 5% increase in average speed, which will result in 20% more deaths. There is a smaller change in the total number of personal injury accidents - for this to be reduced by 20%, the average speed must be reduced by 10%. In the other direction, the 10% increase in the average speed is accompanied by a 20% increase in the tot</w:t>
      </w:r>
      <w:r>
        <w:rPr>
          <w:lang w:eastAsia="sl-SI"/>
        </w:rPr>
        <w:t>al number of personal injuries.</w:t>
      </w:r>
    </w:p>
    <w:p w14:paraId="3267CE6D" w14:textId="7721B17C" w:rsidR="00516466" w:rsidRDefault="00516466" w:rsidP="006433DA">
      <w:pPr>
        <w:rPr>
          <w:lang w:eastAsia="sl-SI"/>
        </w:rPr>
      </w:pPr>
      <w:r w:rsidRPr="00516466">
        <w:rPr>
          <w:lang w:eastAsia="sl-SI"/>
        </w:rPr>
        <w:t xml:space="preserve">A study by </w:t>
      </w:r>
      <w:proofErr w:type="spellStart"/>
      <w:r w:rsidRPr="00516466">
        <w:rPr>
          <w:lang w:eastAsia="sl-SI"/>
        </w:rPr>
        <w:t>Hauer</w:t>
      </w:r>
      <w:proofErr w:type="spellEnd"/>
      <w:r w:rsidRPr="00516466">
        <w:rPr>
          <w:lang w:eastAsia="sl-SI"/>
        </w:rPr>
        <w:t xml:space="preserve"> and </w:t>
      </w:r>
      <w:proofErr w:type="spellStart"/>
      <w:r w:rsidRPr="00516466">
        <w:rPr>
          <w:lang w:eastAsia="sl-SI"/>
        </w:rPr>
        <w:t>Bonneson</w:t>
      </w:r>
      <w:proofErr w:type="spellEnd"/>
      <w:r w:rsidRPr="00516466">
        <w:rPr>
          <w:lang w:eastAsia="sl-SI"/>
        </w:rPr>
        <w:t xml:space="preserve"> [</w:t>
      </w:r>
      <w:proofErr w:type="spellStart"/>
      <w:r w:rsidRPr="008359E8">
        <w:rPr>
          <w:sz w:val="20"/>
          <w:lang w:eastAsia="sl-SI"/>
        </w:rPr>
        <w:t>Hauer</w:t>
      </w:r>
      <w:proofErr w:type="spellEnd"/>
      <w:r w:rsidRPr="008359E8">
        <w:rPr>
          <w:sz w:val="20"/>
          <w:lang w:eastAsia="sl-SI"/>
        </w:rPr>
        <w:t xml:space="preserve">, E. and </w:t>
      </w:r>
      <w:proofErr w:type="spellStart"/>
      <w:r w:rsidRPr="008359E8">
        <w:rPr>
          <w:sz w:val="20"/>
          <w:lang w:eastAsia="sl-SI"/>
        </w:rPr>
        <w:t>Bonneson</w:t>
      </w:r>
      <w:proofErr w:type="spellEnd"/>
      <w:r w:rsidRPr="008359E8">
        <w:rPr>
          <w:sz w:val="20"/>
          <w:lang w:eastAsia="sl-SI"/>
        </w:rPr>
        <w:t xml:space="preserve">, J.,: An empirical examination of the relationship between speed and road accidents based on data by </w:t>
      </w:r>
      <w:proofErr w:type="spellStart"/>
      <w:r w:rsidRPr="008359E8">
        <w:rPr>
          <w:sz w:val="20"/>
          <w:lang w:eastAsia="sl-SI"/>
        </w:rPr>
        <w:t>Elvik</w:t>
      </w:r>
      <w:proofErr w:type="spellEnd"/>
      <w:r w:rsidRPr="008359E8">
        <w:rPr>
          <w:sz w:val="20"/>
          <w:lang w:eastAsia="sl-SI"/>
        </w:rPr>
        <w:t xml:space="preserve">, Christiansen </w:t>
      </w:r>
      <w:r w:rsidRPr="008359E8">
        <w:rPr>
          <w:sz w:val="20"/>
          <w:lang w:eastAsia="sl-SI"/>
        </w:rPr>
        <w:lastRenderedPageBreak/>
        <w:t>and Amundsen, Highway Safety Manual Task Force, 2006</w:t>
      </w:r>
      <w:r w:rsidRPr="00020D7D">
        <w:rPr>
          <w:sz w:val="22"/>
          <w:lang w:eastAsia="sl-SI"/>
        </w:rPr>
        <w:t>]</w:t>
      </w:r>
      <w:r w:rsidRPr="00516466">
        <w:rPr>
          <w:lang w:eastAsia="sl-SI"/>
        </w:rPr>
        <w:t xml:space="preserve"> and an analysis by Cameron and </w:t>
      </w:r>
      <w:proofErr w:type="spellStart"/>
      <w:r w:rsidRPr="00516466">
        <w:rPr>
          <w:lang w:eastAsia="sl-SI"/>
        </w:rPr>
        <w:t>Elvik</w:t>
      </w:r>
      <w:proofErr w:type="spellEnd"/>
      <w:r w:rsidRPr="00516466">
        <w:rPr>
          <w:lang w:eastAsia="sl-SI"/>
        </w:rPr>
        <w:t xml:space="preserve"> [Cameron, M. and </w:t>
      </w:r>
      <w:proofErr w:type="spellStart"/>
      <w:r w:rsidRPr="00516466">
        <w:rPr>
          <w:lang w:eastAsia="sl-SI"/>
        </w:rPr>
        <w:t>Elvik</w:t>
      </w:r>
      <w:proofErr w:type="spellEnd"/>
      <w:r w:rsidRPr="00516466">
        <w:rPr>
          <w:lang w:eastAsia="sl-SI"/>
        </w:rPr>
        <w:t xml:space="preserve">, R.: Nilsson’s Power Model connecting speed and road trauma: Does it </w:t>
      </w:r>
      <w:r w:rsidR="00F66472" w:rsidRPr="00516466">
        <w:rPr>
          <w:lang w:eastAsia="sl-SI"/>
        </w:rPr>
        <w:t>apply</w:t>
      </w:r>
      <w:r w:rsidRPr="00516466">
        <w:rPr>
          <w:lang w:eastAsia="sl-SI"/>
        </w:rPr>
        <w:t xml:space="preserve"> to urban roads? Australasian Road Safety Research Policing and Education Conference, Australia, 2008] dealt with the revision of Nilsson's model and the specification of relationships / exponents. Both studies found that the effect of a relative </w:t>
      </w:r>
      <w:r>
        <w:rPr>
          <w:lang w:eastAsia="sl-SI"/>
        </w:rPr>
        <w:t>speed</w:t>
      </w:r>
      <w:r w:rsidRPr="00516466">
        <w:rPr>
          <w:lang w:eastAsia="sl-SI"/>
        </w:rPr>
        <w:t xml:space="preserve"> change (e.g., 10%) depends on the value of the initial </w:t>
      </w:r>
      <w:r>
        <w:rPr>
          <w:lang w:eastAsia="sl-SI"/>
        </w:rPr>
        <w:t>speed</w:t>
      </w:r>
      <w:r w:rsidRPr="00516466">
        <w:rPr>
          <w:lang w:eastAsia="sl-SI"/>
        </w:rPr>
        <w:t>. Changes at lower speeds (less than 60 km/h) have been found to have less impact on road safety than changes at</w:t>
      </w:r>
      <w:r>
        <w:rPr>
          <w:lang w:eastAsia="sl-SI"/>
        </w:rPr>
        <w:t xml:space="preserve"> higher speeds (more than 60 km</w:t>
      </w:r>
      <w:r w:rsidRPr="00516466">
        <w:rPr>
          <w:lang w:eastAsia="sl-SI"/>
        </w:rPr>
        <w:t>/h). Based on all of this, the authors saw two ways to resolve the situation: either to reject Nilsson's model or to make a model with "starting" speed.</w:t>
      </w:r>
    </w:p>
    <w:p w14:paraId="5366FE3E" w14:textId="380381B7" w:rsidR="00516466" w:rsidRDefault="00516466" w:rsidP="006433DA">
      <w:pPr>
        <w:rPr>
          <w:lang w:eastAsia="sl-SI"/>
        </w:rPr>
      </w:pPr>
      <w:proofErr w:type="spellStart"/>
      <w:r w:rsidRPr="00516466">
        <w:rPr>
          <w:lang w:eastAsia="sl-SI"/>
        </w:rPr>
        <w:t>Elvik</w:t>
      </w:r>
      <w:proofErr w:type="spellEnd"/>
      <w:r w:rsidRPr="00516466">
        <w:rPr>
          <w:lang w:eastAsia="sl-SI"/>
        </w:rPr>
        <w:t xml:space="preserve"> [</w:t>
      </w:r>
      <w:proofErr w:type="spellStart"/>
      <w:r w:rsidR="00600509" w:rsidRPr="008359E8">
        <w:rPr>
          <w:sz w:val="20"/>
          <w:lang w:eastAsia="sl-SI"/>
        </w:rPr>
        <w:t>Elvik</w:t>
      </w:r>
      <w:proofErr w:type="spellEnd"/>
      <w:r w:rsidR="00600509" w:rsidRPr="008359E8">
        <w:rPr>
          <w:sz w:val="20"/>
          <w:lang w:eastAsia="sl-SI"/>
        </w:rPr>
        <w:t xml:space="preserve">, R.: The Power model of the </w:t>
      </w:r>
      <w:r w:rsidR="00F66472" w:rsidRPr="008359E8">
        <w:rPr>
          <w:sz w:val="20"/>
          <w:lang w:eastAsia="sl-SI"/>
        </w:rPr>
        <w:t>relationship</w:t>
      </w:r>
      <w:r w:rsidR="00600509" w:rsidRPr="008359E8">
        <w:rPr>
          <w:sz w:val="20"/>
          <w:lang w:eastAsia="sl-SI"/>
        </w:rPr>
        <w:t xml:space="preserve"> between speed and road safety, TOI report 1034/2009, 2009</w:t>
      </w:r>
      <w:r w:rsidRPr="00516466">
        <w:rPr>
          <w:lang w:eastAsia="sl-SI"/>
        </w:rPr>
        <w:t>] has separated the model into motorways/</w:t>
      </w:r>
      <w:r>
        <w:rPr>
          <w:lang w:eastAsia="sl-SI"/>
        </w:rPr>
        <w:t>rural r</w:t>
      </w:r>
      <w:r w:rsidRPr="00516466">
        <w:rPr>
          <w:lang w:eastAsia="sl-SI"/>
        </w:rPr>
        <w:t>oads and urban</w:t>
      </w:r>
      <w:r>
        <w:rPr>
          <w:lang w:eastAsia="sl-SI"/>
        </w:rPr>
        <w:t>/</w:t>
      </w:r>
      <w:r w:rsidRPr="00516466">
        <w:rPr>
          <w:lang w:eastAsia="sl-SI"/>
        </w:rPr>
        <w:t xml:space="preserve">local roads. He </w:t>
      </w:r>
      <w:r>
        <w:rPr>
          <w:lang w:eastAsia="sl-SI"/>
        </w:rPr>
        <w:t>developed the exponents of the P</w:t>
      </w:r>
      <w:r w:rsidRPr="00516466">
        <w:rPr>
          <w:lang w:eastAsia="sl-SI"/>
        </w:rPr>
        <w:t xml:space="preserve">ower </w:t>
      </w:r>
      <w:r>
        <w:rPr>
          <w:lang w:eastAsia="sl-SI"/>
        </w:rPr>
        <w:t>M</w:t>
      </w:r>
      <w:r w:rsidRPr="00516466">
        <w:rPr>
          <w:lang w:eastAsia="sl-SI"/>
        </w:rPr>
        <w:t>odel for these two different models. Expo</w:t>
      </w:r>
      <w:r w:rsidR="005D0D72">
        <w:rPr>
          <w:lang w:eastAsia="sl-SI"/>
        </w:rPr>
        <w:t>nents</w:t>
      </w:r>
      <w:r w:rsidRPr="00516466">
        <w:rPr>
          <w:lang w:eastAsia="sl-SI"/>
        </w:rPr>
        <w:t xml:space="preserve"> were smaller than in Ni</w:t>
      </w:r>
      <w:r>
        <w:rPr>
          <w:lang w:eastAsia="sl-SI"/>
        </w:rPr>
        <w:t>lsson's original model:</w:t>
      </w:r>
    </w:p>
    <w:tbl>
      <w:tblPr>
        <w:tblStyle w:val="Rcsostblzat"/>
        <w:tblW w:w="0" w:type="auto"/>
        <w:jc w:val="center"/>
        <w:tblLayout w:type="fixed"/>
        <w:tblLook w:val="0000" w:firstRow="0" w:lastRow="0" w:firstColumn="0" w:lastColumn="0" w:noHBand="0" w:noVBand="0"/>
      </w:tblPr>
      <w:tblGrid>
        <w:gridCol w:w="2830"/>
        <w:gridCol w:w="2552"/>
        <w:gridCol w:w="2007"/>
        <w:gridCol w:w="1099"/>
      </w:tblGrid>
      <w:tr w:rsidR="00516466" w:rsidRPr="00516466" w14:paraId="378126C0" w14:textId="77777777" w:rsidTr="00600509">
        <w:trPr>
          <w:trHeight w:val="90"/>
          <w:jc w:val="center"/>
        </w:trPr>
        <w:tc>
          <w:tcPr>
            <w:tcW w:w="2830" w:type="dxa"/>
          </w:tcPr>
          <w:p w14:paraId="313477C7" w14:textId="77777777" w:rsidR="00516466" w:rsidRPr="00516466" w:rsidRDefault="00516466" w:rsidP="00516466">
            <w:pPr>
              <w:autoSpaceDE w:val="0"/>
              <w:autoSpaceDN w:val="0"/>
              <w:adjustRightInd w:val="0"/>
              <w:jc w:val="left"/>
              <w:rPr>
                <w:rFonts w:ascii="Times New Roman" w:hAnsi="Times New Roman" w:cs="Times New Roman"/>
                <w:color w:val="000000"/>
                <w:sz w:val="20"/>
                <w:szCs w:val="20"/>
                <w:lang w:val="hu-HU"/>
              </w:rPr>
            </w:pPr>
          </w:p>
        </w:tc>
        <w:tc>
          <w:tcPr>
            <w:tcW w:w="2552" w:type="dxa"/>
          </w:tcPr>
          <w:p w14:paraId="44E3CC4F" w14:textId="77777777" w:rsidR="00516466" w:rsidRPr="00516466" w:rsidRDefault="00516466" w:rsidP="00600509">
            <w:pPr>
              <w:autoSpaceDE w:val="0"/>
              <w:autoSpaceDN w:val="0"/>
              <w:adjustRightInd w:val="0"/>
              <w:jc w:val="center"/>
              <w:rPr>
                <w:rFonts w:ascii="Times New Roman" w:hAnsi="Times New Roman" w:cs="Times New Roman"/>
                <w:color w:val="000000"/>
                <w:sz w:val="20"/>
                <w:szCs w:val="20"/>
                <w:lang w:val="hu-HU"/>
              </w:rPr>
            </w:pPr>
            <w:r>
              <w:rPr>
                <w:lang w:eastAsia="sl-SI"/>
              </w:rPr>
              <w:t>M</w:t>
            </w:r>
            <w:r w:rsidRPr="00516466">
              <w:rPr>
                <w:lang w:eastAsia="sl-SI"/>
              </w:rPr>
              <w:t>otorways/</w:t>
            </w:r>
            <w:r>
              <w:rPr>
                <w:lang w:eastAsia="sl-SI"/>
              </w:rPr>
              <w:t>rural r</w:t>
            </w:r>
            <w:r w:rsidRPr="00516466">
              <w:rPr>
                <w:lang w:eastAsia="sl-SI"/>
              </w:rPr>
              <w:t>oads</w:t>
            </w:r>
          </w:p>
        </w:tc>
        <w:tc>
          <w:tcPr>
            <w:tcW w:w="2007" w:type="dxa"/>
          </w:tcPr>
          <w:p w14:paraId="7221C352" w14:textId="77777777" w:rsidR="00516466" w:rsidRPr="00516466" w:rsidRDefault="00516466" w:rsidP="00600509">
            <w:pPr>
              <w:autoSpaceDE w:val="0"/>
              <w:autoSpaceDN w:val="0"/>
              <w:adjustRightInd w:val="0"/>
              <w:jc w:val="center"/>
              <w:rPr>
                <w:rFonts w:ascii="Times New Roman" w:hAnsi="Times New Roman" w:cs="Times New Roman"/>
                <w:color w:val="000000"/>
                <w:sz w:val="20"/>
                <w:szCs w:val="20"/>
                <w:lang w:val="hu-HU"/>
              </w:rPr>
            </w:pPr>
            <w:r>
              <w:rPr>
                <w:lang w:eastAsia="sl-SI"/>
              </w:rPr>
              <w:t>U</w:t>
            </w:r>
            <w:r w:rsidRPr="00516466">
              <w:rPr>
                <w:lang w:eastAsia="sl-SI"/>
              </w:rPr>
              <w:t>rban</w:t>
            </w:r>
            <w:r>
              <w:rPr>
                <w:lang w:eastAsia="sl-SI"/>
              </w:rPr>
              <w:t>/</w:t>
            </w:r>
            <w:r w:rsidRPr="00516466">
              <w:rPr>
                <w:lang w:eastAsia="sl-SI"/>
              </w:rPr>
              <w:t>local roads</w:t>
            </w:r>
          </w:p>
        </w:tc>
        <w:tc>
          <w:tcPr>
            <w:tcW w:w="1099" w:type="dxa"/>
          </w:tcPr>
          <w:p w14:paraId="144F0BB7" w14:textId="77777777" w:rsidR="00516466" w:rsidRPr="00516466" w:rsidRDefault="00516466" w:rsidP="00600509">
            <w:pPr>
              <w:autoSpaceDE w:val="0"/>
              <w:autoSpaceDN w:val="0"/>
              <w:adjustRightInd w:val="0"/>
              <w:jc w:val="center"/>
              <w:rPr>
                <w:rFonts w:ascii="Times New Roman" w:hAnsi="Times New Roman" w:cs="Times New Roman"/>
                <w:color w:val="000000"/>
                <w:sz w:val="20"/>
                <w:szCs w:val="20"/>
                <w:lang w:val="hu-HU"/>
              </w:rPr>
            </w:pPr>
            <w:r>
              <w:rPr>
                <w:lang w:eastAsia="sl-SI"/>
              </w:rPr>
              <w:t>All r</w:t>
            </w:r>
            <w:r w:rsidRPr="00516466">
              <w:rPr>
                <w:lang w:eastAsia="sl-SI"/>
              </w:rPr>
              <w:t>oads</w:t>
            </w:r>
          </w:p>
        </w:tc>
      </w:tr>
      <w:tr w:rsidR="00516466" w:rsidRPr="00516466" w14:paraId="29FC01DB" w14:textId="77777777" w:rsidTr="00600509">
        <w:trPr>
          <w:trHeight w:val="90"/>
          <w:jc w:val="center"/>
        </w:trPr>
        <w:tc>
          <w:tcPr>
            <w:tcW w:w="2830" w:type="dxa"/>
          </w:tcPr>
          <w:p w14:paraId="70B86139" w14:textId="77777777" w:rsidR="00516466" w:rsidRPr="00516466" w:rsidRDefault="00516466" w:rsidP="00516466">
            <w:pPr>
              <w:autoSpaceDE w:val="0"/>
              <w:autoSpaceDN w:val="0"/>
              <w:adjustRightInd w:val="0"/>
              <w:jc w:val="left"/>
              <w:rPr>
                <w:rFonts w:ascii="Times New Roman" w:hAnsi="Times New Roman" w:cs="Times New Roman"/>
                <w:color w:val="000000"/>
                <w:sz w:val="20"/>
                <w:szCs w:val="20"/>
                <w:lang w:val="hu-HU"/>
              </w:rPr>
            </w:pPr>
            <w:r w:rsidRPr="00516466">
              <w:rPr>
                <w:lang w:eastAsia="sl-SI"/>
              </w:rPr>
              <w:t>Fatal accidents</w:t>
            </w:r>
            <w:r w:rsidRPr="00516466">
              <w:rPr>
                <w:rFonts w:ascii="Times New Roman" w:hAnsi="Times New Roman" w:cs="Times New Roman"/>
                <w:color w:val="000000"/>
                <w:sz w:val="20"/>
                <w:szCs w:val="20"/>
                <w:lang w:val="hu-HU"/>
              </w:rPr>
              <w:t xml:space="preserve"> </w:t>
            </w:r>
          </w:p>
        </w:tc>
        <w:tc>
          <w:tcPr>
            <w:tcW w:w="2552" w:type="dxa"/>
          </w:tcPr>
          <w:p w14:paraId="6C76C0DD" w14:textId="77777777" w:rsidR="00516466" w:rsidRPr="00516466" w:rsidRDefault="00516466" w:rsidP="00600509">
            <w:pPr>
              <w:autoSpaceDE w:val="0"/>
              <w:autoSpaceDN w:val="0"/>
              <w:adjustRightInd w:val="0"/>
              <w:jc w:val="center"/>
              <w:rPr>
                <w:lang w:eastAsia="sl-SI"/>
              </w:rPr>
            </w:pPr>
            <w:r w:rsidRPr="00516466">
              <w:rPr>
                <w:lang w:eastAsia="sl-SI"/>
              </w:rPr>
              <w:t>4.1</w:t>
            </w:r>
          </w:p>
        </w:tc>
        <w:tc>
          <w:tcPr>
            <w:tcW w:w="2007" w:type="dxa"/>
          </w:tcPr>
          <w:p w14:paraId="22D1D38D" w14:textId="77777777" w:rsidR="00516466" w:rsidRPr="00516466" w:rsidRDefault="00516466" w:rsidP="00600509">
            <w:pPr>
              <w:autoSpaceDE w:val="0"/>
              <w:autoSpaceDN w:val="0"/>
              <w:adjustRightInd w:val="0"/>
              <w:jc w:val="center"/>
              <w:rPr>
                <w:lang w:eastAsia="sl-SI"/>
              </w:rPr>
            </w:pPr>
            <w:r w:rsidRPr="00516466">
              <w:rPr>
                <w:lang w:eastAsia="sl-SI"/>
              </w:rPr>
              <w:t>2.6</w:t>
            </w:r>
          </w:p>
        </w:tc>
        <w:tc>
          <w:tcPr>
            <w:tcW w:w="1099" w:type="dxa"/>
          </w:tcPr>
          <w:p w14:paraId="66AD8609" w14:textId="77777777" w:rsidR="00516466" w:rsidRPr="00516466" w:rsidRDefault="00516466" w:rsidP="00600509">
            <w:pPr>
              <w:autoSpaceDE w:val="0"/>
              <w:autoSpaceDN w:val="0"/>
              <w:adjustRightInd w:val="0"/>
              <w:jc w:val="center"/>
              <w:rPr>
                <w:lang w:eastAsia="sl-SI"/>
              </w:rPr>
            </w:pPr>
            <w:r w:rsidRPr="00516466">
              <w:rPr>
                <w:lang w:eastAsia="sl-SI"/>
              </w:rPr>
              <w:t>3.5</w:t>
            </w:r>
          </w:p>
        </w:tc>
      </w:tr>
      <w:tr w:rsidR="00516466" w:rsidRPr="00516466" w14:paraId="687701FC" w14:textId="77777777" w:rsidTr="00600509">
        <w:trPr>
          <w:trHeight w:val="90"/>
          <w:jc w:val="center"/>
        </w:trPr>
        <w:tc>
          <w:tcPr>
            <w:tcW w:w="2830" w:type="dxa"/>
          </w:tcPr>
          <w:p w14:paraId="43DFE854" w14:textId="77777777" w:rsidR="00516466" w:rsidRPr="00516466" w:rsidRDefault="00516466" w:rsidP="00516466">
            <w:pPr>
              <w:autoSpaceDE w:val="0"/>
              <w:autoSpaceDN w:val="0"/>
              <w:adjustRightInd w:val="0"/>
              <w:jc w:val="left"/>
              <w:rPr>
                <w:rFonts w:ascii="Times New Roman" w:hAnsi="Times New Roman" w:cs="Times New Roman"/>
                <w:color w:val="000000"/>
                <w:sz w:val="20"/>
                <w:szCs w:val="20"/>
                <w:lang w:val="hu-HU"/>
              </w:rPr>
            </w:pPr>
            <w:r w:rsidRPr="00516466">
              <w:rPr>
                <w:lang w:eastAsia="sl-SI"/>
              </w:rPr>
              <w:t>Fatal</w:t>
            </w:r>
            <w:r>
              <w:rPr>
                <w:lang w:eastAsia="sl-SI"/>
              </w:rPr>
              <w:t xml:space="preserve"> and serious</w:t>
            </w:r>
            <w:r w:rsidRPr="00516466">
              <w:rPr>
                <w:lang w:eastAsia="sl-SI"/>
              </w:rPr>
              <w:t xml:space="preserve"> accidents</w:t>
            </w:r>
          </w:p>
        </w:tc>
        <w:tc>
          <w:tcPr>
            <w:tcW w:w="2552" w:type="dxa"/>
          </w:tcPr>
          <w:p w14:paraId="7FE0BA13" w14:textId="77777777" w:rsidR="00516466" w:rsidRPr="00516466" w:rsidRDefault="00516466" w:rsidP="00600509">
            <w:pPr>
              <w:autoSpaceDE w:val="0"/>
              <w:autoSpaceDN w:val="0"/>
              <w:adjustRightInd w:val="0"/>
              <w:jc w:val="center"/>
              <w:rPr>
                <w:lang w:eastAsia="sl-SI"/>
              </w:rPr>
            </w:pPr>
            <w:r w:rsidRPr="00516466">
              <w:rPr>
                <w:lang w:eastAsia="sl-SI"/>
              </w:rPr>
              <w:t>2.6</w:t>
            </w:r>
          </w:p>
        </w:tc>
        <w:tc>
          <w:tcPr>
            <w:tcW w:w="2007" w:type="dxa"/>
          </w:tcPr>
          <w:p w14:paraId="6B4F69C1" w14:textId="77777777" w:rsidR="00516466" w:rsidRPr="00516466" w:rsidRDefault="00516466" w:rsidP="00600509">
            <w:pPr>
              <w:autoSpaceDE w:val="0"/>
              <w:autoSpaceDN w:val="0"/>
              <w:adjustRightInd w:val="0"/>
              <w:jc w:val="center"/>
              <w:rPr>
                <w:lang w:eastAsia="sl-SI"/>
              </w:rPr>
            </w:pPr>
            <w:r w:rsidRPr="00516466">
              <w:rPr>
                <w:lang w:eastAsia="sl-SI"/>
              </w:rPr>
              <w:t>1.5</w:t>
            </w:r>
          </w:p>
        </w:tc>
        <w:tc>
          <w:tcPr>
            <w:tcW w:w="1099" w:type="dxa"/>
          </w:tcPr>
          <w:p w14:paraId="6098FEE2" w14:textId="77777777" w:rsidR="00516466" w:rsidRPr="00516466" w:rsidRDefault="00516466" w:rsidP="00600509">
            <w:pPr>
              <w:autoSpaceDE w:val="0"/>
              <w:autoSpaceDN w:val="0"/>
              <w:adjustRightInd w:val="0"/>
              <w:jc w:val="center"/>
              <w:rPr>
                <w:lang w:eastAsia="sl-SI"/>
              </w:rPr>
            </w:pPr>
            <w:r w:rsidRPr="00516466">
              <w:rPr>
                <w:lang w:eastAsia="sl-SI"/>
              </w:rPr>
              <w:t>2.0</w:t>
            </w:r>
          </w:p>
        </w:tc>
      </w:tr>
      <w:tr w:rsidR="00516466" w:rsidRPr="00516466" w14:paraId="06622612" w14:textId="77777777" w:rsidTr="00600509">
        <w:trPr>
          <w:trHeight w:val="90"/>
          <w:jc w:val="center"/>
        </w:trPr>
        <w:tc>
          <w:tcPr>
            <w:tcW w:w="2830" w:type="dxa"/>
          </w:tcPr>
          <w:p w14:paraId="3894113D" w14:textId="77777777" w:rsidR="00516466" w:rsidRPr="00516466" w:rsidRDefault="00516466" w:rsidP="00516466">
            <w:pPr>
              <w:autoSpaceDE w:val="0"/>
              <w:autoSpaceDN w:val="0"/>
              <w:adjustRightInd w:val="0"/>
              <w:jc w:val="left"/>
              <w:rPr>
                <w:rFonts w:ascii="Times New Roman" w:hAnsi="Times New Roman" w:cs="Times New Roman"/>
                <w:color w:val="000000"/>
                <w:sz w:val="20"/>
                <w:szCs w:val="20"/>
                <w:lang w:val="hu-HU"/>
              </w:rPr>
            </w:pPr>
            <w:r>
              <w:rPr>
                <w:lang w:eastAsia="sl-SI"/>
              </w:rPr>
              <w:t xml:space="preserve">Personal injury </w:t>
            </w:r>
            <w:r w:rsidRPr="00516466">
              <w:rPr>
                <w:lang w:eastAsia="sl-SI"/>
              </w:rPr>
              <w:t>accidents</w:t>
            </w:r>
          </w:p>
        </w:tc>
        <w:tc>
          <w:tcPr>
            <w:tcW w:w="2552" w:type="dxa"/>
          </w:tcPr>
          <w:p w14:paraId="23663232" w14:textId="77777777" w:rsidR="00516466" w:rsidRPr="00516466" w:rsidRDefault="00516466" w:rsidP="00600509">
            <w:pPr>
              <w:autoSpaceDE w:val="0"/>
              <w:autoSpaceDN w:val="0"/>
              <w:adjustRightInd w:val="0"/>
              <w:jc w:val="center"/>
              <w:rPr>
                <w:lang w:eastAsia="sl-SI"/>
              </w:rPr>
            </w:pPr>
            <w:r w:rsidRPr="00516466">
              <w:rPr>
                <w:lang w:eastAsia="sl-SI"/>
              </w:rPr>
              <w:t>1.6</w:t>
            </w:r>
          </w:p>
        </w:tc>
        <w:tc>
          <w:tcPr>
            <w:tcW w:w="2007" w:type="dxa"/>
          </w:tcPr>
          <w:p w14:paraId="22A06442" w14:textId="77777777" w:rsidR="00516466" w:rsidRPr="00516466" w:rsidRDefault="00516466" w:rsidP="00600509">
            <w:pPr>
              <w:autoSpaceDE w:val="0"/>
              <w:autoSpaceDN w:val="0"/>
              <w:adjustRightInd w:val="0"/>
              <w:jc w:val="center"/>
              <w:rPr>
                <w:lang w:eastAsia="sl-SI"/>
              </w:rPr>
            </w:pPr>
            <w:r w:rsidRPr="00516466">
              <w:rPr>
                <w:lang w:eastAsia="sl-SI"/>
              </w:rPr>
              <w:t>1.2</w:t>
            </w:r>
          </w:p>
        </w:tc>
        <w:tc>
          <w:tcPr>
            <w:tcW w:w="1099" w:type="dxa"/>
          </w:tcPr>
          <w:p w14:paraId="7E330560" w14:textId="77777777" w:rsidR="00516466" w:rsidRPr="00516466" w:rsidRDefault="00516466" w:rsidP="00600509">
            <w:pPr>
              <w:autoSpaceDE w:val="0"/>
              <w:autoSpaceDN w:val="0"/>
              <w:adjustRightInd w:val="0"/>
              <w:jc w:val="center"/>
              <w:rPr>
                <w:lang w:eastAsia="sl-SI"/>
              </w:rPr>
            </w:pPr>
            <w:r w:rsidRPr="00516466">
              <w:rPr>
                <w:lang w:eastAsia="sl-SI"/>
              </w:rPr>
              <w:t>1.5</w:t>
            </w:r>
          </w:p>
        </w:tc>
      </w:tr>
    </w:tbl>
    <w:p w14:paraId="7E5B2D1E" w14:textId="77777777" w:rsidR="00516466" w:rsidRDefault="00516466" w:rsidP="006433DA">
      <w:pPr>
        <w:rPr>
          <w:lang w:eastAsia="sl-SI"/>
        </w:rPr>
      </w:pPr>
    </w:p>
    <w:p w14:paraId="0ADEDB07" w14:textId="77777777" w:rsidR="006610DA" w:rsidRDefault="006610DA" w:rsidP="006610DA">
      <w:pPr>
        <w:rPr>
          <w:lang w:eastAsia="sl-SI"/>
        </w:rPr>
      </w:pPr>
      <w:r>
        <w:rPr>
          <w:lang w:eastAsia="sl-SI"/>
        </w:rPr>
        <w:t>The finding that effects of speed changes tend to be larger on rural roads and motorways than on roads in built-up areas roads suggests that the initial speed is a relevant factor. This was confirme</w:t>
      </w:r>
      <w:r w:rsidR="00C81D73">
        <w:rPr>
          <w:lang w:eastAsia="sl-SI"/>
        </w:rPr>
        <w:t xml:space="preserve">d in a re-analysis of the data </w:t>
      </w:r>
      <w:r w:rsidR="00C81D73" w:rsidRPr="00C81D73">
        <w:rPr>
          <w:lang w:eastAsia="sl-SI"/>
        </w:rPr>
        <w:t>[</w:t>
      </w:r>
      <w:r w:rsidRPr="008359E8">
        <w:rPr>
          <w:sz w:val="20"/>
          <w:lang w:eastAsia="sl-SI"/>
        </w:rPr>
        <w:t xml:space="preserve">A re-parameterisation of the Power Model of the relationship between the speed of traffic and the number of accidents and accident victims. Accident Analysis and Prevention, 50, 854-860. </w:t>
      </w:r>
      <w:proofErr w:type="spellStart"/>
      <w:r w:rsidRPr="008359E8">
        <w:rPr>
          <w:sz w:val="20"/>
          <w:lang w:eastAsia="sl-SI"/>
        </w:rPr>
        <w:t>Elvik</w:t>
      </w:r>
      <w:proofErr w:type="spellEnd"/>
      <w:r w:rsidRPr="008359E8">
        <w:rPr>
          <w:sz w:val="20"/>
          <w:lang w:eastAsia="sl-SI"/>
        </w:rPr>
        <w:t>, 2013</w:t>
      </w:r>
      <w:r w:rsidR="00C81D73" w:rsidRPr="00C81D73">
        <w:rPr>
          <w:lang w:eastAsia="sl-SI"/>
        </w:rPr>
        <w:t>]</w:t>
      </w:r>
      <w:r>
        <w:rPr>
          <w:lang w:eastAsia="sl-SI"/>
        </w:rPr>
        <w:t xml:space="preserve"> that showed that the effect of a given relative change in speed on the number and severity of crashes is larger when initial speed is higher. In other words, a reduction of average speed of 10% will have a larger effect </w:t>
      </w:r>
      <w:r>
        <w:rPr>
          <w:lang w:eastAsia="sl-SI"/>
        </w:rPr>
        <w:lastRenderedPageBreak/>
        <w:t>when it concerns a reduction from 100 to 90 km/h than when it concerns a reduction from 50 to 45 km/h. In absolute sense, a reduction in average speed of, for example, 10 km/h would result in comparable reduction of the number of crashes independent of the initial speed. This suggests that the relationship between speed and crashes can be better described by an exponential function than by a Power model.</w:t>
      </w:r>
    </w:p>
    <w:p w14:paraId="22854A3A" w14:textId="5BA3FC83" w:rsidR="006433DA" w:rsidRDefault="00750A82" w:rsidP="006433DA">
      <w:pPr>
        <w:rPr>
          <w:lang w:eastAsia="sl-SI"/>
        </w:rPr>
      </w:pPr>
      <w:proofErr w:type="spellStart"/>
      <w:r w:rsidRPr="00750A82">
        <w:rPr>
          <w:lang w:eastAsia="sl-SI"/>
        </w:rPr>
        <w:t>Elvik</w:t>
      </w:r>
      <w:proofErr w:type="spellEnd"/>
      <w:r w:rsidRPr="00750A82">
        <w:rPr>
          <w:lang w:eastAsia="sl-SI"/>
        </w:rPr>
        <w:t xml:space="preserve"> points out that this does not mean that its results should underestimate the impact of vehicle speed on road safety: speed has always been and continues to be the most important risk factor. </w:t>
      </w:r>
      <w:r w:rsidR="006433DA" w:rsidRPr="006433DA">
        <w:rPr>
          <w:lang w:eastAsia="sl-SI"/>
        </w:rPr>
        <w:t xml:space="preserve">In practical life, the 5-10% reduction in the average speed can only be achieved </w:t>
      </w:r>
      <w:r w:rsidR="00F43DF4">
        <w:rPr>
          <w:lang w:eastAsia="sl-SI"/>
        </w:rPr>
        <w:t>–</w:t>
      </w:r>
      <w:r w:rsidR="006C1DBC">
        <w:rPr>
          <w:lang w:eastAsia="sl-SI"/>
        </w:rPr>
        <w:t xml:space="preserve"> </w:t>
      </w:r>
      <w:r w:rsidR="006433DA" w:rsidRPr="006433DA">
        <w:rPr>
          <w:lang w:eastAsia="sl-SI"/>
        </w:rPr>
        <w:t>only with very strict measures and interventions.</w:t>
      </w:r>
    </w:p>
    <w:p w14:paraId="6E7D4CC3" w14:textId="2709D933" w:rsidR="00FD095D" w:rsidRDefault="00FD095D" w:rsidP="006433DA">
      <w:pPr>
        <w:rPr>
          <w:lang w:eastAsia="sl-SI"/>
        </w:rPr>
      </w:pPr>
      <w:r>
        <w:rPr>
          <w:lang w:eastAsia="sl-SI"/>
        </w:rPr>
        <w:t>T</w:t>
      </w:r>
      <w:r w:rsidRPr="00FD095D">
        <w:rPr>
          <w:lang w:eastAsia="sl-SI"/>
        </w:rPr>
        <w:t xml:space="preserve">he importance of speed distribution </w:t>
      </w:r>
      <w:r w:rsidR="00FD4249">
        <w:rPr>
          <w:lang w:eastAsia="sl-SI"/>
        </w:rPr>
        <w:t>should</w:t>
      </w:r>
      <w:r w:rsidRPr="00FD095D">
        <w:rPr>
          <w:lang w:eastAsia="sl-SI"/>
        </w:rPr>
        <w:t xml:space="preserve"> also be emphasized. The</w:t>
      </w:r>
      <w:r>
        <w:rPr>
          <w:lang w:eastAsia="sl-SI"/>
        </w:rPr>
        <w:t xml:space="preserve"> above-mentioned</w:t>
      </w:r>
      <w:r w:rsidRPr="00FD095D">
        <w:rPr>
          <w:lang w:eastAsia="sl-SI"/>
        </w:rPr>
        <w:t xml:space="preserve"> models take into account the change and value of average speed, but </w:t>
      </w:r>
      <w:r>
        <w:rPr>
          <w:lang w:eastAsia="sl-SI"/>
        </w:rPr>
        <w:t>we</w:t>
      </w:r>
      <w:r w:rsidRPr="00FD095D">
        <w:rPr>
          <w:lang w:eastAsia="sl-SI"/>
        </w:rPr>
        <w:t xml:space="preserve"> do not yet know what the importance of </w:t>
      </w:r>
      <w:r>
        <w:rPr>
          <w:lang w:eastAsia="sl-SI"/>
        </w:rPr>
        <w:t>speed</w:t>
      </w:r>
      <w:r w:rsidRPr="00FD095D">
        <w:rPr>
          <w:lang w:eastAsia="sl-SI"/>
        </w:rPr>
        <w:t xml:space="preserve"> distribution is. From the point of view of</w:t>
      </w:r>
      <w:r>
        <w:rPr>
          <w:lang w:eastAsia="sl-SI"/>
        </w:rPr>
        <w:t xml:space="preserve"> road</w:t>
      </w:r>
      <w:r w:rsidRPr="00FD095D">
        <w:rPr>
          <w:lang w:eastAsia="sl-SI"/>
        </w:rPr>
        <w:t xml:space="preserve"> safety,</w:t>
      </w:r>
      <w:r>
        <w:rPr>
          <w:lang w:eastAsia="sl-SI"/>
        </w:rPr>
        <w:t xml:space="preserve"> since</w:t>
      </w:r>
      <w:r w:rsidRPr="00FD095D">
        <w:rPr>
          <w:lang w:eastAsia="sl-SI"/>
        </w:rPr>
        <w:t xml:space="preserve"> the homogeneous </w:t>
      </w:r>
      <w:r>
        <w:rPr>
          <w:lang w:eastAsia="sl-SI"/>
        </w:rPr>
        <w:t xml:space="preserve">speed </w:t>
      </w:r>
      <w:r w:rsidRPr="00FD095D">
        <w:rPr>
          <w:lang w:eastAsia="sl-SI"/>
        </w:rPr>
        <w:t>distribution is ideal, the same average</w:t>
      </w:r>
      <w:r>
        <w:rPr>
          <w:lang w:eastAsia="sl-SI"/>
        </w:rPr>
        <w:t xml:space="preserve"> speed</w:t>
      </w:r>
      <w:r w:rsidRPr="00FD095D">
        <w:rPr>
          <w:lang w:eastAsia="sl-SI"/>
        </w:rPr>
        <w:t xml:space="preserve"> can come from</w:t>
      </w:r>
      <w:r>
        <w:rPr>
          <w:lang w:eastAsia="sl-SI"/>
        </w:rPr>
        <w:t xml:space="preserve"> different speed</w:t>
      </w:r>
      <w:r w:rsidRPr="00FD095D">
        <w:rPr>
          <w:lang w:eastAsia="sl-SI"/>
        </w:rPr>
        <w:t xml:space="preserve"> valu</w:t>
      </w:r>
      <w:r w:rsidR="00FD4249">
        <w:rPr>
          <w:lang w:eastAsia="sl-SI"/>
        </w:rPr>
        <w:t>es that are close to each other</w:t>
      </w:r>
      <w:r w:rsidRPr="00FD095D">
        <w:rPr>
          <w:lang w:eastAsia="sl-SI"/>
        </w:rPr>
        <w:t xml:space="preserve"> and from extremes</w:t>
      </w:r>
      <w:r>
        <w:rPr>
          <w:lang w:eastAsia="sl-SI"/>
        </w:rPr>
        <w:t xml:space="preserve"> </w:t>
      </w:r>
      <w:r w:rsidR="00F43DF4">
        <w:rPr>
          <w:lang w:eastAsia="sl-SI"/>
        </w:rPr>
        <w:t>too</w:t>
      </w:r>
      <w:r w:rsidRPr="00FD095D">
        <w:rPr>
          <w:lang w:eastAsia="sl-SI"/>
        </w:rPr>
        <w:t>.</w:t>
      </w:r>
    </w:p>
    <w:p w14:paraId="60967B5F" w14:textId="57F89C71" w:rsidR="00034438" w:rsidRDefault="00034438" w:rsidP="006433DA">
      <w:pPr>
        <w:rPr>
          <w:lang w:eastAsia="sl-SI"/>
        </w:rPr>
      </w:pPr>
    </w:p>
    <w:p w14:paraId="1A79C20A" w14:textId="014FAB5C" w:rsidR="002B6E1F" w:rsidRDefault="00FE5B56" w:rsidP="00FE5B56">
      <w:pPr>
        <w:pStyle w:val="Cmsor2"/>
        <w:ind w:left="709"/>
      </w:pPr>
      <w:bookmarkStart w:id="11" w:name="_Toc41245209"/>
      <w:r w:rsidRPr="00FE5B56">
        <w:t xml:space="preserve">State of the art by partner countries: </w:t>
      </w:r>
      <w:r>
        <w:t>c</w:t>
      </w:r>
      <w:r w:rsidR="00AF7138">
        <w:t>entral s</w:t>
      </w:r>
      <w:r w:rsidR="002B6E1F">
        <w:t>peed database in countries</w:t>
      </w:r>
      <w:bookmarkEnd w:id="11"/>
    </w:p>
    <w:p w14:paraId="49868F51" w14:textId="04184515" w:rsidR="00F93EF7" w:rsidRDefault="00F93EF7" w:rsidP="00F93EF7">
      <w:pPr>
        <w:rPr>
          <w:lang w:eastAsia="sl-SI"/>
        </w:rPr>
      </w:pPr>
      <w:r>
        <w:rPr>
          <w:lang w:eastAsia="sl-SI"/>
        </w:rPr>
        <w:t>Centralized speed database in countries:</w:t>
      </w:r>
    </w:p>
    <w:tbl>
      <w:tblPr>
        <w:tblStyle w:val="Rcsostblzat"/>
        <w:tblW w:w="9067" w:type="dxa"/>
        <w:tblLook w:val="04A0" w:firstRow="1" w:lastRow="0" w:firstColumn="1" w:lastColumn="0" w:noHBand="0" w:noVBand="1"/>
      </w:tblPr>
      <w:tblGrid>
        <w:gridCol w:w="1668"/>
        <w:gridCol w:w="699"/>
        <w:gridCol w:w="6700"/>
      </w:tblGrid>
      <w:tr w:rsidR="008C26A5" w14:paraId="3DBDF955" w14:textId="77777777" w:rsidTr="00A15773">
        <w:tc>
          <w:tcPr>
            <w:tcW w:w="1434" w:type="dxa"/>
          </w:tcPr>
          <w:p w14:paraId="4A34FCC7" w14:textId="77777777" w:rsidR="008C26A5" w:rsidRDefault="008C26A5" w:rsidP="007D3AEC">
            <w:pPr>
              <w:rPr>
                <w:lang w:eastAsia="sl-SI"/>
              </w:rPr>
            </w:pPr>
          </w:p>
        </w:tc>
        <w:tc>
          <w:tcPr>
            <w:tcW w:w="707" w:type="dxa"/>
          </w:tcPr>
          <w:p w14:paraId="6DD23CC6" w14:textId="0CD4467B" w:rsidR="008C26A5" w:rsidRPr="007B04B5" w:rsidRDefault="008C26A5" w:rsidP="007D3AEC">
            <w:pPr>
              <w:jc w:val="center"/>
              <w:rPr>
                <w:b/>
                <w:lang w:eastAsia="sl-SI"/>
              </w:rPr>
            </w:pPr>
          </w:p>
        </w:tc>
        <w:tc>
          <w:tcPr>
            <w:tcW w:w="6926" w:type="dxa"/>
          </w:tcPr>
          <w:p w14:paraId="03BF5ECB" w14:textId="484DE5AE" w:rsidR="008C26A5" w:rsidRPr="007B04B5" w:rsidRDefault="008C26A5" w:rsidP="00F93EF7">
            <w:pPr>
              <w:jc w:val="center"/>
              <w:rPr>
                <w:b/>
                <w:lang w:eastAsia="sl-SI"/>
              </w:rPr>
            </w:pPr>
            <w:r>
              <w:rPr>
                <w:b/>
                <w:lang w:eastAsia="sl-SI"/>
              </w:rPr>
              <w:t>Remarks</w:t>
            </w:r>
          </w:p>
        </w:tc>
      </w:tr>
      <w:tr w:rsidR="008C26A5" w14:paraId="13C70509" w14:textId="77777777" w:rsidTr="00A15773">
        <w:tc>
          <w:tcPr>
            <w:tcW w:w="1434" w:type="dxa"/>
          </w:tcPr>
          <w:p w14:paraId="3C1318AE" w14:textId="77777777" w:rsidR="008C26A5" w:rsidRDefault="008C26A5" w:rsidP="007D3AEC">
            <w:pPr>
              <w:rPr>
                <w:lang w:eastAsia="sl-SI"/>
              </w:rPr>
            </w:pPr>
            <w:r>
              <w:rPr>
                <w:lang w:eastAsia="sl-SI"/>
              </w:rPr>
              <w:t>Austria</w:t>
            </w:r>
          </w:p>
        </w:tc>
        <w:tc>
          <w:tcPr>
            <w:tcW w:w="707" w:type="dxa"/>
          </w:tcPr>
          <w:p w14:paraId="43A6AD24" w14:textId="1017CA55" w:rsidR="008C26A5" w:rsidRDefault="008C26A5" w:rsidP="007D3AEC">
            <w:pPr>
              <w:jc w:val="center"/>
              <w:rPr>
                <w:lang w:eastAsia="sl-SI"/>
              </w:rPr>
            </w:pPr>
            <w:r>
              <w:rPr>
                <w:lang w:eastAsia="sl-SI"/>
              </w:rPr>
              <w:t>No</w:t>
            </w:r>
          </w:p>
        </w:tc>
        <w:tc>
          <w:tcPr>
            <w:tcW w:w="6926" w:type="dxa"/>
          </w:tcPr>
          <w:p w14:paraId="66EE6945" w14:textId="4C3B4DDC" w:rsidR="008C26A5" w:rsidRDefault="008C26A5" w:rsidP="007D3AEC">
            <w:pPr>
              <w:jc w:val="center"/>
              <w:rPr>
                <w:lang w:eastAsia="sl-SI"/>
              </w:rPr>
            </w:pPr>
            <w:r>
              <w:rPr>
                <w:lang w:eastAsia="sl-SI"/>
              </w:rPr>
              <w:t xml:space="preserve">Only at </w:t>
            </w:r>
            <w:r w:rsidRPr="00F93EF7">
              <w:rPr>
                <w:lang w:eastAsia="sl-SI"/>
              </w:rPr>
              <w:t>proprietary repositories, (e.g. at ASFINAG or at regional authorities’ level) which are maintained internally and kept non-public.</w:t>
            </w:r>
          </w:p>
        </w:tc>
      </w:tr>
      <w:tr w:rsidR="008C26A5" w14:paraId="6A198DC1" w14:textId="77777777" w:rsidTr="00A15773">
        <w:trPr>
          <w:trHeight w:val="381"/>
        </w:trPr>
        <w:tc>
          <w:tcPr>
            <w:tcW w:w="1434" w:type="dxa"/>
          </w:tcPr>
          <w:p w14:paraId="5518F1D3" w14:textId="77777777" w:rsidR="008C26A5" w:rsidRDefault="008C26A5" w:rsidP="007D3AEC">
            <w:pPr>
              <w:rPr>
                <w:lang w:eastAsia="sl-SI"/>
              </w:rPr>
            </w:pPr>
            <w:r>
              <w:rPr>
                <w:lang w:eastAsia="sl-SI"/>
              </w:rPr>
              <w:t>Montenegro</w:t>
            </w:r>
          </w:p>
        </w:tc>
        <w:tc>
          <w:tcPr>
            <w:tcW w:w="707" w:type="dxa"/>
          </w:tcPr>
          <w:p w14:paraId="39021766" w14:textId="13C5C0F5" w:rsidR="008C26A5" w:rsidRDefault="008C26A5" w:rsidP="007D3AEC">
            <w:pPr>
              <w:jc w:val="center"/>
              <w:rPr>
                <w:lang w:eastAsia="sl-SI"/>
              </w:rPr>
            </w:pPr>
            <w:r>
              <w:rPr>
                <w:lang w:eastAsia="sl-SI"/>
              </w:rPr>
              <w:t>No</w:t>
            </w:r>
          </w:p>
        </w:tc>
        <w:tc>
          <w:tcPr>
            <w:tcW w:w="6926" w:type="dxa"/>
          </w:tcPr>
          <w:p w14:paraId="1937BEAD" w14:textId="71846A6C" w:rsidR="008C26A5" w:rsidRDefault="008C26A5" w:rsidP="007D3AEC">
            <w:pPr>
              <w:jc w:val="center"/>
              <w:rPr>
                <w:lang w:eastAsia="sl-SI"/>
              </w:rPr>
            </w:pPr>
            <w:r w:rsidRPr="002929A6">
              <w:rPr>
                <w:lang w:eastAsia="sl-SI"/>
              </w:rPr>
              <w:t>Police administration is responsible for keeping the database</w:t>
            </w:r>
            <w:r>
              <w:rPr>
                <w:lang w:eastAsia="sl-SI"/>
              </w:rPr>
              <w:t>.</w:t>
            </w:r>
          </w:p>
        </w:tc>
      </w:tr>
      <w:tr w:rsidR="008C26A5" w14:paraId="176E3DFD" w14:textId="77777777" w:rsidTr="00A15773">
        <w:tc>
          <w:tcPr>
            <w:tcW w:w="1434" w:type="dxa"/>
          </w:tcPr>
          <w:p w14:paraId="7160094A" w14:textId="77777777" w:rsidR="008C26A5" w:rsidRDefault="008C26A5" w:rsidP="007D3AEC">
            <w:pPr>
              <w:rPr>
                <w:lang w:eastAsia="sl-SI"/>
              </w:rPr>
            </w:pPr>
            <w:r>
              <w:rPr>
                <w:lang w:eastAsia="sl-SI"/>
              </w:rPr>
              <w:t>Greece</w:t>
            </w:r>
          </w:p>
        </w:tc>
        <w:tc>
          <w:tcPr>
            <w:tcW w:w="707" w:type="dxa"/>
          </w:tcPr>
          <w:p w14:paraId="0C515678" w14:textId="29ACC6F5" w:rsidR="008C26A5" w:rsidRDefault="008C26A5" w:rsidP="007D3AEC">
            <w:pPr>
              <w:jc w:val="center"/>
              <w:rPr>
                <w:lang w:eastAsia="sl-SI"/>
              </w:rPr>
            </w:pPr>
            <w:r>
              <w:rPr>
                <w:lang w:eastAsia="sl-SI"/>
              </w:rPr>
              <w:t>No</w:t>
            </w:r>
          </w:p>
        </w:tc>
        <w:tc>
          <w:tcPr>
            <w:tcW w:w="6926" w:type="dxa"/>
          </w:tcPr>
          <w:p w14:paraId="667B1258" w14:textId="3B90708E" w:rsidR="008C26A5" w:rsidRDefault="008C26A5" w:rsidP="007D3AEC">
            <w:pPr>
              <w:jc w:val="center"/>
              <w:rPr>
                <w:lang w:eastAsia="sl-SI"/>
              </w:rPr>
            </w:pPr>
            <w:r>
              <w:rPr>
                <w:lang w:eastAsia="sl-SI"/>
              </w:rPr>
              <w:t>Traffic Police collects data</w:t>
            </w:r>
            <w:r w:rsidR="00E32BC5">
              <w:rPr>
                <w:lang w:eastAsia="sl-SI"/>
              </w:rPr>
              <w:t>.</w:t>
            </w:r>
          </w:p>
        </w:tc>
      </w:tr>
      <w:tr w:rsidR="008C26A5" w14:paraId="16087ECF" w14:textId="77777777" w:rsidTr="00A15773">
        <w:tc>
          <w:tcPr>
            <w:tcW w:w="1434" w:type="dxa"/>
          </w:tcPr>
          <w:p w14:paraId="7B4CC363" w14:textId="77777777" w:rsidR="008C26A5" w:rsidRDefault="008C26A5" w:rsidP="007D3AEC">
            <w:pPr>
              <w:rPr>
                <w:lang w:eastAsia="sl-SI"/>
              </w:rPr>
            </w:pPr>
            <w:r>
              <w:rPr>
                <w:lang w:eastAsia="sl-SI"/>
              </w:rPr>
              <w:t>Romania</w:t>
            </w:r>
          </w:p>
        </w:tc>
        <w:tc>
          <w:tcPr>
            <w:tcW w:w="707" w:type="dxa"/>
          </w:tcPr>
          <w:p w14:paraId="4AF09ACF" w14:textId="3408CE10" w:rsidR="008C26A5" w:rsidRDefault="008C26A5" w:rsidP="007D3AEC">
            <w:pPr>
              <w:jc w:val="center"/>
              <w:rPr>
                <w:lang w:eastAsia="sl-SI"/>
              </w:rPr>
            </w:pPr>
            <w:r>
              <w:rPr>
                <w:lang w:eastAsia="sl-SI"/>
              </w:rPr>
              <w:t>No</w:t>
            </w:r>
          </w:p>
        </w:tc>
        <w:tc>
          <w:tcPr>
            <w:tcW w:w="6926" w:type="dxa"/>
          </w:tcPr>
          <w:p w14:paraId="5D5CAB2A" w14:textId="4B01C53B" w:rsidR="008C26A5" w:rsidRDefault="008C26A5" w:rsidP="002929A6">
            <w:pPr>
              <w:jc w:val="center"/>
              <w:rPr>
                <w:lang w:eastAsia="sl-SI"/>
              </w:rPr>
            </w:pPr>
            <w:r>
              <w:rPr>
                <w:lang w:eastAsia="sl-SI"/>
              </w:rPr>
              <w:t>I</w:t>
            </w:r>
            <w:r w:rsidRPr="002929A6">
              <w:rPr>
                <w:lang w:eastAsia="sl-SI"/>
              </w:rPr>
              <w:t>n present there is a speed database on highways only</w:t>
            </w:r>
            <w:r w:rsidR="00E32BC5">
              <w:rPr>
                <w:lang w:eastAsia="sl-SI"/>
              </w:rPr>
              <w:t>.</w:t>
            </w:r>
          </w:p>
        </w:tc>
      </w:tr>
      <w:tr w:rsidR="008C26A5" w14:paraId="5FD58CEB" w14:textId="77777777" w:rsidTr="00A15773">
        <w:tc>
          <w:tcPr>
            <w:tcW w:w="1434" w:type="dxa"/>
          </w:tcPr>
          <w:p w14:paraId="5EF58079" w14:textId="77777777" w:rsidR="008C26A5" w:rsidRDefault="008C26A5" w:rsidP="007D3AEC">
            <w:pPr>
              <w:rPr>
                <w:lang w:eastAsia="sl-SI"/>
              </w:rPr>
            </w:pPr>
            <w:r>
              <w:rPr>
                <w:lang w:eastAsia="sl-SI"/>
              </w:rPr>
              <w:lastRenderedPageBreak/>
              <w:t>Slovenia</w:t>
            </w:r>
          </w:p>
        </w:tc>
        <w:tc>
          <w:tcPr>
            <w:tcW w:w="707" w:type="dxa"/>
          </w:tcPr>
          <w:p w14:paraId="0B4E816B" w14:textId="506128F3" w:rsidR="008C26A5" w:rsidRDefault="008C26A5" w:rsidP="007D3AEC">
            <w:pPr>
              <w:jc w:val="center"/>
              <w:rPr>
                <w:lang w:eastAsia="sl-SI"/>
              </w:rPr>
            </w:pPr>
            <w:r>
              <w:rPr>
                <w:lang w:eastAsia="sl-SI"/>
              </w:rPr>
              <w:t>No</w:t>
            </w:r>
          </w:p>
        </w:tc>
        <w:tc>
          <w:tcPr>
            <w:tcW w:w="6926" w:type="dxa"/>
          </w:tcPr>
          <w:p w14:paraId="4FAE61D8" w14:textId="4F66C78A" w:rsidR="008C26A5" w:rsidRDefault="008C26A5" w:rsidP="005950A0">
            <w:pPr>
              <w:jc w:val="center"/>
              <w:rPr>
                <w:lang w:eastAsia="sl-SI"/>
              </w:rPr>
            </w:pPr>
            <w:r>
              <w:rPr>
                <w:lang w:eastAsia="sl-SI"/>
              </w:rPr>
              <w:t>Source of speed data are automatic traffic counters, VMS, police and municipal inspectorate measurements with mobile measuring equipment. The data is accessible on request.</w:t>
            </w:r>
          </w:p>
        </w:tc>
      </w:tr>
      <w:tr w:rsidR="008C26A5" w14:paraId="4F97988B" w14:textId="77777777" w:rsidTr="00A15773">
        <w:tc>
          <w:tcPr>
            <w:tcW w:w="1434" w:type="dxa"/>
          </w:tcPr>
          <w:p w14:paraId="1E8BFB00" w14:textId="77777777" w:rsidR="008C26A5" w:rsidRDefault="008C26A5" w:rsidP="007D3AEC">
            <w:pPr>
              <w:rPr>
                <w:lang w:eastAsia="sl-SI"/>
              </w:rPr>
            </w:pPr>
            <w:r w:rsidRPr="001C55C7">
              <w:rPr>
                <w:lang w:eastAsia="sl-SI"/>
              </w:rPr>
              <w:t>Bosnia and Herzegovina</w:t>
            </w:r>
          </w:p>
        </w:tc>
        <w:tc>
          <w:tcPr>
            <w:tcW w:w="707" w:type="dxa"/>
          </w:tcPr>
          <w:p w14:paraId="7B28EA7D" w14:textId="39F60C10" w:rsidR="008C26A5" w:rsidRDefault="008C26A5" w:rsidP="007D3AEC">
            <w:pPr>
              <w:jc w:val="center"/>
              <w:rPr>
                <w:lang w:eastAsia="sl-SI"/>
              </w:rPr>
            </w:pPr>
            <w:r>
              <w:rPr>
                <w:lang w:eastAsia="sl-SI"/>
              </w:rPr>
              <w:t>No</w:t>
            </w:r>
          </w:p>
        </w:tc>
        <w:tc>
          <w:tcPr>
            <w:tcW w:w="6926" w:type="dxa"/>
          </w:tcPr>
          <w:p w14:paraId="2A96B30A" w14:textId="22EAD132" w:rsidR="008C26A5" w:rsidRDefault="008C26A5" w:rsidP="00122CF4">
            <w:pPr>
              <w:jc w:val="center"/>
              <w:rPr>
                <w:lang w:eastAsia="sl-SI"/>
              </w:rPr>
            </w:pPr>
            <w:r w:rsidRPr="00BB625C">
              <w:rPr>
                <w:lang w:eastAsia="sl-SI"/>
              </w:rPr>
              <w:t>Speed data can be individually "read" from stationary radars and traffic counters through members of the Ministry of the Internal Affairs and road controllers, who are responsible for keeping these data</w:t>
            </w:r>
            <w:r>
              <w:rPr>
                <w:lang w:eastAsia="sl-SI"/>
              </w:rPr>
              <w:t>.</w:t>
            </w:r>
          </w:p>
        </w:tc>
      </w:tr>
      <w:tr w:rsidR="008C26A5" w14:paraId="23B4C341" w14:textId="77777777" w:rsidTr="00A15773">
        <w:tc>
          <w:tcPr>
            <w:tcW w:w="1434" w:type="dxa"/>
          </w:tcPr>
          <w:p w14:paraId="05C3E909" w14:textId="77777777" w:rsidR="008C26A5" w:rsidRPr="001C55C7" w:rsidRDefault="008C26A5" w:rsidP="007D3AEC">
            <w:pPr>
              <w:rPr>
                <w:lang w:eastAsia="sl-SI"/>
              </w:rPr>
            </w:pPr>
            <w:r>
              <w:rPr>
                <w:lang w:eastAsia="sl-SI"/>
              </w:rPr>
              <w:t>Bulgaria</w:t>
            </w:r>
          </w:p>
        </w:tc>
        <w:tc>
          <w:tcPr>
            <w:tcW w:w="707" w:type="dxa"/>
          </w:tcPr>
          <w:p w14:paraId="47CFBE42" w14:textId="2D7A2F23" w:rsidR="008C26A5" w:rsidRDefault="008C26A5" w:rsidP="007D3AEC">
            <w:pPr>
              <w:jc w:val="center"/>
              <w:rPr>
                <w:lang w:eastAsia="sl-SI"/>
              </w:rPr>
            </w:pPr>
            <w:r>
              <w:rPr>
                <w:lang w:eastAsia="sl-SI"/>
              </w:rPr>
              <w:t>No</w:t>
            </w:r>
          </w:p>
        </w:tc>
        <w:tc>
          <w:tcPr>
            <w:tcW w:w="6926" w:type="dxa"/>
          </w:tcPr>
          <w:p w14:paraId="56913294" w14:textId="26F40A0E" w:rsidR="008C26A5" w:rsidRDefault="008C26A5" w:rsidP="007D3AEC">
            <w:pPr>
              <w:jc w:val="center"/>
              <w:rPr>
                <w:lang w:eastAsia="sl-SI"/>
              </w:rPr>
            </w:pPr>
            <w:r w:rsidRPr="00DC2EA9">
              <w:rPr>
                <w:lang w:eastAsia="sl-SI"/>
              </w:rPr>
              <w:t>The Ministry of Interior and Ministry of regional development (Road and transport Facilities Institute) have access to the data, In rural areas – in some cities Traffic Control Centres, managed through the Municipality</w:t>
            </w:r>
            <w:r>
              <w:rPr>
                <w:lang w:eastAsia="sl-SI"/>
              </w:rPr>
              <w:t>.</w:t>
            </w:r>
          </w:p>
        </w:tc>
      </w:tr>
      <w:tr w:rsidR="008C26A5" w14:paraId="1B728F34" w14:textId="77777777" w:rsidTr="00A15773">
        <w:tc>
          <w:tcPr>
            <w:tcW w:w="1434" w:type="dxa"/>
          </w:tcPr>
          <w:p w14:paraId="68B36C34" w14:textId="77777777" w:rsidR="008C26A5" w:rsidRDefault="008C26A5" w:rsidP="007D3AEC">
            <w:pPr>
              <w:rPr>
                <w:lang w:eastAsia="sl-SI"/>
              </w:rPr>
            </w:pPr>
            <w:r>
              <w:rPr>
                <w:lang w:eastAsia="sl-SI"/>
              </w:rPr>
              <w:t>Croatia</w:t>
            </w:r>
          </w:p>
        </w:tc>
        <w:tc>
          <w:tcPr>
            <w:tcW w:w="707" w:type="dxa"/>
          </w:tcPr>
          <w:p w14:paraId="464AEDB1" w14:textId="7A009BA3" w:rsidR="008C26A5" w:rsidRDefault="008C26A5" w:rsidP="007D3AEC">
            <w:pPr>
              <w:jc w:val="center"/>
              <w:rPr>
                <w:lang w:eastAsia="sl-SI"/>
              </w:rPr>
            </w:pPr>
            <w:r>
              <w:rPr>
                <w:lang w:eastAsia="sl-SI"/>
              </w:rPr>
              <w:t>No</w:t>
            </w:r>
          </w:p>
        </w:tc>
        <w:tc>
          <w:tcPr>
            <w:tcW w:w="6926" w:type="dxa"/>
          </w:tcPr>
          <w:p w14:paraId="26A39DC9" w14:textId="19312CD6" w:rsidR="008C26A5" w:rsidRDefault="008C26A5" w:rsidP="007D3AEC">
            <w:pPr>
              <w:jc w:val="center"/>
              <w:rPr>
                <w:lang w:eastAsia="sl-SI"/>
              </w:rPr>
            </w:pPr>
            <w:r w:rsidRPr="008C26A5">
              <w:rPr>
                <w:lang w:eastAsia="sl-SI"/>
              </w:rPr>
              <w:t>Motorway companies and Croatian roads Ltd collect speed data on the roads in their authority</w:t>
            </w:r>
            <w:r>
              <w:rPr>
                <w:lang w:eastAsia="sl-SI"/>
              </w:rPr>
              <w:t>.</w:t>
            </w:r>
          </w:p>
        </w:tc>
      </w:tr>
      <w:tr w:rsidR="008C26A5" w14:paraId="5E661E99" w14:textId="77777777" w:rsidTr="00A15773">
        <w:tc>
          <w:tcPr>
            <w:tcW w:w="1434" w:type="dxa"/>
          </w:tcPr>
          <w:p w14:paraId="14EC8CF1" w14:textId="77777777" w:rsidR="008C26A5" w:rsidRDefault="008C26A5" w:rsidP="008C26A5">
            <w:pPr>
              <w:rPr>
                <w:lang w:eastAsia="sl-SI"/>
              </w:rPr>
            </w:pPr>
            <w:r>
              <w:rPr>
                <w:lang w:eastAsia="sl-SI"/>
              </w:rPr>
              <w:t>Hungary</w:t>
            </w:r>
          </w:p>
        </w:tc>
        <w:tc>
          <w:tcPr>
            <w:tcW w:w="707" w:type="dxa"/>
          </w:tcPr>
          <w:p w14:paraId="51E7C53A" w14:textId="48839A90" w:rsidR="008C26A5" w:rsidRDefault="008C26A5" w:rsidP="008C26A5">
            <w:pPr>
              <w:jc w:val="center"/>
              <w:rPr>
                <w:lang w:eastAsia="sl-SI"/>
              </w:rPr>
            </w:pPr>
            <w:r>
              <w:rPr>
                <w:lang w:eastAsia="sl-SI"/>
              </w:rPr>
              <w:t>No</w:t>
            </w:r>
          </w:p>
        </w:tc>
        <w:tc>
          <w:tcPr>
            <w:tcW w:w="6926" w:type="dxa"/>
          </w:tcPr>
          <w:p w14:paraId="0D8A2D0F" w14:textId="01C665A6" w:rsidR="008C26A5" w:rsidRDefault="008C26A5" w:rsidP="008C26A5">
            <w:pPr>
              <w:jc w:val="center"/>
              <w:rPr>
                <w:lang w:eastAsia="sl-SI"/>
              </w:rPr>
            </w:pPr>
            <w:r w:rsidRPr="008C26A5">
              <w:rPr>
                <w:lang w:eastAsia="sl-SI"/>
              </w:rPr>
              <w:t>Motorway companies</w:t>
            </w:r>
            <w:r w:rsidR="00122CF4">
              <w:rPr>
                <w:lang w:eastAsia="sl-SI"/>
              </w:rPr>
              <w:t xml:space="preserve">, </w:t>
            </w:r>
            <w:r w:rsidR="00122CF4" w:rsidRPr="00122CF4">
              <w:rPr>
                <w:lang w:eastAsia="sl-SI"/>
              </w:rPr>
              <w:t>National Toll Payment Services Plc.</w:t>
            </w:r>
            <w:r w:rsidRPr="008C26A5">
              <w:rPr>
                <w:lang w:eastAsia="sl-SI"/>
              </w:rPr>
              <w:t xml:space="preserve"> and </w:t>
            </w:r>
            <w:r>
              <w:rPr>
                <w:lang w:eastAsia="sl-SI"/>
              </w:rPr>
              <w:t>Hungarian</w:t>
            </w:r>
            <w:r w:rsidRPr="008C26A5">
              <w:rPr>
                <w:lang w:eastAsia="sl-SI"/>
              </w:rPr>
              <w:t xml:space="preserve"> roads Ltd collect speed data on the roads in their authority</w:t>
            </w:r>
            <w:r>
              <w:rPr>
                <w:lang w:eastAsia="sl-SI"/>
              </w:rPr>
              <w:t>.</w:t>
            </w:r>
          </w:p>
        </w:tc>
      </w:tr>
    </w:tbl>
    <w:p w14:paraId="312089A2" w14:textId="77777777" w:rsidR="003D1B6B" w:rsidRDefault="003D1B6B" w:rsidP="00034438">
      <w:pPr>
        <w:rPr>
          <w:lang w:eastAsia="sl-SI"/>
        </w:rPr>
      </w:pPr>
    </w:p>
    <w:p w14:paraId="1E61EBE8" w14:textId="0D0C6F8F" w:rsidR="00034438" w:rsidRPr="00034438" w:rsidRDefault="00034438" w:rsidP="00034438">
      <w:pPr>
        <w:rPr>
          <w:lang w:eastAsia="sl-SI"/>
        </w:rPr>
      </w:pPr>
      <w:r w:rsidRPr="00034438">
        <w:rPr>
          <w:lang w:eastAsia="sl-SI"/>
        </w:rPr>
        <w:t xml:space="preserve">The KFV has – for decades – collected speed data using (side) radars and lasers on all road types across </w:t>
      </w:r>
      <w:r w:rsidR="00002327">
        <w:rPr>
          <w:lang w:eastAsia="sl-SI"/>
        </w:rPr>
        <w:t>Austria</w:t>
      </w:r>
      <w:r w:rsidRPr="00034438">
        <w:rPr>
          <w:lang w:eastAsia="sl-SI"/>
        </w:rPr>
        <w:t>. Data was used only internally so far, but might go public in the course of Commission’s recent KPI initiative</w:t>
      </w:r>
      <w:r w:rsidR="00002327">
        <w:rPr>
          <w:lang w:eastAsia="sl-SI"/>
        </w:rPr>
        <w:t xml:space="preserve">. </w:t>
      </w:r>
      <w:r w:rsidRPr="00034438">
        <w:rPr>
          <w:lang w:eastAsia="sl-SI"/>
        </w:rPr>
        <w:t>There is no generic analysis that can be reported from the side of Austrian authorities. KFV does simply calculation of mean, median and 85 percentile speeds for different road types, speed limits and vehicle types.</w:t>
      </w:r>
    </w:p>
    <w:p w14:paraId="12762591" w14:textId="05190BE9" w:rsidR="00AD553D" w:rsidRDefault="00AD553D">
      <w:pPr>
        <w:jc w:val="left"/>
        <w:rPr>
          <w:lang w:eastAsia="sl-SI"/>
        </w:rPr>
      </w:pPr>
      <w:r>
        <w:rPr>
          <w:lang w:eastAsia="sl-SI"/>
        </w:rPr>
        <w:br w:type="page"/>
      </w:r>
    </w:p>
    <w:p w14:paraId="2CEA916F" w14:textId="77777777" w:rsidR="00316588" w:rsidRDefault="00316588">
      <w:pPr>
        <w:jc w:val="left"/>
        <w:rPr>
          <w:lang w:eastAsia="sl-SI"/>
        </w:rPr>
      </w:pPr>
    </w:p>
    <w:p w14:paraId="598BDBEE" w14:textId="77777777" w:rsidR="00DD3CF4" w:rsidRPr="00D3790D" w:rsidRDefault="00183548" w:rsidP="00DD3CF4">
      <w:pPr>
        <w:pStyle w:val="Cmsor1"/>
        <w:keepNext w:val="0"/>
        <w:keepLines w:val="0"/>
        <w:spacing w:before="500" w:after="500"/>
        <w:ind w:left="432" w:hanging="432"/>
      </w:pPr>
      <w:bookmarkStart w:id="12" w:name="_Toc1631540"/>
      <w:bookmarkStart w:id="13" w:name="_Toc41245210"/>
      <w:r>
        <w:t>Managing traffic speeds</w:t>
      </w:r>
      <w:bookmarkEnd w:id="12"/>
      <w:bookmarkEnd w:id="13"/>
    </w:p>
    <w:p w14:paraId="65811266" w14:textId="250162AA" w:rsidR="00183548" w:rsidRDefault="00183548" w:rsidP="00183548">
      <w:r>
        <w:t xml:space="preserve">Traffic speeds involve a complex set of interactions between engineering, legal and driver performance factors. Similarly, there is no reliable guidance on how to attain specific operating speed characteristics (e.g., mean, 85 percentile, speed deviation) and speed relationships (e.g., between 85 percentile and design speeds) during the geometric design process. Until this type of information is implemented, safety can be improved through strategies that result in better geometric designs and infrastructure conditions, more credible and effective speed control and targeted enforcement. </w:t>
      </w:r>
    </w:p>
    <w:p w14:paraId="23ABC433" w14:textId="77777777" w:rsidR="00DD3CF4" w:rsidRDefault="00183548" w:rsidP="00183548">
      <w:r>
        <w:t xml:space="preserve">Speed management is a strategy for controlling speed through a comprehensive, interdisciplinary and coordinated approach that encompasses </w:t>
      </w:r>
      <w:r w:rsidR="00F66472">
        <w:t>behavioural</w:t>
      </w:r>
      <w:r>
        <w:t>, enforcement and engineering elements.</w:t>
      </w:r>
    </w:p>
    <w:p w14:paraId="0F9296A5" w14:textId="77777777" w:rsidR="00183548" w:rsidRDefault="00183548" w:rsidP="00183548">
      <w:pPr>
        <w:pStyle w:val="Cmsor2"/>
        <w:ind w:left="851"/>
      </w:pPr>
      <w:bookmarkStart w:id="14" w:name="_Toc41245211"/>
      <w:r>
        <w:t>Improving the design process</w:t>
      </w:r>
      <w:bookmarkEnd w:id="14"/>
    </w:p>
    <w:p w14:paraId="05AA01AD" w14:textId="77777777" w:rsidR="00183548" w:rsidRDefault="00183548" w:rsidP="00183548">
      <w:r>
        <w:t>Once constructed, transportation infrastructure is enduring. Roads and streets are public investments that establish spatial arrangements for community development and economic activity. Alterations may be costly and disruptive. Since the consequences of geometric design are significant and long-lasting, decisions should be deliberate. Geometric design is one potential influence on traffic speeds.</w:t>
      </w:r>
    </w:p>
    <w:p w14:paraId="660EF322" w14:textId="6BDE5ED4" w:rsidR="00183548" w:rsidRDefault="00183548" w:rsidP="00183548">
      <w:r>
        <w:t>Improving design consistency is another area of speed-related improvement. Desirably, specific features and locations along a travel route should not require unexpected speed reductions. Isolated speed-restrictive features are likely to violate a driver’s expectation that has developed from conditions encountered previously. Relative to driver expectancy, geometric features should transition from a higher to lower design speed gradually. As an example, long tangents (with an infinite inferred design speed) between tight curves should be avoided.</w:t>
      </w:r>
    </w:p>
    <w:p w14:paraId="66923C69" w14:textId="77777777" w:rsidR="00582849" w:rsidRDefault="00582849" w:rsidP="00582849">
      <w:pPr>
        <w:pStyle w:val="Cmsor2"/>
        <w:ind w:left="851"/>
      </w:pPr>
      <w:bookmarkStart w:id="15" w:name="_Toc41245212"/>
      <w:r>
        <w:lastRenderedPageBreak/>
        <w:t>Appropriate speed limits</w:t>
      </w:r>
      <w:bookmarkEnd w:id="15"/>
    </w:p>
    <w:p w14:paraId="132478EA" w14:textId="77777777" w:rsidR="00582849" w:rsidRDefault="00582849" w:rsidP="00582849">
      <w:r>
        <w:t xml:space="preserve">The management of speed through appropriate speed limits is an essential element of highway safety. Appropriate speed limits are a prerequisite for effective and sustainable speed management. Speed limits should reflect the maximum reasonable speed for normal conditions. Speed limits should be accepted as reasonable by most drivers. Not all drivers will conform to reasonable speed limits. In essence, speed limits separate high-risk and reasonable </w:t>
      </w:r>
      <w:r w:rsidR="00F66472">
        <w:t>behaviour</w:t>
      </w:r>
      <w:r>
        <w:t>. If lower speed limits are desired, then engineering and other measures should be implemented that reduce speeds to a level that would support a lower limit.</w:t>
      </w:r>
    </w:p>
    <w:p w14:paraId="793F6AA4" w14:textId="77777777" w:rsidR="00582849" w:rsidRDefault="00043F18" w:rsidP="00043F18">
      <w:pPr>
        <w:pStyle w:val="Cmsor2"/>
        <w:ind w:left="851"/>
      </w:pPr>
      <w:bookmarkStart w:id="16" w:name="_Toc41245213"/>
      <w:r>
        <w:t>Other measures</w:t>
      </w:r>
      <w:bookmarkEnd w:id="16"/>
    </w:p>
    <w:p w14:paraId="10EB1A48" w14:textId="208E5F12" w:rsidR="00183548" w:rsidRDefault="00043F18" w:rsidP="00043F18">
      <w:r>
        <w:t>Speed limits are not the only tool</w:t>
      </w:r>
      <w:r w:rsidR="00F5060F">
        <w:t>s</w:t>
      </w:r>
      <w:r>
        <w:t xml:space="preserve"> that agencies can draw on to manage operating speeds. In fact, as discussed previously speed limits usually have a limited effect on operating speeds. Roadway geometry and the frequency of enforcement also play a role in driver judgments and choices regarding speed. A number of proven and promising speed management practices and technologies are available. The suitability of each as an element in an agency’s speed management and safety program should be evaluated based on the community, legal and transportation contexts.</w:t>
      </w:r>
    </w:p>
    <w:p w14:paraId="265BE3A5" w14:textId="77777777" w:rsidR="00043F18" w:rsidRPr="00043F18" w:rsidRDefault="00043F18" w:rsidP="00043F18">
      <w:pPr>
        <w:spacing w:after="120" w:line="240" w:lineRule="auto"/>
        <w:jc w:val="left"/>
        <w:rPr>
          <w:b/>
          <w:i/>
          <w:color w:val="003399" w:themeColor="accent1"/>
          <w:sz w:val="30"/>
          <w:lang w:val="en-US"/>
        </w:rPr>
      </w:pPr>
      <w:r w:rsidRPr="00043F18">
        <w:rPr>
          <w:b/>
          <w:i/>
          <w:color w:val="003399" w:themeColor="accent1"/>
          <w:sz w:val="30"/>
          <w:lang w:val="en-US"/>
        </w:rPr>
        <w:t>Advisory Speed Posting</w:t>
      </w:r>
    </w:p>
    <w:p w14:paraId="2E390038" w14:textId="241EC4F9" w:rsidR="00043F18" w:rsidRDefault="00043F18" w:rsidP="00CA5ECD">
      <w:r>
        <w:t>Speed limits should not be lowered to reflect an isolated restrictive element. This practice tends to reduce the credibility of speed limits. When a speed lower than the speed limit is appropriate for a particular location, the use of an advisory speed plaque and associated traffic control devices should be considered.</w:t>
      </w:r>
      <w:r w:rsidR="00CA5ECD">
        <w:t xml:space="preserve"> Figure </w:t>
      </w:r>
      <w:r w:rsidR="00FF5702">
        <w:t>5</w:t>
      </w:r>
      <w:r w:rsidR="00CA5ECD">
        <w:t xml:space="preserve"> shows an example of a horizontal alignment change (</w:t>
      </w:r>
      <w:r w:rsidR="009C0886">
        <w:t>e.g.</w:t>
      </w:r>
      <w:r w:rsidR="00CA5ECD">
        <w:t>, curve, roundabout</w:t>
      </w:r>
      <w:r w:rsidR="0058711D">
        <w:t>, work zone</w:t>
      </w:r>
      <w:r w:rsidR="00CA5ECD">
        <w:t>) combined with advisory speed plaque.</w:t>
      </w:r>
    </w:p>
    <w:p w14:paraId="5BCA1E90" w14:textId="77777777" w:rsidR="00043F18" w:rsidRDefault="00CA5ECD" w:rsidP="00CA5ECD">
      <w:pPr>
        <w:jc w:val="center"/>
      </w:pPr>
      <w:r>
        <w:rPr>
          <w:noProof/>
          <w:lang w:val="hu-HU" w:eastAsia="hu-HU"/>
        </w:rPr>
        <w:lastRenderedPageBreak/>
        <w:drawing>
          <wp:inline distT="0" distB="0" distL="0" distR="0" wp14:anchorId="520CB178" wp14:editId="24DBABC0">
            <wp:extent cx="1591792" cy="2295525"/>
            <wp:effectExtent l="0" t="0" r="8890" b="0"/>
            <wp:docPr id="134" name="Kép 134" descr="Képtalálat a következőre: „Advisory Speed Po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éptalálat a következőre: „Advisory Speed Post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94147" cy="2298921"/>
                    </a:xfrm>
                    <a:prstGeom prst="rect">
                      <a:avLst/>
                    </a:prstGeom>
                    <a:noFill/>
                    <a:ln>
                      <a:noFill/>
                    </a:ln>
                  </pic:spPr>
                </pic:pic>
              </a:graphicData>
            </a:graphic>
          </wp:inline>
        </w:drawing>
      </w:r>
    </w:p>
    <w:p w14:paraId="74035952" w14:textId="77777777" w:rsidR="00043F18" w:rsidRDefault="00FF5702" w:rsidP="00CA5ECD">
      <w:pPr>
        <w:pStyle w:val="Kpalrs"/>
        <w:jc w:val="center"/>
        <w:rPr>
          <w:sz w:val="20"/>
        </w:rPr>
      </w:pPr>
      <w:r>
        <w:rPr>
          <w:sz w:val="20"/>
        </w:rPr>
        <w:t>Figure 5</w:t>
      </w:r>
      <w:r w:rsidR="00CA5ECD" w:rsidRPr="00CA5ECD">
        <w:rPr>
          <w:sz w:val="20"/>
        </w:rPr>
        <w:t>. Horizontal curve warning sign with speed advisory plaque.</w:t>
      </w:r>
    </w:p>
    <w:p w14:paraId="3F8684EB" w14:textId="77777777" w:rsidR="00CA5ECD" w:rsidRDefault="00CA5ECD" w:rsidP="00183548"/>
    <w:p w14:paraId="26A5F507" w14:textId="77777777" w:rsidR="0058711D" w:rsidRPr="0058711D" w:rsidRDefault="0058711D" w:rsidP="00C81D73">
      <w:pPr>
        <w:keepNext/>
        <w:spacing w:after="120" w:line="240" w:lineRule="auto"/>
        <w:jc w:val="left"/>
        <w:rPr>
          <w:b/>
          <w:i/>
          <w:color w:val="003399" w:themeColor="accent1"/>
          <w:sz w:val="30"/>
          <w:lang w:val="en-US"/>
        </w:rPr>
      </w:pPr>
      <w:r w:rsidRPr="0058711D">
        <w:rPr>
          <w:b/>
          <w:i/>
          <w:color w:val="003399" w:themeColor="accent1"/>
          <w:sz w:val="30"/>
          <w:lang w:val="en-US"/>
        </w:rPr>
        <w:t>Improving Friction on Roadway Surfaces</w:t>
      </w:r>
    </w:p>
    <w:p w14:paraId="47B5D639" w14:textId="77777777" w:rsidR="009E7B2A" w:rsidRDefault="0058711D" w:rsidP="0058711D">
      <w:r>
        <w:t>Friction is needed to drive, brake and corner a vehicle. Forces are transmitted between the vehicle and road through friction at the tire-road interface. The characteristics of driving manoeuvres (e.g., turning radius and speed) influence the frictional demand. The available friction is a characteristic of roadway material and vehicle tire properties. It is possible but undesirable for the demand friction to exceed available friction.</w:t>
      </w:r>
    </w:p>
    <w:p w14:paraId="25E829E4" w14:textId="77777777" w:rsidR="00CA54A3" w:rsidRPr="00CA54A3" w:rsidRDefault="00CA54A3" w:rsidP="00CA54A3">
      <w:pPr>
        <w:spacing w:after="120" w:line="240" w:lineRule="auto"/>
        <w:jc w:val="left"/>
        <w:rPr>
          <w:b/>
          <w:i/>
          <w:color w:val="003399" w:themeColor="accent1"/>
          <w:sz w:val="30"/>
          <w:lang w:val="en-US"/>
        </w:rPr>
      </w:pPr>
      <w:r w:rsidRPr="00CA54A3">
        <w:rPr>
          <w:b/>
          <w:i/>
          <w:color w:val="003399" w:themeColor="accent1"/>
          <w:sz w:val="30"/>
          <w:lang w:val="en-US"/>
        </w:rPr>
        <w:t>Speed display signs</w:t>
      </w:r>
    </w:p>
    <w:p w14:paraId="569BD9DB" w14:textId="12FF7E03" w:rsidR="009E7B2A" w:rsidRDefault="0058711D" w:rsidP="0058711D">
      <w:r>
        <w:t xml:space="preserve">Speed display signs measure the speed of approaching vehicles, typically with radar, and display the measured speed. LED (light emitting diodes) is a common display technology. The signs may be mounted on trailers to increase portability or on fixed support systems. An example dynamic speed </w:t>
      </w:r>
      <w:r w:rsidR="00CA54A3">
        <w:t>display sign is shown below in F</w:t>
      </w:r>
      <w:r>
        <w:t xml:space="preserve">igure </w:t>
      </w:r>
      <w:r w:rsidR="00FF5702">
        <w:t>6</w:t>
      </w:r>
      <w:r>
        <w:t>. Many of the signs also display the applicable speed limit</w:t>
      </w:r>
      <w:r w:rsidR="00CA54A3">
        <w:t xml:space="preserve"> (it is possible </w:t>
      </w:r>
      <w:r w:rsidR="00A43056">
        <w:t xml:space="preserve">only </w:t>
      </w:r>
      <w:r w:rsidR="00CA54A3">
        <w:t>in Hungary)</w:t>
      </w:r>
      <w:r>
        <w:t>, creating a direct comparison for drivers. Speed display signs were originally used in connection with temporary conditions, such as works zones. More recently, agencies have deployed and begun to evaluate the effectiveness of these signs in reducing speeds at permanent, speed-sensitive locations.</w:t>
      </w:r>
    </w:p>
    <w:p w14:paraId="34019215" w14:textId="77777777" w:rsidR="00CA54A3" w:rsidRDefault="001674AD" w:rsidP="00CA54A3">
      <w:pPr>
        <w:jc w:val="center"/>
      </w:pPr>
      <w:r>
        <w:rPr>
          <w:noProof/>
          <w:lang w:val="hu-HU" w:eastAsia="hu-HU"/>
        </w:rPr>
        <w:lastRenderedPageBreak/>
        <w:drawing>
          <wp:inline distT="0" distB="0" distL="0" distR="0" wp14:anchorId="6602666C" wp14:editId="7E398ADB">
            <wp:extent cx="3040204" cy="3180387"/>
            <wp:effectExtent l="0" t="0" r="8255" b="1270"/>
            <wp:docPr id="137" name="Kép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3405" b="3966"/>
                    <a:stretch/>
                  </pic:blipFill>
                  <pic:spPr bwMode="auto">
                    <a:xfrm>
                      <a:off x="0" y="0"/>
                      <a:ext cx="3047098" cy="3187599"/>
                    </a:xfrm>
                    <a:prstGeom prst="rect">
                      <a:avLst/>
                    </a:prstGeom>
                    <a:noFill/>
                    <a:ln>
                      <a:noFill/>
                    </a:ln>
                    <a:extLst>
                      <a:ext uri="{53640926-AAD7-44D8-BBD7-CCE9431645EC}">
                        <a14:shadowObscured xmlns:a14="http://schemas.microsoft.com/office/drawing/2010/main"/>
                      </a:ext>
                    </a:extLst>
                  </pic:spPr>
                </pic:pic>
              </a:graphicData>
            </a:graphic>
          </wp:inline>
        </w:drawing>
      </w:r>
    </w:p>
    <w:p w14:paraId="3B4DFC35" w14:textId="77777777" w:rsidR="00CA54A3" w:rsidRDefault="00CA54A3" w:rsidP="00CA54A3">
      <w:pPr>
        <w:pStyle w:val="Kpalrs"/>
        <w:jc w:val="center"/>
        <w:rPr>
          <w:sz w:val="20"/>
        </w:rPr>
      </w:pPr>
      <w:r w:rsidRPr="00CA5ECD">
        <w:rPr>
          <w:sz w:val="20"/>
        </w:rPr>
        <w:t xml:space="preserve">Figure </w:t>
      </w:r>
      <w:r w:rsidR="00FF5702">
        <w:rPr>
          <w:sz w:val="20"/>
        </w:rPr>
        <w:t>6</w:t>
      </w:r>
      <w:r w:rsidRPr="00CA5ECD">
        <w:rPr>
          <w:sz w:val="20"/>
        </w:rPr>
        <w:t>.</w:t>
      </w:r>
      <w:r w:rsidRPr="00CA54A3">
        <w:rPr>
          <w:sz w:val="20"/>
        </w:rPr>
        <w:t xml:space="preserve"> Example </w:t>
      </w:r>
      <w:r w:rsidR="00753F66">
        <w:rPr>
          <w:sz w:val="20"/>
        </w:rPr>
        <w:t xml:space="preserve">of </w:t>
      </w:r>
      <w:r w:rsidRPr="00CA54A3">
        <w:rPr>
          <w:sz w:val="20"/>
        </w:rPr>
        <w:t>dynamic speed display sign</w:t>
      </w:r>
    </w:p>
    <w:p w14:paraId="39D14928" w14:textId="77777777" w:rsidR="00233B3E" w:rsidRPr="00CA54A3" w:rsidRDefault="00233B3E" w:rsidP="00233B3E">
      <w:pPr>
        <w:spacing w:after="120" w:line="240" w:lineRule="auto"/>
        <w:jc w:val="left"/>
        <w:rPr>
          <w:b/>
          <w:i/>
          <w:color w:val="003399" w:themeColor="accent1"/>
          <w:sz w:val="30"/>
          <w:lang w:val="en-US"/>
        </w:rPr>
      </w:pPr>
      <w:r>
        <w:rPr>
          <w:b/>
          <w:i/>
          <w:color w:val="003399" w:themeColor="accent1"/>
          <w:sz w:val="30"/>
          <w:lang w:val="en-US"/>
        </w:rPr>
        <w:t>Traffic calming</w:t>
      </w:r>
    </w:p>
    <w:p w14:paraId="2CF05D72" w14:textId="77777777" w:rsidR="00233B3E" w:rsidRDefault="00233B3E" w:rsidP="00233B3E">
      <w:r>
        <w:t>Traffic calming is a term used to describe a set of techniques, consisting mostly of physical features, to affect vehicle operations on one or more streets to improve the street environment for other users (i.e., those not using motorized vehicles). Speed reduction is one of several traffic calming objectives. The specific traffic calming measures selected for application at a particular location should correspond with the unique conditions of the location and the objectives, since not every speed calming technique is appropriate for every roadway. Also, including such measures can result in drivers slowing at the speed calming feature, and speeding between them.</w:t>
      </w:r>
    </w:p>
    <w:p w14:paraId="1C3DB70F" w14:textId="77777777" w:rsidR="00233B3E" w:rsidRDefault="00233B3E" w:rsidP="00233B3E">
      <w:r>
        <w:t>Some of the measures that have been employed to reduce vehicle speeds include:</w:t>
      </w:r>
    </w:p>
    <w:p w14:paraId="06A4695C" w14:textId="77777777" w:rsidR="00233B3E" w:rsidRDefault="00233B3E" w:rsidP="00F910AB">
      <w:pPr>
        <w:pStyle w:val="Listaszerbekezds"/>
        <w:numPr>
          <w:ilvl w:val="0"/>
          <w:numId w:val="7"/>
        </w:numPr>
      </w:pPr>
      <w:r>
        <w:t>speed humps,</w:t>
      </w:r>
    </w:p>
    <w:p w14:paraId="6C6A96A8" w14:textId="77777777" w:rsidR="00233B3E" w:rsidRDefault="00233B3E" w:rsidP="00F910AB">
      <w:pPr>
        <w:pStyle w:val="Listaszerbekezds"/>
        <w:numPr>
          <w:ilvl w:val="0"/>
          <w:numId w:val="7"/>
        </w:numPr>
      </w:pPr>
      <w:r>
        <w:t>speed tables,</w:t>
      </w:r>
    </w:p>
    <w:p w14:paraId="502299A0" w14:textId="77777777" w:rsidR="00233B3E" w:rsidRDefault="00233B3E" w:rsidP="00F910AB">
      <w:pPr>
        <w:pStyle w:val="Listaszerbekezds"/>
        <w:numPr>
          <w:ilvl w:val="0"/>
          <w:numId w:val="7"/>
        </w:numPr>
      </w:pPr>
      <w:r>
        <w:t>raised intersections,</w:t>
      </w:r>
    </w:p>
    <w:p w14:paraId="5A6C6CDC" w14:textId="77777777" w:rsidR="00233B3E" w:rsidRDefault="00233B3E" w:rsidP="00F910AB">
      <w:pPr>
        <w:pStyle w:val="Listaszerbekezds"/>
        <w:numPr>
          <w:ilvl w:val="0"/>
          <w:numId w:val="7"/>
        </w:numPr>
      </w:pPr>
      <w:r>
        <w:t>roundabouts,</w:t>
      </w:r>
    </w:p>
    <w:p w14:paraId="0C9916AE" w14:textId="77777777" w:rsidR="00233B3E" w:rsidRDefault="00233B3E" w:rsidP="00F910AB">
      <w:pPr>
        <w:pStyle w:val="Listaszerbekezds"/>
        <w:numPr>
          <w:ilvl w:val="0"/>
          <w:numId w:val="7"/>
        </w:numPr>
      </w:pPr>
      <w:r>
        <w:t>chicanes,</w:t>
      </w:r>
    </w:p>
    <w:p w14:paraId="6807D41F" w14:textId="77777777" w:rsidR="00233B3E" w:rsidRDefault="00233B3E" w:rsidP="00F910AB">
      <w:pPr>
        <w:pStyle w:val="Listaszerbekezds"/>
        <w:numPr>
          <w:ilvl w:val="0"/>
          <w:numId w:val="7"/>
        </w:numPr>
      </w:pPr>
      <w:r>
        <w:lastRenderedPageBreak/>
        <w:t>lateral shifts,</w:t>
      </w:r>
    </w:p>
    <w:p w14:paraId="0F618AF9" w14:textId="77777777" w:rsidR="00233B3E" w:rsidRDefault="00233B3E" w:rsidP="00F910AB">
      <w:pPr>
        <w:pStyle w:val="Listaszerbekezds"/>
        <w:numPr>
          <w:ilvl w:val="0"/>
          <w:numId w:val="7"/>
        </w:numPr>
      </w:pPr>
      <w:r>
        <w:t>realigned intersections,</w:t>
      </w:r>
    </w:p>
    <w:p w14:paraId="2C1D208A" w14:textId="77777777" w:rsidR="00CA54A3" w:rsidRDefault="00F66472" w:rsidP="00F910AB">
      <w:pPr>
        <w:pStyle w:val="Listaszerbekezds"/>
        <w:numPr>
          <w:ilvl w:val="0"/>
          <w:numId w:val="7"/>
        </w:numPr>
      </w:pPr>
      <w:proofErr w:type="gramStart"/>
      <w:r>
        <w:t>traffic</w:t>
      </w:r>
      <w:proofErr w:type="gramEnd"/>
      <w:r>
        <w:t xml:space="preserve"> </w:t>
      </w:r>
      <w:r w:rsidR="00233B3E">
        <w:t>lane narrowing.</w:t>
      </w:r>
    </w:p>
    <w:p w14:paraId="74761CCE" w14:textId="77777777" w:rsidR="00233B3E" w:rsidRDefault="00233B3E" w:rsidP="00233B3E">
      <w:pPr>
        <w:jc w:val="center"/>
      </w:pPr>
      <w:r w:rsidRPr="00233B3E">
        <w:rPr>
          <w:noProof/>
          <w:lang w:val="hu-HU" w:eastAsia="hu-HU"/>
        </w:rPr>
        <w:drawing>
          <wp:inline distT="0" distB="0" distL="0" distR="0" wp14:anchorId="3BCE7DD1" wp14:editId="76877CE6">
            <wp:extent cx="4320000" cy="2392122"/>
            <wp:effectExtent l="0" t="0" r="4445" b="8255"/>
            <wp:docPr id="208900" name="Picture 4" descr="abra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00" name="Picture 4" descr="abra3-9"/>
                    <pic:cNvPicPr>
                      <a:picLocks noChangeAspect="1" noChangeArrowheads="1"/>
                    </pic:cNvPicPr>
                  </pic:nvPicPr>
                  <pic:blipFill>
                    <a:blip r:embed="rId26" cstate="email"/>
                    <a:srcRect/>
                    <a:stretch>
                      <a:fillRect/>
                    </a:stretch>
                  </pic:blipFill>
                  <pic:spPr bwMode="auto">
                    <a:xfrm>
                      <a:off x="0" y="0"/>
                      <a:ext cx="4320000" cy="2392122"/>
                    </a:xfrm>
                    <a:prstGeom prst="rect">
                      <a:avLst/>
                    </a:prstGeom>
                    <a:noFill/>
                  </pic:spPr>
                </pic:pic>
              </a:graphicData>
            </a:graphic>
          </wp:inline>
        </w:drawing>
      </w:r>
    </w:p>
    <w:p w14:paraId="723C0065" w14:textId="77777777" w:rsidR="00233B3E" w:rsidRDefault="00233B3E" w:rsidP="00233B3E">
      <w:pPr>
        <w:pStyle w:val="Kpalrs"/>
        <w:jc w:val="center"/>
        <w:rPr>
          <w:sz w:val="20"/>
        </w:rPr>
      </w:pPr>
      <w:r w:rsidRPr="00CA5ECD">
        <w:rPr>
          <w:sz w:val="20"/>
        </w:rPr>
        <w:t xml:space="preserve">Figure </w:t>
      </w:r>
      <w:r w:rsidR="00FF5702">
        <w:rPr>
          <w:sz w:val="20"/>
        </w:rPr>
        <w:t>7</w:t>
      </w:r>
      <w:r w:rsidRPr="00CA5ECD">
        <w:rPr>
          <w:sz w:val="20"/>
        </w:rPr>
        <w:t>.</w:t>
      </w:r>
      <w:r w:rsidRPr="00CA54A3">
        <w:rPr>
          <w:sz w:val="20"/>
        </w:rPr>
        <w:t xml:space="preserve"> Example </w:t>
      </w:r>
      <w:r w:rsidR="00753F66">
        <w:rPr>
          <w:sz w:val="20"/>
        </w:rPr>
        <w:t>of chicane (Road No. 10. Hungary)</w:t>
      </w:r>
    </w:p>
    <w:p w14:paraId="02E822BF" w14:textId="77777777" w:rsidR="0037741B" w:rsidRPr="00CA54A3" w:rsidRDefault="0037741B" w:rsidP="0037741B">
      <w:pPr>
        <w:spacing w:after="120" w:line="240" w:lineRule="auto"/>
        <w:jc w:val="left"/>
        <w:rPr>
          <w:b/>
          <w:i/>
          <w:color w:val="003399" w:themeColor="accent1"/>
          <w:sz w:val="30"/>
          <w:lang w:val="en-US"/>
        </w:rPr>
      </w:pPr>
      <w:r>
        <w:rPr>
          <w:b/>
          <w:i/>
          <w:color w:val="003399" w:themeColor="accent1"/>
          <w:sz w:val="30"/>
          <w:lang w:val="en-US"/>
        </w:rPr>
        <w:t>Variable speed limits</w:t>
      </w:r>
    </w:p>
    <w:p w14:paraId="1E89BD33" w14:textId="77777777" w:rsidR="00233B3E" w:rsidRDefault="0037741B" w:rsidP="0037741B">
      <w:r>
        <w:t>Variable speed limits are speed limits that change based on road, traffic, or weather conditions (</w:t>
      </w:r>
      <w:r w:rsidRPr="0037741B">
        <w:t>reduced visibility</w:t>
      </w:r>
      <w:r>
        <w:t xml:space="preserve">, </w:t>
      </w:r>
      <w:r w:rsidRPr="0037741B">
        <w:t>slippery road)</w:t>
      </w:r>
      <w:r>
        <w:t>. At a particular time and place, the applicable speed limit reflects some of the same factors a prudent driver also considers. Improving the consistency between a responsible driver’s speed selection and the speed limit may help to restore speed limit credibility and improve safety.</w:t>
      </w:r>
    </w:p>
    <w:p w14:paraId="252C0FC5" w14:textId="77777777" w:rsidR="00233B3E" w:rsidRDefault="009519BD" w:rsidP="00D93E40">
      <w:pPr>
        <w:keepNext/>
        <w:jc w:val="center"/>
      </w:pPr>
      <w:r>
        <w:rPr>
          <w:noProof/>
          <w:lang w:val="hu-HU" w:eastAsia="hu-HU"/>
        </w:rPr>
        <w:lastRenderedPageBreak/>
        <w:drawing>
          <wp:inline distT="0" distB="0" distL="0" distR="0" wp14:anchorId="30605323" wp14:editId="6DD6173E">
            <wp:extent cx="4320000" cy="2411753"/>
            <wp:effectExtent l="0" t="0" r="4445" b="7620"/>
            <wp:docPr id="139" name="Kép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20000" cy="2411753"/>
                    </a:xfrm>
                    <a:prstGeom prst="rect">
                      <a:avLst/>
                    </a:prstGeom>
                  </pic:spPr>
                </pic:pic>
              </a:graphicData>
            </a:graphic>
          </wp:inline>
        </w:drawing>
      </w:r>
    </w:p>
    <w:p w14:paraId="2665B290" w14:textId="77777777" w:rsidR="009519BD" w:rsidRDefault="009519BD" w:rsidP="009519BD">
      <w:pPr>
        <w:pStyle w:val="Kpalrs"/>
        <w:jc w:val="center"/>
        <w:rPr>
          <w:sz w:val="20"/>
        </w:rPr>
      </w:pPr>
      <w:r w:rsidRPr="00CA5ECD">
        <w:rPr>
          <w:sz w:val="20"/>
        </w:rPr>
        <w:t xml:space="preserve">Figure </w:t>
      </w:r>
      <w:r w:rsidR="00FF5702">
        <w:rPr>
          <w:sz w:val="20"/>
        </w:rPr>
        <w:t>8</w:t>
      </w:r>
      <w:r w:rsidRPr="00CA5ECD">
        <w:rPr>
          <w:sz w:val="20"/>
        </w:rPr>
        <w:t>.</w:t>
      </w:r>
      <w:r w:rsidRPr="00CA54A3">
        <w:rPr>
          <w:sz w:val="20"/>
        </w:rPr>
        <w:t xml:space="preserve"> Example </w:t>
      </w:r>
      <w:r>
        <w:rPr>
          <w:sz w:val="20"/>
        </w:rPr>
        <w:t>of variable speed limit (M1-M7</w:t>
      </w:r>
      <w:r w:rsidR="00D942D3">
        <w:rPr>
          <w:sz w:val="20"/>
        </w:rPr>
        <w:t xml:space="preserve"> motorway,</w:t>
      </w:r>
      <w:r>
        <w:rPr>
          <w:sz w:val="20"/>
        </w:rPr>
        <w:t xml:space="preserve"> Hungary)</w:t>
      </w:r>
    </w:p>
    <w:p w14:paraId="2680086B" w14:textId="77777777" w:rsidR="009519BD" w:rsidRPr="00466CBB" w:rsidRDefault="00466CBB" w:rsidP="00466CBB">
      <w:pPr>
        <w:spacing w:after="120" w:line="240" w:lineRule="auto"/>
        <w:jc w:val="left"/>
        <w:rPr>
          <w:b/>
          <w:i/>
          <w:color w:val="003399" w:themeColor="accent1"/>
          <w:sz w:val="30"/>
          <w:lang w:val="en-US"/>
        </w:rPr>
      </w:pPr>
      <w:r w:rsidRPr="00466CBB">
        <w:rPr>
          <w:b/>
          <w:i/>
          <w:color w:val="003399" w:themeColor="accent1"/>
          <w:sz w:val="30"/>
          <w:lang w:val="en-US"/>
        </w:rPr>
        <w:t>Improve Sight Distance</w:t>
      </w:r>
    </w:p>
    <w:p w14:paraId="18CFBD00" w14:textId="56C11B8F" w:rsidR="009519BD" w:rsidRDefault="004B0AEA" w:rsidP="004B0AEA">
      <w:r>
        <w:t xml:space="preserve">The available sight distance along horizontal curves and at intersections can be improved by controlling vegetation. Vegetation can decrease the sight distance available to traffic control devices as well as decrease sight distance </w:t>
      </w:r>
      <w:proofErr w:type="gramStart"/>
      <w:r>
        <w:t>inside  horizontal</w:t>
      </w:r>
      <w:proofErr w:type="gramEnd"/>
      <w:r>
        <w:t xml:space="preserve"> curves. Another mitigation measure for inadequate sight distance on an intersection leg is to install warning flashers on the approach leg.</w:t>
      </w:r>
    </w:p>
    <w:p w14:paraId="74927174" w14:textId="77777777" w:rsidR="004B0AEA" w:rsidRPr="00466CBB" w:rsidRDefault="004B0AEA" w:rsidP="00AD553D">
      <w:pPr>
        <w:keepNext/>
        <w:spacing w:after="120" w:line="240" w:lineRule="auto"/>
        <w:jc w:val="left"/>
        <w:rPr>
          <w:b/>
          <w:i/>
          <w:color w:val="003399" w:themeColor="accent1"/>
          <w:sz w:val="30"/>
          <w:lang w:val="en-US"/>
        </w:rPr>
      </w:pPr>
      <w:r>
        <w:rPr>
          <w:b/>
          <w:i/>
          <w:color w:val="003399" w:themeColor="accent1"/>
          <w:sz w:val="30"/>
          <w:lang w:val="en-US"/>
        </w:rPr>
        <w:t>Enforcing speed limits</w:t>
      </w:r>
    </w:p>
    <w:p w14:paraId="311761C8" w14:textId="77777777" w:rsidR="004B0AEA" w:rsidRDefault="004B0AEA" w:rsidP="004B0AEA">
      <w:r>
        <w:t>Traffic laws, including speed limits, are enforced by police agencies at the state, county and municipal levels. It is extremely rare and generally considered counterproductive to cite drivers operating slightly over the speed limit. Since exceeding the speed limit is so common, it is not practical to issue a ticket to each and every offending driver. Flagrant violators (i.e., drivers operating at very high speeds) pose the greatest risk and are generally the focus of enforcement. Police exercise discretion in deciding at what speed and circumstances a citation will be issued. Police have no specific knowledge of designated and inferred design speeds. Individual vehicle speeds are assessed on the basis of the speed limit, prevailing operating speeds, and environmental conditions.</w:t>
      </w:r>
    </w:p>
    <w:p w14:paraId="690F0C32" w14:textId="77777777" w:rsidR="004B0AEA" w:rsidRDefault="00A827C4" w:rsidP="00A827C4">
      <w:pPr>
        <w:jc w:val="center"/>
      </w:pPr>
      <w:r>
        <w:rPr>
          <w:noProof/>
          <w:lang w:val="hu-HU" w:eastAsia="hu-HU"/>
        </w:rPr>
        <w:lastRenderedPageBreak/>
        <w:drawing>
          <wp:inline distT="0" distB="0" distL="0" distR="0" wp14:anchorId="26E4F3FC" wp14:editId="3870C285">
            <wp:extent cx="4023349" cy="2915658"/>
            <wp:effectExtent l="0" t="0" r="0" b="0"/>
            <wp:docPr id="140" name="Kép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027685" cy="2918800"/>
                    </a:xfrm>
                    <a:prstGeom prst="rect">
                      <a:avLst/>
                    </a:prstGeom>
                  </pic:spPr>
                </pic:pic>
              </a:graphicData>
            </a:graphic>
          </wp:inline>
        </w:drawing>
      </w:r>
    </w:p>
    <w:p w14:paraId="0153D281" w14:textId="77777777" w:rsidR="00A827C4" w:rsidRDefault="00A827C4" w:rsidP="00A827C4">
      <w:pPr>
        <w:pStyle w:val="Kpalrs"/>
        <w:jc w:val="center"/>
        <w:rPr>
          <w:sz w:val="20"/>
        </w:rPr>
      </w:pPr>
      <w:r w:rsidRPr="00CA5ECD">
        <w:rPr>
          <w:sz w:val="20"/>
        </w:rPr>
        <w:t xml:space="preserve">Figure </w:t>
      </w:r>
      <w:r w:rsidR="00FF5702">
        <w:rPr>
          <w:sz w:val="20"/>
        </w:rPr>
        <w:t>9</w:t>
      </w:r>
      <w:r w:rsidRPr="00CA5ECD">
        <w:rPr>
          <w:sz w:val="20"/>
        </w:rPr>
        <w:t>.</w:t>
      </w:r>
      <w:r w:rsidR="007E17F2">
        <w:rPr>
          <w:sz w:val="20"/>
        </w:rPr>
        <w:t xml:space="preserve"> Fixed</w:t>
      </w:r>
      <w:r>
        <w:rPr>
          <w:sz w:val="20"/>
        </w:rPr>
        <w:t xml:space="preserve"> speed camera (</w:t>
      </w:r>
      <w:r w:rsidR="000006C8">
        <w:rPr>
          <w:sz w:val="20"/>
        </w:rPr>
        <w:t>Road No. 31</w:t>
      </w:r>
      <w:r>
        <w:rPr>
          <w:sz w:val="20"/>
        </w:rPr>
        <w:t>, Hungary)</w:t>
      </w:r>
    </w:p>
    <w:p w14:paraId="07BF4767" w14:textId="77777777" w:rsidR="00D305AE" w:rsidRDefault="00D305AE" w:rsidP="00D305AE"/>
    <w:p w14:paraId="5022F829" w14:textId="468B676E" w:rsidR="00D305AE" w:rsidRDefault="00D305AE" w:rsidP="00D305AE">
      <w:r>
        <w:t xml:space="preserve">Decisions on when and where to enforce speed limits directly affect driver speed selection. Visible and active enforcement reduces operating speeds but the effect diminishes as the distance and time from the </w:t>
      </w:r>
      <w:r w:rsidR="00EF4D04">
        <w:t xml:space="preserve">site of </w:t>
      </w:r>
      <w:r>
        <w:t>enforcement increases. The cost and availability of assigning police officers to this function limits the frequency, coverage, and effectiveness of speed enforc</w:t>
      </w:r>
      <w:r w:rsidR="00FF5702">
        <w:t>ement. There are fixed (Fig. 9</w:t>
      </w:r>
      <w:r>
        <w:t>) and mobile speed cameras and as well as section-control (Fig</w:t>
      </w:r>
      <w:r w:rsidR="00FF5702">
        <w:t>.</w:t>
      </w:r>
      <w:r>
        <w:t xml:space="preserve"> </w:t>
      </w:r>
      <w:r w:rsidR="00FF5702">
        <w:t>10</w:t>
      </w:r>
      <w:r>
        <w:t>).</w:t>
      </w:r>
    </w:p>
    <w:p w14:paraId="689715A5" w14:textId="77777777" w:rsidR="00D305AE" w:rsidRPr="00D305AE" w:rsidRDefault="00D305AE" w:rsidP="00D305AE"/>
    <w:p w14:paraId="07264DE3" w14:textId="77777777" w:rsidR="00D305AE" w:rsidRDefault="00D305AE" w:rsidP="00AD553D">
      <w:pPr>
        <w:jc w:val="center"/>
      </w:pPr>
      <w:r>
        <w:rPr>
          <w:noProof/>
          <w:lang w:val="hu-HU" w:eastAsia="hu-HU"/>
        </w:rPr>
        <w:lastRenderedPageBreak/>
        <w:drawing>
          <wp:inline distT="0" distB="0" distL="0" distR="0" wp14:anchorId="58E33617" wp14:editId="54EB28CD">
            <wp:extent cx="5684085" cy="3406140"/>
            <wp:effectExtent l="0" t="0" r="0" b="3810"/>
            <wp:docPr id="151" name="Kép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1337" t="2942" r="1818" b="4223"/>
                    <a:stretch/>
                  </pic:blipFill>
                  <pic:spPr bwMode="auto">
                    <a:xfrm>
                      <a:off x="0" y="0"/>
                      <a:ext cx="5692810" cy="3411369"/>
                    </a:xfrm>
                    <a:prstGeom prst="rect">
                      <a:avLst/>
                    </a:prstGeom>
                    <a:noFill/>
                    <a:ln>
                      <a:noFill/>
                    </a:ln>
                    <a:extLst>
                      <a:ext uri="{53640926-AAD7-44D8-BBD7-CCE9431645EC}">
                        <a14:shadowObscured xmlns:a14="http://schemas.microsoft.com/office/drawing/2010/main"/>
                      </a:ext>
                    </a:extLst>
                  </pic:spPr>
                </pic:pic>
              </a:graphicData>
            </a:graphic>
          </wp:inline>
        </w:drawing>
      </w:r>
    </w:p>
    <w:p w14:paraId="6386A301" w14:textId="77777777" w:rsidR="00D305AE" w:rsidRDefault="00D305AE" w:rsidP="00D305AE">
      <w:pPr>
        <w:pStyle w:val="Kpalrs"/>
        <w:jc w:val="center"/>
        <w:rPr>
          <w:sz w:val="20"/>
        </w:rPr>
      </w:pPr>
      <w:r w:rsidRPr="00CA5ECD">
        <w:rPr>
          <w:sz w:val="20"/>
        </w:rPr>
        <w:t xml:space="preserve">Figure </w:t>
      </w:r>
      <w:r w:rsidR="00FF5702">
        <w:rPr>
          <w:sz w:val="20"/>
        </w:rPr>
        <w:t>10</w:t>
      </w:r>
      <w:r w:rsidRPr="00CA5ECD">
        <w:rPr>
          <w:sz w:val="20"/>
        </w:rPr>
        <w:t>.</w:t>
      </w:r>
      <w:r>
        <w:rPr>
          <w:sz w:val="20"/>
        </w:rPr>
        <w:t xml:space="preserve"> The system of section control</w:t>
      </w:r>
    </w:p>
    <w:p w14:paraId="3F283747" w14:textId="494B22DA" w:rsidR="004B0AEA" w:rsidRDefault="006B5367" w:rsidP="0058711D">
      <w:r w:rsidRPr="006B5367">
        <w:t>If the travel speed resulting from the ratio of the distance to the time is higher than the maximum s</w:t>
      </w:r>
      <w:r>
        <w:t>peed permitted for that vehicle</w:t>
      </w:r>
      <w:r w:rsidRPr="006B5367">
        <w:t>, the vehicle is considered a speed</w:t>
      </w:r>
      <w:r>
        <w:t>ing</w:t>
      </w:r>
      <w:r w:rsidRPr="006B5367">
        <w:t xml:space="preserve"> </w:t>
      </w:r>
      <w:r w:rsidR="00EF4D04">
        <w:t>one</w:t>
      </w:r>
      <w:r w:rsidRPr="006B5367">
        <w:t>.</w:t>
      </w:r>
    </w:p>
    <w:p w14:paraId="380C092D" w14:textId="4E337307" w:rsidR="006839EE" w:rsidRDefault="006839EE" w:rsidP="0058711D"/>
    <w:p w14:paraId="7A04BA9B" w14:textId="3E8ABE09" w:rsidR="006839EE" w:rsidRDefault="007D3AEC" w:rsidP="007D3AEC">
      <w:pPr>
        <w:pStyle w:val="Cmsor2"/>
        <w:ind w:left="709"/>
      </w:pPr>
      <w:bookmarkStart w:id="17" w:name="_Toc41245214"/>
      <w:r w:rsidRPr="007D3AEC">
        <w:t xml:space="preserve">State of the art by partner countries: </w:t>
      </w:r>
      <w:r>
        <w:t>s</w:t>
      </w:r>
      <w:r w:rsidR="00871005">
        <w:t>afe speeds and road design process</w:t>
      </w:r>
      <w:r w:rsidR="00B318D3">
        <w:t xml:space="preserve"> in countries</w:t>
      </w:r>
      <w:bookmarkEnd w:id="17"/>
    </w:p>
    <w:p w14:paraId="2821C13B" w14:textId="77777777" w:rsidR="006839EE" w:rsidRDefault="006839EE" w:rsidP="0058711D"/>
    <w:p w14:paraId="39234C1A" w14:textId="1E9B2BE0" w:rsidR="006839EE" w:rsidRDefault="00EF4D04" w:rsidP="006839EE">
      <w:pPr>
        <w:rPr>
          <w:lang w:eastAsia="sl-SI"/>
        </w:rPr>
      </w:pPr>
      <w:r>
        <w:rPr>
          <w:lang w:eastAsia="sl-SI"/>
        </w:rPr>
        <w:t>Appropriate</w:t>
      </w:r>
      <w:r w:rsidR="00A42193" w:rsidRPr="00A42193">
        <w:rPr>
          <w:lang w:eastAsia="sl-SI"/>
        </w:rPr>
        <w:t xml:space="preserve"> speeds taken into account in the road design</w:t>
      </w:r>
      <w:r w:rsidR="001F7989">
        <w:rPr>
          <w:lang w:eastAsia="sl-SI"/>
        </w:rPr>
        <w:t xml:space="preserve"> and operation</w:t>
      </w:r>
      <w:r w:rsidR="00A42193" w:rsidRPr="00A42193">
        <w:rPr>
          <w:lang w:eastAsia="sl-SI"/>
        </w:rPr>
        <w:t xml:space="preserve"> process</w:t>
      </w:r>
      <w:r w:rsidR="006839EE">
        <w:rPr>
          <w:lang w:eastAsia="sl-SI"/>
        </w:rPr>
        <w:t>:</w:t>
      </w:r>
    </w:p>
    <w:tbl>
      <w:tblPr>
        <w:tblStyle w:val="Rcsostblzat"/>
        <w:tblW w:w="9067" w:type="dxa"/>
        <w:tblLook w:val="04A0" w:firstRow="1" w:lastRow="0" w:firstColumn="1" w:lastColumn="0" w:noHBand="0" w:noVBand="1"/>
      </w:tblPr>
      <w:tblGrid>
        <w:gridCol w:w="1668"/>
        <w:gridCol w:w="1703"/>
        <w:gridCol w:w="1827"/>
        <w:gridCol w:w="2048"/>
        <w:gridCol w:w="1821"/>
      </w:tblGrid>
      <w:tr w:rsidR="00B67B54" w14:paraId="4333024B" w14:textId="2831D67D" w:rsidTr="007D3AEC">
        <w:tc>
          <w:tcPr>
            <w:tcW w:w="1434" w:type="dxa"/>
          </w:tcPr>
          <w:p w14:paraId="1A2B57B1" w14:textId="77777777" w:rsidR="00B318D3" w:rsidRDefault="00B318D3" w:rsidP="007D3AEC">
            <w:pPr>
              <w:rPr>
                <w:lang w:eastAsia="sl-SI"/>
              </w:rPr>
            </w:pPr>
          </w:p>
        </w:tc>
        <w:tc>
          <w:tcPr>
            <w:tcW w:w="1494" w:type="dxa"/>
          </w:tcPr>
          <w:p w14:paraId="0BCFD767" w14:textId="53DC77E8" w:rsidR="00B318D3" w:rsidRPr="007B04B5" w:rsidRDefault="00B318D3" w:rsidP="007D3AEC">
            <w:pPr>
              <w:jc w:val="center"/>
              <w:rPr>
                <w:b/>
                <w:lang w:eastAsia="sl-SI"/>
              </w:rPr>
            </w:pPr>
            <w:r>
              <w:rPr>
                <w:b/>
                <w:lang w:eastAsia="sl-SI"/>
              </w:rPr>
              <w:t>D</w:t>
            </w:r>
            <w:r w:rsidRPr="00B318D3">
              <w:rPr>
                <w:b/>
                <w:lang w:eastAsia="sl-SI"/>
              </w:rPr>
              <w:t>esign &amp; maintenance philosophy</w:t>
            </w:r>
          </w:p>
        </w:tc>
        <w:tc>
          <w:tcPr>
            <w:tcW w:w="2312" w:type="dxa"/>
          </w:tcPr>
          <w:p w14:paraId="3F874370" w14:textId="28AECE7B" w:rsidR="00B318D3" w:rsidRPr="007B04B5" w:rsidRDefault="00B318D3" w:rsidP="007D3AEC">
            <w:pPr>
              <w:jc w:val="center"/>
              <w:rPr>
                <w:b/>
                <w:lang w:eastAsia="sl-SI"/>
              </w:rPr>
            </w:pPr>
            <w:r>
              <w:rPr>
                <w:b/>
                <w:lang w:eastAsia="sl-SI"/>
              </w:rPr>
              <w:t>R</w:t>
            </w:r>
            <w:r w:rsidRPr="00B318D3">
              <w:rPr>
                <w:b/>
                <w:lang w:eastAsia="sl-SI"/>
              </w:rPr>
              <w:t>oad furniture elements are used to curb speeds</w:t>
            </w:r>
          </w:p>
        </w:tc>
        <w:tc>
          <w:tcPr>
            <w:tcW w:w="2268" w:type="dxa"/>
          </w:tcPr>
          <w:p w14:paraId="2F7842A5" w14:textId="7622AF33" w:rsidR="00B318D3" w:rsidRDefault="00B318D3" w:rsidP="00B318D3">
            <w:pPr>
              <w:jc w:val="center"/>
              <w:rPr>
                <w:b/>
                <w:lang w:eastAsia="sl-SI"/>
              </w:rPr>
            </w:pPr>
            <w:r>
              <w:rPr>
                <w:b/>
                <w:lang w:eastAsia="sl-SI"/>
              </w:rPr>
              <w:t>F</w:t>
            </w:r>
            <w:r w:rsidRPr="00B318D3">
              <w:rPr>
                <w:b/>
                <w:lang w:eastAsia="sl-SI"/>
              </w:rPr>
              <w:t>ixed speed cameras</w:t>
            </w:r>
          </w:p>
        </w:tc>
        <w:tc>
          <w:tcPr>
            <w:tcW w:w="1559" w:type="dxa"/>
          </w:tcPr>
          <w:p w14:paraId="1AFE3A00" w14:textId="04C31DDA" w:rsidR="00B318D3" w:rsidRDefault="00AB2E03" w:rsidP="007D3AEC">
            <w:pPr>
              <w:jc w:val="center"/>
              <w:rPr>
                <w:b/>
                <w:lang w:eastAsia="sl-SI"/>
              </w:rPr>
            </w:pPr>
            <w:r w:rsidRPr="00AB2E03">
              <w:rPr>
                <w:b/>
                <w:lang w:eastAsia="sl-SI"/>
              </w:rPr>
              <w:t>Section Control</w:t>
            </w:r>
          </w:p>
        </w:tc>
      </w:tr>
      <w:tr w:rsidR="00B67B54" w14:paraId="2339C52A" w14:textId="2603DB82" w:rsidTr="007D3AEC">
        <w:tc>
          <w:tcPr>
            <w:tcW w:w="1434" w:type="dxa"/>
          </w:tcPr>
          <w:p w14:paraId="16EBD296" w14:textId="77777777" w:rsidR="00B318D3" w:rsidRDefault="00B318D3" w:rsidP="007D3AEC">
            <w:pPr>
              <w:rPr>
                <w:lang w:eastAsia="sl-SI"/>
              </w:rPr>
            </w:pPr>
            <w:r>
              <w:rPr>
                <w:lang w:eastAsia="sl-SI"/>
              </w:rPr>
              <w:lastRenderedPageBreak/>
              <w:t>Austria</w:t>
            </w:r>
          </w:p>
        </w:tc>
        <w:tc>
          <w:tcPr>
            <w:tcW w:w="1494" w:type="dxa"/>
          </w:tcPr>
          <w:p w14:paraId="6FFA8813" w14:textId="18E7A529" w:rsidR="00B318D3" w:rsidRDefault="00AB2E03" w:rsidP="004B78C1">
            <w:pPr>
              <w:jc w:val="center"/>
              <w:rPr>
                <w:lang w:eastAsia="sl-SI"/>
              </w:rPr>
            </w:pPr>
            <w:r w:rsidRPr="00AB2E03">
              <w:rPr>
                <w:lang w:eastAsia="sl-SI"/>
              </w:rPr>
              <w:t>state-of-the-art in terms of safety</w:t>
            </w:r>
          </w:p>
        </w:tc>
        <w:tc>
          <w:tcPr>
            <w:tcW w:w="2312" w:type="dxa"/>
          </w:tcPr>
          <w:p w14:paraId="79433AF5" w14:textId="31CA76A1" w:rsidR="00B318D3" w:rsidRDefault="00B318D3" w:rsidP="00B318D3">
            <w:pPr>
              <w:jc w:val="center"/>
              <w:rPr>
                <w:lang w:eastAsia="sl-SI"/>
              </w:rPr>
            </w:pPr>
            <w:r w:rsidRPr="00B318D3">
              <w:rPr>
                <w:lang w:eastAsia="sl-SI"/>
              </w:rPr>
              <w:t xml:space="preserve">gates at village borders, chicanes, humps, raised plateaus and crossings, </w:t>
            </w:r>
            <w:r>
              <w:rPr>
                <w:lang w:eastAsia="sl-SI"/>
              </w:rPr>
              <w:t xml:space="preserve">junction buildouts, </w:t>
            </w:r>
            <w:proofErr w:type="spellStart"/>
            <w:r>
              <w:rPr>
                <w:lang w:eastAsia="sl-SI"/>
              </w:rPr>
              <w:t>narrowings</w:t>
            </w:r>
            <w:proofErr w:type="spellEnd"/>
          </w:p>
        </w:tc>
        <w:tc>
          <w:tcPr>
            <w:tcW w:w="2268" w:type="dxa"/>
          </w:tcPr>
          <w:p w14:paraId="58501D40" w14:textId="7F19933E" w:rsidR="00B318D3" w:rsidRPr="00B318D3" w:rsidRDefault="00AB2E03" w:rsidP="00B318D3">
            <w:pPr>
              <w:jc w:val="center"/>
              <w:rPr>
                <w:lang w:eastAsia="sl-SI"/>
              </w:rPr>
            </w:pPr>
            <w:r w:rsidRPr="00AB2E03">
              <w:rPr>
                <w:lang w:eastAsia="sl-SI"/>
              </w:rPr>
              <w:t>It can be fairly assumed that the number is in excess of 1,000 sites (less cameras than sites &amp; boxes available)</w:t>
            </w:r>
          </w:p>
        </w:tc>
        <w:tc>
          <w:tcPr>
            <w:tcW w:w="1559" w:type="dxa"/>
          </w:tcPr>
          <w:p w14:paraId="7D08C4F8" w14:textId="4DF70B78" w:rsidR="00B318D3" w:rsidRPr="00B318D3" w:rsidRDefault="00AB2E03" w:rsidP="00B318D3">
            <w:pPr>
              <w:jc w:val="center"/>
              <w:rPr>
                <w:lang w:eastAsia="sl-SI"/>
              </w:rPr>
            </w:pPr>
            <w:r>
              <w:rPr>
                <w:lang w:eastAsia="sl-SI"/>
              </w:rPr>
              <w:t>6 fixed units/5</w:t>
            </w:r>
            <w:r w:rsidRPr="004B78C1">
              <w:rPr>
                <w:lang w:eastAsia="sl-SI"/>
              </w:rPr>
              <w:t xml:space="preserve"> additional mobile units used temporarily in major work zones</w:t>
            </w:r>
          </w:p>
        </w:tc>
      </w:tr>
      <w:tr w:rsidR="00B67B54" w14:paraId="78F4C83E" w14:textId="54794784" w:rsidTr="007D3AEC">
        <w:trPr>
          <w:trHeight w:val="381"/>
        </w:trPr>
        <w:tc>
          <w:tcPr>
            <w:tcW w:w="1434" w:type="dxa"/>
          </w:tcPr>
          <w:p w14:paraId="7A4D8EFB" w14:textId="77777777" w:rsidR="00B318D3" w:rsidRDefault="00B318D3" w:rsidP="007D3AEC">
            <w:pPr>
              <w:rPr>
                <w:lang w:eastAsia="sl-SI"/>
              </w:rPr>
            </w:pPr>
            <w:r>
              <w:rPr>
                <w:lang w:eastAsia="sl-SI"/>
              </w:rPr>
              <w:t>Montenegro</w:t>
            </w:r>
          </w:p>
        </w:tc>
        <w:tc>
          <w:tcPr>
            <w:tcW w:w="1494" w:type="dxa"/>
          </w:tcPr>
          <w:p w14:paraId="0C733244" w14:textId="6B210397" w:rsidR="00B318D3" w:rsidRDefault="003A3558" w:rsidP="007D3AEC">
            <w:pPr>
              <w:jc w:val="center"/>
              <w:rPr>
                <w:lang w:eastAsia="sl-SI"/>
              </w:rPr>
            </w:pPr>
            <w:r w:rsidRPr="003A3558">
              <w:rPr>
                <w:lang w:eastAsia="sl-SI"/>
              </w:rPr>
              <w:t>safe speeds are taken into account</w:t>
            </w:r>
          </w:p>
        </w:tc>
        <w:tc>
          <w:tcPr>
            <w:tcW w:w="2312" w:type="dxa"/>
          </w:tcPr>
          <w:p w14:paraId="3A5C1094" w14:textId="3AB06DCA" w:rsidR="00B318D3" w:rsidRDefault="003A3558" w:rsidP="003A3558">
            <w:pPr>
              <w:rPr>
                <w:lang w:eastAsia="sl-SI"/>
              </w:rPr>
            </w:pPr>
            <w:r w:rsidRPr="003A3558">
              <w:rPr>
                <w:lang w:eastAsia="sl-SI"/>
              </w:rPr>
              <w:t>speed humps, speed tables, raised intersections, roundabouts, chicanes, lateral shifts, realigned intersections, traffic lane narrowing</w:t>
            </w:r>
          </w:p>
        </w:tc>
        <w:tc>
          <w:tcPr>
            <w:tcW w:w="2268" w:type="dxa"/>
          </w:tcPr>
          <w:p w14:paraId="65F3FA09" w14:textId="2FEB0189" w:rsidR="00B318D3" w:rsidRDefault="0037473D" w:rsidP="007D3AEC">
            <w:pPr>
              <w:jc w:val="center"/>
              <w:rPr>
                <w:lang w:eastAsia="sl-SI"/>
              </w:rPr>
            </w:pPr>
            <w:r w:rsidRPr="0037473D">
              <w:rPr>
                <w:lang w:eastAsia="sl-SI"/>
              </w:rPr>
              <w:t>No cameras (The Police Administration is currently implementing a project to set up speed cameras at 72 locations along state roads)</w:t>
            </w:r>
          </w:p>
        </w:tc>
        <w:tc>
          <w:tcPr>
            <w:tcW w:w="1559" w:type="dxa"/>
          </w:tcPr>
          <w:p w14:paraId="4BB982AC" w14:textId="64B287B3" w:rsidR="00B318D3" w:rsidRDefault="0037473D" w:rsidP="007D3AEC">
            <w:pPr>
              <w:jc w:val="center"/>
              <w:rPr>
                <w:lang w:eastAsia="sl-SI"/>
              </w:rPr>
            </w:pPr>
            <w:r>
              <w:rPr>
                <w:lang w:eastAsia="sl-SI"/>
              </w:rPr>
              <w:t>No</w:t>
            </w:r>
          </w:p>
        </w:tc>
      </w:tr>
      <w:tr w:rsidR="00B67B54" w14:paraId="4B51A47D" w14:textId="26D6D3A8" w:rsidTr="007D3AEC">
        <w:tc>
          <w:tcPr>
            <w:tcW w:w="1434" w:type="dxa"/>
          </w:tcPr>
          <w:p w14:paraId="61B2E17E" w14:textId="77777777" w:rsidR="00B318D3" w:rsidRDefault="00B318D3" w:rsidP="007D3AEC">
            <w:pPr>
              <w:rPr>
                <w:lang w:eastAsia="sl-SI"/>
              </w:rPr>
            </w:pPr>
            <w:r>
              <w:rPr>
                <w:lang w:eastAsia="sl-SI"/>
              </w:rPr>
              <w:t>Greece</w:t>
            </w:r>
          </w:p>
        </w:tc>
        <w:tc>
          <w:tcPr>
            <w:tcW w:w="1494" w:type="dxa"/>
          </w:tcPr>
          <w:p w14:paraId="26817910" w14:textId="7E3B5C85" w:rsidR="00B318D3" w:rsidRDefault="00644F39" w:rsidP="00644F39">
            <w:pPr>
              <w:jc w:val="center"/>
              <w:rPr>
                <w:lang w:eastAsia="sl-SI"/>
              </w:rPr>
            </w:pPr>
            <w:r>
              <w:rPr>
                <w:lang w:eastAsia="sl-SI"/>
              </w:rPr>
              <w:t>Fixed speed cameras installed mostly on motorways.</w:t>
            </w:r>
          </w:p>
        </w:tc>
        <w:tc>
          <w:tcPr>
            <w:tcW w:w="2312" w:type="dxa"/>
          </w:tcPr>
          <w:p w14:paraId="500E2FEE" w14:textId="04B2F0B8" w:rsidR="00B318D3" w:rsidRDefault="00B318D3" w:rsidP="007D3AEC">
            <w:pPr>
              <w:jc w:val="center"/>
              <w:rPr>
                <w:lang w:eastAsia="sl-SI"/>
              </w:rPr>
            </w:pPr>
          </w:p>
        </w:tc>
        <w:tc>
          <w:tcPr>
            <w:tcW w:w="2268" w:type="dxa"/>
          </w:tcPr>
          <w:p w14:paraId="3269C469" w14:textId="77777777" w:rsidR="00644F39" w:rsidRDefault="00644F39" w:rsidP="00644F39">
            <w:pPr>
              <w:jc w:val="center"/>
              <w:rPr>
                <w:lang w:eastAsia="sl-SI"/>
              </w:rPr>
            </w:pPr>
            <w:r>
              <w:rPr>
                <w:lang w:eastAsia="sl-SI"/>
              </w:rPr>
              <w:t>Speed controls mostly performed using</w:t>
            </w:r>
          </w:p>
          <w:p w14:paraId="3EC15FC4" w14:textId="02434CC5" w:rsidR="00644F39" w:rsidRDefault="00644F39" w:rsidP="00644F39">
            <w:pPr>
              <w:jc w:val="center"/>
              <w:rPr>
                <w:lang w:eastAsia="sl-SI"/>
              </w:rPr>
            </w:pPr>
            <w:r>
              <w:rPr>
                <w:lang w:eastAsia="sl-SI"/>
              </w:rPr>
              <w:t>manually operated mobile equipment (app. 210.000 violations/year)</w:t>
            </w:r>
          </w:p>
        </w:tc>
        <w:tc>
          <w:tcPr>
            <w:tcW w:w="1559" w:type="dxa"/>
          </w:tcPr>
          <w:p w14:paraId="1A829F56" w14:textId="444F1CC5" w:rsidR="00B318D3" w:rsidRDefault="00644F39" w:rsidP="007D3AEC">
            <w:pPr>
              <w:jc w:val="center"/>
              <w:rPr>
                <w:lang w:eastAsia="sl-SI"/>
              </w:rPr>
            </w:pPr>
            <w:r>
              <w:rPr>
                <w:lang w:eastAsia="sl-SI"/>
              </w:rPr>
              <w:t>Not implemented.</w:t>
            </w:r>
          </w:p>
        </w:tc>
      </w:tr>
      <w:tr w:rsidR="00B67B54" w14:paraId="4884E081" w14:textId="20276EC6" w:rsidTr="007D3AEC">
        <w:tc>
          <w:tcPr>
            <w:tcW w:w="1434" w:type="dxa"/>
          </w:tcPr>
          <w:p w14:paraId="16201FE3" w14:textId="77777777" w:rsidR="00B318D3" w:rsidRDefault="00B318D3" w:rsidP="007D3AEC">
            <w:pPr>
              <w:rPr>
                <w:lang w:eastAsia="sl-SI"/>
              </w:rPr>
            </w:pPr>
            <w:r>
              <w:rPr>
                <w:lang w:eastAsia="sl-SI"/>
              </w:rPr>
              <w:lastRenderedPageBreak/>
              <w:t>Romania</w:t>
            </w:r>
          </w:p>
        </w:tc>
        <w:tc>
          <w:tcPr>
            <w:tcW w:w="1494" w:type="dxa"/>
          </w:tcPr>
          <w:p w14:paraId="6973FE16" w14:textId="406ADF63" w:rsidR="00B318D3" w:rsidRDefault="00286F31" w:rsidP="007D3AEC">
            <w:pPr>
              <w:jc w:val="center"/>
              <w:rPr>
                <w:lang w:eastAsia="sl-SI"/>
              </w:rPr>
            </w:pPr>
            <w:r w:rsidRPr="00286F31">
              <w:rPr>
                <w:lang w:eastAsia="sl-SI"/>
              </w:rPr>
              <w:t>Safe speed is taken into account</w:t>
            </w:r>
            <w:r w:rsidR="007846B1">
              <w:rPr>
                <w:lang w:eastAsia="sl-SI"/>
              </w:rPr>
              <w:t>.</w:t>
            </w:r>
          </w:p>
        </w:tc>
        <w:tc>
          <w:tcPr>
            <w:tcW w:w="2312" w:type="dxa"/>
          </w:tcPr>
          <w:p w14:paraId="21E77BCB" w14:textId="514B1CC0" w:rsidR="00B318D3" w:rsidRDefault="00B318D3" w:rsidP="007D3AEC">
            <w:pPr>
              <w:jc w:val="center"/>
              <w:rPr>
                <w:lang w:eastAsia="sl-SI"/>
              </w:rPr>
            </w:pPr>
          </w:p>
        </w:tc>
        <w:tc>
          <w:tcPr>
            <w:tcW w:w="2268" w:type="dxa"/>
          </w:tcPr>
          <w:p w14:paraId="24D24633" w14:textId="44BBEC99" w:rsidR="00B318D3" w:rsidRDefault="007846B1" w:rsidP="007D3AEC">
            <w:pPr>
              <w:jc w:val="center"/>
              <w:rPr>
                <w:lang w:eastAsia="sl-SI"/>
              </w:rPr>
            </w:pPr>
            <w:r w:rsidRPr="007846B1">
              <w:rPr>
                <w:lang w:val="en-US" w:eastAsia="sl-SI"/>
              </w:rPr>
              <w:t>Road police manages the speed camera system</w:t>
            </w:r>
          </w:p>
        </w:tc>
        <w:tc>
          <w:tcPr>
            <w:tcW w:w="1559" w:type="dxa"/>
          </w:tcPr>
          <w:p w14:paraId="23D1752D" w14:textId="7CE2FE3A" w:rsidR="00B318D3" w:rsidRDefault="007846B1" w:rsidP="007D3AEC">
            <w:pPr>
              <w:jc w:val="center"/>
              <w:rPr>
                <w:lang w:eastAsia="sl-SI"/>
              </w:rPr>
            </w:pPr>
            <w:r w:rsidRPr="007846B1">
              <w:rPr>
                <w:lang w:eastAsia="sl-SI"/>
              </w:rPr>
              <w:t>there is not a legal background</w:t>
            </w:r>
          </w:p>
        </w:tc>
      </w:tr>
      <w:tr w:rsidR="00B67B54" w14:paraId="50A6E044" w14:textId="3589119F" w:rsidTr="007D3AEC">
        <w:tc>
          <w:tcPr>
            <w:tcW w:w="1434" w:type="dxa"/>
          </w:tcPr>
          <w:p w14:paraId="2CA592D3" w14:textId="77777777" w:rsidR="00B318D3" w:rsidRDefault="00B318D3" w:rsidP="007D3AEC">
            <w:pPr>
              <w:rPr>
                <w:lang w:eastAsia="sl-SI"/>
              </w:rPr>
            </w:pPr>
            <w:r>
              <w:rPr>
                <w:lang w:eastAsia="sl-SI"/>
              </w:rPr>
              <w:t>Slovenia</w:t>
            </w:r>
          </w:p>
        </w:tc>
        <w:tc>
          <w:tcPr>
            <w:tcW w:w="1494" w:type="dxa"/>
          </w:tcPr>
          <w:p w14:paraId="66FE79F3" w14:textId="484DE4CB" w:rsidR="00B318D3" w:rsidRDefault="00BD45D5" w:rsidP="007D3AEC">
            <w:pPr>
              <w:jc w:val="center"/>
              <w:rPr>
                <w:lang w:eastAsia="sl-SI"/>
              </w:rPr>
            </w:pPr>
            <w:r w:rsidRPr="00BD45D5">
              <w:rPr>
                <w:lang w:eastAsia="sl-SI"/>
              </w:rPr>
              <w:t>Safe speeds are taken into account</w:t>
            </w:r>
          </w:p>
        </w:tc>
        <w:tc>
          <w:tcPr>
            <w:tcW w:w="2312" w:type="dxa"/>
          </w:tcPr>
          <w:p w14:paraId="4B993C30" w14:textId="1A7D9295" w:rsidR="00B318D3" w:rsidRDefault="00BD45D5" w:rsidP="007D3AEC">
            <w:pPr>
              <w:jc w:val="center"/>
              <w:rPr>
                <w:lang w:eastAsia="sl-SI"/>
              </w:rPr>
            </w:pPr>
            <w:proofErr w:type="gramStart"/>
            <w:r w:rsidRPr="00BD45D5">
              <w:rPr>
                <w:lang w:eastAsia="sl-SI"/>
              </w:rPr>
              <w:t>speed</w:t>
            </w:r>
            <w:proofErr w:type="gramEnd"/>
            <w:r w:rsidRPr="00BD45D5">
              <w:rPr>
                <w:lang w:eastAsia="sl-SI"/>
              </w:rPr>
              <w:t xml:space="preserve"> humps, road narrowing, changes in texture, signalization, rumble strips, chicanes…</w:t>
            </w:r>
          </w:p>
        </w:tc>
        <w:tc>
          <w:tcPr>
            <w:tcW w:w="2268" w:type="dxa"/>
          </w:tcPr>
          <w:p w14:paraId="5B21D9AD" w14:textId="437B6264" w:rsidR="00B318D3" w:rsidRDefault="00BD45D5" w:rsidP="00BD45D5">
            <w:pPr>
              <w:jc w:val="center"/>
              <w:rPr>
                <w:lang w:eastAsia="sl-SI"/>
              </w:rPr>
            </w:pPr>
            <w:r w:rsidRPr="00BD45D5">
              <w:rPr>
                <w:lang w:eastAsia="sl-SI"/>
              </w:rPr>
              <w:t xml:space="preserve">about 70 fixed speed camera </w:t>
            </w:r>
            <w:r>
              <w:rPr>
                <w:lang w:eastAsia="sl-SI"/>
              </w:rPr>
              <w:t>boxes (</w:t>
            </w:r>
            <w:r w:rsidRPr="00BD45D5">
              <w:rPr>
                <w:lang w:eastAsia="sl-SI"/>
              </w:rPr>
              <w:t>about 15 measurement devices</w:t>
            </w:r>
            <w:r>
              <w:rPr>
                <w:lang w:eastAsia="sl-SI"/>
              </w:rPr>
              <w:t>)</w:t>
            </w:r>
          </w:p>
        </w:tc>
        <w:tc>
          <w:tcPr>
            <w:tcW w:w="1559" w:type="dxa"/>
          </w:tcPr>
          <w:p w14:paraId="6675C52B" w14:textId="6BCE6A2D" w:rsidR="00B318D3" w:rsidRDefault="00645305" w:rsidP="007D3AEC">
            <w:pPr>
              <w:jc w:val="center"/>
              <w:rPr>
                <w:lang w:eastAsia="sl-SI"/>
              </w:rPr>
            </w:pPr>
            <w:r w:rsidRPr="00645305">
              <w:rPr>
                <w:lang w:eastAsia="sl-SI"/>
              </w:rPr>
              <w:t>There is no working section control system</w:t>
            </w:r>
            <w:r>
              <w:rPr>
                <w:lang w:eastAsia="sl-SI"/>
              </w:rPr>
              <w:t>.</w:t>
            </w:r>
          </w:p>
        </w:tc>
      </w:tr>
      <w:tr w:rsidR="00B67B54" w14:paraId="68EC94F1" w14:textId="4F19FC9B" w:rsidTr="007D3AEC">
        <w:tc>
          <w:tcPr>
            <w:tcW w:w="1434" w:type="dxa"/>
          </w:tcPr>
          <w:p w14:paraId="2CF680F2" w14:textId="77777777" w:rsidR="00B318D3" w:rsidRDefault="00B318D3" w:rsidP="007D3AEC">
            <w:pPr>
              <w:rPr>
                <w:lang w:eastAsia="sl-SI"/>
              </w:rPr>
            </w:pPr>
            <w:r w:rsidRPr="001C55C7">
              <w:rPr>
                <w:lang w:eastAsia="sl-SI"/>
              </w:rPr>
              <w:t>Bosnia and Herzegovina</w:t>
            </w:r>
          </w:p>
        </w:tc>
        <w:tc>
          <w:tcPr>
            <w:tcW w:w="1494" w:type="dxa"/>
          </w:tcPr>
          <w:p w14:paraId="07BDA181" w14:textId="2EF4C8F4" w:rsidR="00B318D3" w:rsidRDefault="00565CBB" w:rsidP="007D3AEC">
            <w:pPr>
              <w:jc w:val="center"/>
              <w:rPr>
                <w:lang w:eastAsia="sl-SI"/>
              </w:rPr>
            </w:pPr>
            <w:r w:rsidRPr="00565CBB">
              <w:rPr>
                <w:lang w:eastAsia="sl-SI"/>
              </w:rPr>
              <w:t>Safe speeds are taken into account</w:t>
            </w:r>
          </w:p>
        </w:tc>
        <w:tc>
          <w:tcPr>
            <w:tcW w:w="2312" w:type="dxa"/>
          </w:tcPr>
          <w:p w14:paraId="10E98052" w14:textId="1AE23474" w:rsidR="00B318D3" w:rsidRDefault="00937FC1" w:rsidP="00937FC1">
            <w:pPr>
              <w:jc w:val="center"/>
              <w:rPr>
                <w:lang w:eastAsia="sl-SI"/>
              </w:rPr>
            </w:pPr>
            <w:proofErr w:type="gramStart"/>
            <w:r>
              <w:rPr>
                <w:lang w:eastAsia="sl-SI"/>
              </w:rPr>
              <w:t>speed</w:t>
            </w:r>
            <w:proofErr w:type="gramEnd"/>
            <w:r>
              <w:rPr>
                <w:lang w:eastAsia="sl-SI"/>
              </w:rPr>
              <w:t xml:space="preserve"> tables, roundabouts, speed humps, </w:t>
            </w:r>
            <w:r>
              <w:rPr>
                <w:lang w:eastAsia="sl-SI"/>
              </w:rPr>
              <w:tab/>
              <w:t>optical white lines, sound or vibrating tapes, artificial protrusions, shorter road narrowing, painting of the marked sections.</w:t>
            </w:r>
          </w:p>
        </w:tc>
        <w:tc>
          <w:tcPr>
            <w:tcW w:w="2268" w:type="dxa"/>
          </w:tcPr>
          <w:p w14:paraId="2C3B572C" w14:textId="2637E36C" w:rsidR="00B318D3" w:rsidRDefault="00937FC1" w:rsidP="00937FC1">
            <w:pPr>
              <w:jc w:val="center"/>
              <w:rPr>
                <w:lang w:eastAsia="sl-SI"/>
              </w:rPr>
            </w:pPr>
            <w:r>
              <w:rPr>
                <w:lang w:eastAsia="sl-SI"/>
              </w:rPr>
              <w:t>100 f</w:t>
            </w:r>
            <w:r w:rsidRPr="00937FC1">
              <w:rPr>
                <w:lang w:eastAsia="sl-SI"/>
              </w:rPr>
              <w:t>ixed speed cameras o</w:t>
            </w:r>
            <w:r>
              <w:rPr>
                <w:lang w:eastAsia="sl-SI"/>
              </w:rPr>
              <w:t>n roads.</w:t>
            </w:r>
          </w:p>
        </w:tc>
        <w:tc>
          <w:tcPr>
            <w:tcW w:w="1559" w:type="dxa"/>
          </w:tcPr>
          <w:p w14:paraId="32FC950F" w14:textId="6F05BD7A" w:rsidR="00B318D3" w:rsidRDefault="00937FC1" w:rsidP="00937FC1">
            <w:pPr>
              <w:jc w:val="center"/>
              <w:rPr>
                <w:lang w:eastAsia="sl-SI"/>
              </w:rPr>
            </w:pPr>
            <w:r w:rsidRPr="00937FC1">
              <w:rPr>
                <w:lang w:eastAsia="sl-SI"/>
              </w:rPr>
              <w:t>There aren’t working section control system and we don’t have any legal background about it.</w:t>
            </w:r>
          </w:p>
        </w:tc>
      </w:tr>
      <w:tr w:rsidR="00B67B54" w14:paraId="48D6C7D1" w14:textId="1EEF369E" w:rsidTr="007D3AEC">
        <w:tc>
          <w:tcPr>
            <w:tcW w:w="1434" w:type="dxa"/>
          </w:tcPr>
          <w:p w14:paraId="571AC282" w14:textId="77777777" w:rsidR="00B318D3" w:rsidRPr="001C55C7" w:rsidRDefault="00B318D3" w:rsidP="007D3AEC">
            <w:pPr>
              <w:rPr>
                <w:lang w:eastAsia="sl-SI"/>
              </w:rPr>
            </w:pPr>
            <w:r>
              <w:rPr>
                <w:lang w:eastAsia="sl-SI"/>
              </w:rPr>
              <w:t>Bulgaria</w:t>
            </w:r>
          </w:p>
        </w:tc>
        <w:tc>
          <w:tcPr>
            <w:tcW w:w="1494" w:type="dxa"/>
          </w:tcPr>
          <w:p w14:paraId="38A4D0B7" w14:textId="51037EB9" w:rsidR="00B318D3" w:rsidRDefault="00395458" w:rsidP="00395458">
            <w:pPr>
              <w:jc w:val="center"/>
              <w:rPr>
                <w:lang w:eastAsia="sl-SI"/>
              </w:rPr>
            </w:pPr>
            <w:r w:rsidRPr="00395458">
              <w:rPr>
                <w:lang w:eastAsia="sl-SI"/>
              </w:rPr>
              <w:t xml:space="preserve">The Design Speed is used for the design of the basic geometric </w:t>
            </w:r>
            <w:r w:rsidRPr="00395458">
              <w:rPr>
                <w:lang w:eastAsia="sl-SI"/>
              </w:rPr>
              <w:lastRenderedPageBreak/>
              <w:t>elements and for determining the permissible technical parameters of roads or road sections</w:t>
            </w:r>
          </w:p>
        </w:tc>
        <w:tc>
          <w:tcPr>
            <w:tcW w:w="2312" w:type="dxa"/>
          </w:tcPr>
          <w:p w14:paraId="25E7CE01" w14:textId="43C780F8" w:rsidR="00B318D3" w:rsidRDefault="00395458" w:rsidP="007D3AEC">
            <w:pPr>
              <w:jc w:val="center"/>
              <w:rPr>
                <w:lang w:eastAsia="sl-SI"/>
              </w:rPr>
            </w:pPr>
            <w:r w:rsidRPr="00395458">
              <w:rPr>
                <w:lang w:eastAsia="sl-SI"/>
              </w:rPr>
              <w:lastRenderedPageBreak/>
              <w:t xml:space="preserve">speed humps, raised intersections, roundabouts, </w:t>
            </w:r>
            <w:r w:rsidRPr="00395458">
              <w:rPr>
                <w:lang w:eastAsia="sl-SI"/>
              </w:rPr>
              <w:lastRenderedPageBreak/>
              <w:t>chicanes, speed tables</w:t>
            </w:r>
          </w:p>
        </w:tc>
        <w:tc>
          <w:tcPr>
            <w:tcW w:w="2268" w:type="dxa"/>
          </w:tcPr>
          <w:p w14:paraId="41ECA4D7" w14:textId="583553FD" w:rsidR="00B318D3" w:rsidRDefault="00A13E86" w:rsidP="007D3AEC">
            <w:pPr>
              <w:jc w:val="center"/>
              <w:rPr>
                <w:lang w:eastAsia="sl-SI"/>
              </w:rPr>
            </w:pPr>
            <w:r w:rsidRPr="00A13E86">
              <w:rPr>
                <w:lang w:eastAsia="sl-SI"/>
              </w:rPr>
              <w:lastRenderedPageBreak/>
              <w:t>173 automated technical devices and systems</w:t>
            </w:r>
          </w:p>
        </w:tc>
        <w:tc>
          <w:tcPr>
            <w:tcW w:w="1559" w:type="dxa"/>
          </w:tcPr>
          <w:p w14:paraId="5A0F20E4" w14:textId="223D8473" w:rsidR="00B318D3" w:rsidRDefault="00A13E86" w:rsidP="00A13E86">
            <w:pPr>
              <w:jc w:val="center"/>
              <w:rPr>
                <w:lang w:eastAsia="sl-SI"/>
              </w:rPr>
            </w:pPr>
            <w:r w:rsidRPr="00A13E86">
              <w:rPr>
                <w:lang w:eastAsia="sl-SI"/>
              </w:rPr>
              <w:t>there is no legal background</w:t>
            </w:r>
            <w:r>
              <w:rPr>
                <w:lang w:eastAsia="sl-SI"/>
              </w:rPr>
              <w:t>, only 2</w:t>
            </w:r>
            <w:r w:rsidRPr="00A13E86">
              <w:rPr>
                <w:lang w:eastAsia="sl-SI"/>
              </w:rPr>
              <w:t xml:space="preserve"> existing test sections</w:t>
            </w:r>
          </w:p>
        </w:tc>
      </w:tr>
      <w:tr w:rsidR="00B67B54" w14:paraId="4FC9742C" w14:textId="116DAE56" w:rsidTr="007D3AEC">
        <w:tc>
          <w:tcPr>
            <w:tcW w:w="1434" w:type="dxa"/>
          </w:tcPr>
          <w:p w14:paraId="72BC7364" w14:textId="77777777" w:rsidR="00B318D3" w:rsidRDefault="00B318D3" w:rsidP="007D3AEC">
            <w:pPr>
              <w:rPr>
                <w:lang w:eastAsia="sl-SI"/>
              </w:rPr>
            </w:pPr>
            <w:r>
              <w:rPr>
                <w:lang w:eastAsia="sl-SI"/>
              </w:rPr>
              <w:t>Croatia</w:t>
            </w:r>
          </w:p>
        </w:tc>
        <w:tc>
          <w:tcPr>
            <w:tcW w:w="1494" w:type="dxa"/>
          </w:tcPr>
          <w:p w14:paraId="42A3B4B2" w14:textId="1DA13354" w:rsidR="00B318D3" w:rsidRDefault="00651936" w:rsidP="007D3AEC">
            <w:pPr>
              <w:jc w:val="center"/>
              <w:rPr>
                <w:lang w:eastAsia="sl-SI"/>
              </w:rPr>
            </w:pPr>
            <w:r w:rsidRPr="00651936">
              <w:rPr>
                <w:lang w:eastAsia="sl-SI"/>
              </w:rPr>
              <w:t>there is a By-law on basic conditions to which public roads outside built-up areas and their elements must satisfy from the traffic safety status</w:t>
            </w:r>
          </w:p>
        </w:tc>
        <w:tc>
          <w:tcPr>
            <w:tcW w:w="2312" w:type="dxa"/>
          </w:tcPr>
          <w:p w14:paraId="1D57E3C3" w14:textId="20281C92" w:rsidR="00B318D3" w:rsidRDefault="00B811EB" w:rsidP="007D3AEC">
            <w:pPr>
              <w:jc w:val="center"/>
              <w:rPr>
                <w:lang w:eastAsia="sl-SI"/>
              </w:rPr>
            </w:pPr>
            <w:r w:rsidRPr="00B811EB">
              <w:rPr>
                <w:lang w:eastAsia="sl-SI"/>
              </w:rPr>
              <w:t>deviations, speed humps, rumble strips</w:t>
            </w:r>
          </w:p>
        </w:tc>
        <w:tc>
          <w:tcPr>
            <w:tcW w:w="2268" w:type="dxa"/>
          </w:tcPr>
          <w:p w14:paraId="7E954AFB" w14:textId="6CDC8EBF" w:rsidR="00B318D3" w:rsidRDefault="00B811EB" w:rsidP="007D3AEC">
            <w:pPr>
              <w:jc w:val="center"/>
              <w:rPr>
                <w:lang w:eastAsia="sl-SI"/>
              </w:rPr>
            </w:pPr>
            <w:r w:rsidRPr="00B811EB">
              <w:rPr>
                <w:lang w:eastAsia="sl-SI"/>
              </w:rPr>
              <w:t>there are &gt;90 fixed speed cameras on roads</w:t>
            </w:r>
          </w:p>
        </w:tc>
        <w:tc>
          <w:tcPr>
            <w:tcW w:w="1559" w:type="dxa"/>
          </w:tcPr>
          <w:p w14:paraId="37C5D51C" w14:textId="5BD29E59" w:rsidR="00B318D3" w:rsidRDefault="00B811EB" w:rsidP="007D3AEC">
            <w:pPr>
              <w:jc w:val="center"/>
              <w:rPr>
                <w:lang w:eastAsia="sl-SI"/>
              </w:rPr>
            </w:pPr>
            <w:r w:rsidRPr="00B811EB">
              <w:rPr>
                <w:lang w:eastAsia="sl-SI"/>
              </w:rPr>
              <w:t>there is no legal background for section control</w:t>
            </w:r>
          </w:p>
        </w:tc>
      </w:tr>
      <w:tr w:rsidR="00B67B54" w14:paraId="48B70498" w14:textId="3B8D7208" w:rsidTr="007D3AEC">
        <w:tc>
          <w:tcPr>
            <w:tcW w:w="1434" w:type="dxa"/>
          </w:tcPr>
          <w:p w14:paraId="7E7AAEFF" w14:textId="77777777" w:rsidR="00B318D3" w:rsidRDefault="00B318D3" w:rsidP="007D3AEC">
            <w:pPr>
              <w:rPr>
                <w:lang w:eastAsia="sl-SI"/>
              </w:rPr>
            </w:pPr>
            <w:r>
              <w:rPr>
                <w:lang w:eastAsia="sl-SI"/>
              </w:rPr>
              <w:t>Hungary</w:t>
            </w:r>
          </w:p>
        </w:tc>
        <w:tc>
          <w:tcPr>
            <w:tcW w:w="1494" w:type="dxa"/>
          </w:tcPr>
          <w:p w14:paraId="439865DF" w14:textId="025D77CF" w:rsidR="00B318D3" w:rsidRDefault="00083A58" w:rsidP="007D3AEC">
            <w:pPr>
              <w:jc w:val="center"/>
              <w:rPr>
                <w:lang w:eastAsia="sl-SI"/>
              </w:rPr>
            </w:pPr>
            <w:r w:rsidRPr="00083A58">
              <w:rPr>
                <w:lang w:eastAsia="sl-SI"/>
              </w:rPr>
              <w:t>state-of-the-art in terms of safety</w:t>
            </w:r>
          </w:p>
        </w:tc>
        <w:tc>
          <w:tcPr>
            <w:tcW w:w="2312" w:type="dxa"/>
          </w:tcPr>
          <w:p w14:paraId="4888F1F4" w14:textId="67ADEB35" w:rsidR="00B318D3" w:rsidRDefault="00083A58" w:rsidP="007D3AEC">
            <w:pPr>
              <w:jc w:val="center"/>
              <w:rPr>
                <w:lang w:eastAsia="sl-SI"/>
              </w:rPr>
            </w:pPr>
            <w:r w:rsidRPr="00083A58">
              <w:rPr>
                <w:lang w:eastAsia="sl-SI"/>
              </w:rPr>
              <w:t xml:space="preserve">speed humps, speed tables, raised intersections, roundabouts, chicanes, lateral shifts, realigned intersections, </w:t>
            </w:r>
            <w:r w:rsidRPr="00083A58">
              <w:rPr>
                <w:lang w:eastAsia="sl-SI"/>
              </w:rPr>
              <w:lastRenderedPageBreak/>
              <w:t>traffic lane narrowing</w:t>
            </w:r>
          </w:p>
        </w:tc>
        <w:tc>
          <w:tcPr>
            <w:tcW w:w="2268" w:type="dxa"/>
          </w:tcPr>
          <w:p w14:paraId="4E94E282" w14:textId="41EEEE31" w:rsidR="00B318D3" w:rsidRDefault="00B67B54" w:rsidP="00971AC7">
            <w:pPr>
              <w:jc w:val="center"/>
              <w:rPr>
                <w:lang w:eastAsia="sl-SI"/>
              </w:rPr>
            </w:pPr>
            <w:r w:rsidRPr="00B67B54">
              <w:rPr>
                <w:lang w:eastAsia="sl-SI"/>
              </w:rPr>
              <w:lastRenderedPageBreak/>
              <w:t xml:space="preserve">134 </w:t>
            </w:r>
            <w:r>
              <w:rPr>
                <w:lang w:eastAsia="sl-SI"/>
              </w:rPr>
              <w:t>f</w:t>
            </w:r>
            <w:r w:rsidR="00971AC7">
              <w:rPr>
                <w:lang w:eastAsia="sl-SI"/>
              </w:rPr>
              <w:t>i</w:t>
            </w:r>
            <w:r>
              <w:rPr>
                <w:lang w:eastAsia="sl-SI"/>
              </w:rPr>
              <w:t>xed locations,  and 160 mobile cameras</w:t>
            </w:r>
          </w:p>
        </w:tc>
        <w:tc>
          <w:tcPr>
            <w:tcW w:w="1559" w:type="dxa"/>
          </w:tcPr>
          <w:p w14:paraId="3C5C7519" w14:textId="2AED1115" w:rsidR="00B318D3" w:rsidRDefault="00134006" w:rsidP="007D3AEC">
            <w:pPr>
              <w:jc w:val="center"/>
              <w:rPr>
                <w:lang w:eastAsia="sl-SI"/>
              </w:rPr>
            </w:pPr>
            <w:r w:rsidRPr="00134006">
              <w:rPr>
                <w:lang w:eastAsia="sl-SI"/>
              </w:rPr>
              <w:t>there is no legal background</w:t>
            </w:r>
          </w:p>
        </w:tc>
      </w:tr>
    </w:tbl>
    <w:p w14:paraId="303804BA" w14:textId="77777777" w:rsidR="006839EE" w:rsidRDefault="006839EE" w:rsidP="006839EE">
      <w:pPr>
        <w:rPr>
          <w:lang w:eastAsia="sl-SI"/>
        </w:rPr>
      </w:pPr>
    </w:p>
    <w:p w14:paraId="26B8D9A3" w14:textId="77777777" w:rsidR="00EE00C2" w:rsidRDefault="00EE00C2">
      <w:pPr>
        <w:jc w:val="left"/>
      </w:pPr>
      <w:r>
        <w:br w:type="page"/>
      </w:r>
    </w:p>
    <w:p w14:paraId="1C81FED6" w14:textId="77777777" w:rsidR="00EE00C2" w:rsidRPr="00356CBF" w:rsidRDefault="00EE00C2" w:rsidP="00EE00C2">
      <w:pPr>
        <w:pStyle w:val="Cmsor1"/>
        <w:keepNext w:val="0"/>
        <w:keepLines w:val="0"/>
        <w:spacing w:before="500" w:after="500"/>
        <w:ind w:left="432" w:hanging="432"/>
      </w:pPr>
      <w:bookmarkStart w:id="18" w:name="_Toc41245215"/>
      <w:r>
        <w:lastRenderedPageBreak/>
        <w:t>Case studies</w:t>
      </w:r>
      <w:bookmarkEnd w:id="18"/>
    </w:p>
    <w:p w14:paraId="421A0932" w14:textId="77777777" w:rsidR="00EE00C2" w:rsidRDefault="000646DE" w:rsidP="000646DE">
      <w:r>
        <w:t>This chapter describes case studies of recent experiences regarding either a change of speed limit or a wide scale implementation of automatic speed enforcement. For each case study, it summarises the evaluations that have been conducted on the impact of these measures on speed and crash occurrence.</w:t>
      </w:r>
    </w:p>
    <w:p w14:paraId="7BDF9881" w14:textId="767119CC" w:rsidR="00EE00C2" w:rsidRDefault="00BB045D" w:rsidP="00BB045D">
      <w:pPr>
        <w:pStyle w:val="Cmsor2"/>
        <w:ind w:left="851"/>
      </w:pPr>
      <w:bookmarkStart w:id="19" w:name="_Toc41245216"/>
      <w:r w:rsidRPr="00BB045D">
        <w:t>Hungary: decrease</w:t>
      </w:r>
      <w:r w:rsidR="00F72386">
        <w:t>/increase</w:t>
      </w:r>
      <w:r w:rsidRPr="00BB045D">
        <w:t xml:space="preserve"> of the speed limit</w:t>
      </w:r>
      <w:r w:rsidR="00020D7D">
        <w:t>s</w:t>
      </w:r>
      <w:r w:rsidR="00F72386">
        <w:t xml:space="preserve"> (1993, 2001)</w:t>
      </w:r>
      <w:bookmarkEnd w:id="19"/>
    </w:p>
    <w:p w14:paraId="4BEA88CB" w14:textId="77777777" w:rsidR="00BB045D" w:rsidRDefault="000646DE" w:rsidP="000646DE">
      <w:r w:rsidRPr="000646DE">
        <w:t xml:space="preserve">The </w:t>
      </w:r>
      <w:r w:rsidRPr="00F72386">
        <w:rPr>
          <w:b/>
        </w:rPr>
        <w:t>decrease of the speed limit from 60 km/h to 50 km/h inside built up areas</w:t>
      </w:r>
      <w:r>
        <w:t xml:space="preserve"> (</w:t>
      </w:r>
      <w:r w:rsidRPr="000646DE">
        <w:t>on 1 March 1993</w:t>
      </w:r>
      <w:r>
        <w:t>)</w:t>
      </w:r>
      <w:r w:rsidRPr="000646DE">
        <w:t xml:space="preserve"> proved to be an effective</w:t>
      </w:r>
      <w:r>
        <w:t xml:space="preserve"> road safety measure in Hungary</w:t>
      </w:r>
      <w:r w:rsidR="00BB045D">
        <w:t>. The measure was implemented on all roads inside built-up areas, covering 32% of the whole state road network. The decrease in speed limits in built up areas was motivated by the need to follow the European trend in terms of speed limit legislation and also by a strong recommendation by the World Bank to improve road safety inside built-up areas.</w:t>
      </w:r>
      <w:r w:rsidR="00F72386">
        <w:t xml:space="preserve"> </w:t>
      </w:r>
      <w:r w:rsidR="00BB045D" w:rsidRPr="000646DE">
        <w:rPr>
          <w:b/>
        </w:rPr>
        <w:t xml:space="preserve">The average speed </w:t>
      </w:r>
      <w:r w:rsidR="00BB045D">
        <w:t>was 57 km/h in 1992, before the measure was implemented and 52.5 km/h immediately after the introduction of the new limit in April 1993. In March 1994, the average speed was recorded as 51.5 km/h. The greatest effect was achieved in the short run, which – along with other factors – was due to an intensive publicity campaign and police enforcement accompanying the introduction. The effect of the meas</w:t>
      </w:r>
      <w:r w:rsidR="00C81D73">
        <w:t xml:space="preserve">ure has been analysed by Holló </w:t>
      </w:r>
      <w:r w:rsidR="00C81D73" w:rsidRPr="00C81D73">
        <w:t>[</w:t>
      </w:r>
      <w:r w:rsidR="00BB045D" w:rsidRPr="008359E8">
        <w:rPr>
          <w:sz w:val="20"/>
        </w:rPr>
        <w:t>Experience in Hungary with changes in speed limits, in: Speed management, ECMT, Paris, 2006, box 5</w:t>
      </w:r>
      <w:r w:rsidR="00C81D73" w:rsidRPr="008359E8">
        <w:rPr>
          <w:sz w:val="20"/>
        </w:rPr>
        <w:t>.3., pp. 101-102</w:t>
      </w:r>
      <w:r w:rsidR="00C81D73">
        <w:t>.</w:t>
      </w:r>
      <w:r w:rsidR="00C81D73" w:rsidRPr="00C81D73">
        <w:t>]</w:t>
      </w:r>
      <w:r>
        <w:t>.</w:t>
      </w:r>
      <w:r w:rsidR="00F72386">
        <w:t xml:space="preserve"> </w:t>
      </w:r>
      <w:r>
        <w:t xml:space="preserve">Overall, a 37.7% </w:t>
      </w:r>
      <w:r w:rsidRPr="00F72386">
        <w:rPr>
          <w:b/>
        </w:rPr>
        <w:t>decrease in the</w:t>
      </w:r>
      <w:r>
        <w:t xml:space="preserve"> </w:t>
      </w:r>
      <w:r w:rsidRPr="000646DE">
        <w:rPr>
          <w:b/>
        </w:rPr>
        <w:t>number of road fatalities</w:t>
      </w:r>
      <w:r>
        <w:t xml:space="preserve"> was observed in roads inside built up areas. During the same period, the number of fatalities decreased by 23.4% on the “control group” roads (secondary roads outside built up areas). Taking into account the confounding factors, it is calculated that the decrease of the speed limit from 60 km/h to 50 km/h inside built up areas reduced the number of crash deaths in the “after” period by 18.2%.</w:t>
      </w:r>
    </w:p>
    <w:p w14:paraId="7F8EBE5E" w14:textId="57E0A45A" w:rsidR="004709DC" w:rsidRDefault="000E7D42" w:rsidP="008223ED">
      <w:r>
        <w:lastRenderedPageBreak/>
        <w:t xml:space="preserve">On 1 May 2001, the </w:t>
      </w:r>
      <w:r w:rsidRPr="00F72386">
        <w:rPr>
          <w:b/>
        </w:rPr>
        <w:t xml:space="preserve">speed limits outside built-up areas were increased </w:t>
      </w:r>
      <w:r>
        <w:t>from 120 km/h to 130 km/h on motorways, from 100 km/h to 110 km/h on motor roads (semi-motorways) and from 80 km/h to 90 km/h on rural roads. The changes concerned all roads outside built-up areas, covering 68% of the whole state road network.</w:t>
      </w:r>
      <w:r w:rsidR="00F72386">
        <w:t xml:space="preserve"> </w:t>
      </w:r>
      <w:r>
        <w:t xml:space="preserve">Between the period before (i.e. before 1 May 2001) and after the Highway Code’s amendment (2004) the </w:t>
      </w:r>
      <w:r w:rsidRPr="000E7D42">
        <w:rPr>
          <w:b/>
        </w:rPr>
        <w:t xml:space="preserve">average free speed of motor vehicles </w:t>
      </w:r>
      <w:r w:rsidRPr="00F72386">
        <w:rPr>
          <w:b/>
        </w:rPr>
        <w:t xml:space="preserve">increased </w:t>
      </w:r>
      <w:r>
        <w:t>by 2.1 km/h on rural roads and by 0.7 km/h inside built up areas</w:t>
      </w:r>
      <w:r w:rsidR="008223ED">
        <w:t xml:space="preserve"> </w:t>
      </w:r>
      <w:r w:rsidR="00C81D73">
        <w:t>[</w:t>
      </w:r>
      <w:proofErr w:type="spellStart"/>
      <w:r w:rsidR="004A6B23" w:rsidRPr="008359E8">
        <w:rPr>
          <w:sz w:val="20"/>
        </w:rPr>
        <w:t>Mocsári</w:t>
      </w:r>
      <w:proofErr w:type="spellEnd"/>
      <w:r w:rsidR="004A6B23" w:rsidRPr="008359E8">
        <w:rPr>
          <w:sz w:val="20"/>
        </w:rPr>
        <w:t>, T.</w:t>
      </w:r>
      <w:r w:rsidR="008223ED" w:rsidRPr="008359E8">
        <w:rPr>
          <w:sz w:val="20"/>
        </w:rPr>
        <w:t xml:space="preserve">, Effects of </w:t>
      </w:r>
      <w:r w:rsidR="00F66472" w:rsidRPr="008359E8">
        <w:rPr>
          <w:sz w:val="20"/>
        </w:rPr>
        <w:t>cars’</w:t>
      </w:r>
      <w:r w:rsidR="008223ED" w:rsidRPr="008359E8">
        <w:rPr>
          <w:sz w:val="20"/>
        </w:rPr>
        <w:t xml:space="preserve"> speed on road safety, PhD thesis, </w:t>
      </w:r>
      <w:proofErr w:type="spellStart"/>
      <w:r w:rsidR="008223ED" w:rsidRPr="008359E8">
        <w:rPr>
          <w:sz w:val="20"/>
        </w:rPr>
        <w:t>Széchenyi</w:t>
      </w:r>
      <w:proofErr w:type="spellEnd"/>
      <w:r w:rsidR="008223ED" w:rsidRPr="008359E8">
        <w:rPr>
          <w:sz w:val="20"/>
        </w:rPr>
        <w:t xml:space="preserve"> </w:t>
      </w:r>
      <w:proofErr w:type="spellStart"/>
      <w:r w:rsidR="008223ED" w:rsidRPr="008359E8">
        <w:rPr>
          <w:sz w:val="20"/>
        </w:rPr>
        <w:t>István</w:t>
      </w:r>
      <w:proofErr w:type="spellEnd"/>
      <w:r w:rsidR="008223ED" w:rsidRPr="008359E8">
        <w:rPr>
          <w:sz w:val="20"/>
        </w:rPr>
        <w:t xml:space="preserve"> University, </w:t>
      </w:r>
      <w:proofErr w:type="spellStart"/>
      <w:r w:rsidR="008223ED" w:rsidRPr="008359E8">
        <w:rPr>
          <w:sz w:val="20"/>
        </w:rPr>
        <w:t>Győr</w:t>
      </w:r>
      <w:proofErr w:type="spellEnd"/>
      <w:r w:rsidR="008223ED" w:rsidRPr="008359E8">
        <w:rPr>
          <w:sz w:val="20"/>
        </w:rPr>
        <w:t>, 2012</w:t>
      </w:r>
      <w:r w:rsidR="008223ED" w:rsidRPr="00974D44">
        <w:rPr>
          <w:sz w:val="20"/>
        </w:rPr>
        <w:t>.</w:t>
      </w:r>
      <w:r w:rsidR="00AE2324" w:rsidRPr="00974D44">
        <w:rPr>
          <w:sz w:val="20"/>
        </w:rPr>
        <w:t>; ITF, Speed and Crash Risk</w:t>
      </w:r>
      <w:r w:rsidR="00974D44" w:rsidRPr="00974D44">
        <w:rPr>
          <w:sz w:val="20"/>
        </w:rPr>
        <w:t>, Research Report</w:t>
      </w:r>
      <w:r w:rsidR="00974D44">
        <w:rPr>
          <w:sz w:val="20"/>
        </w:rPr>
        <w:t xml:space="preserve">. Contribution by </w:t>
      </w:r>
      <w:proofErr w:type="spellStart"/>
      <w:r w:rsidR="00974D44">
        <w:rPr>
          <w:sz w:val="20"/>
        </w:rPr>
        <w:t>Prof.</w:t>
      </w:r>
      <w:proofErr w:type="spellEnd"/>
      <w:r w:rsidR="00974D44">
        <w:rPr>
          <w:sz w:val="20"/>
        </w:rPr>
        <w:t xml:space="preserve"> </w:t>
      </w:r>
      <w:proofErr w:type="spellStart"/>
      <w:r w:rsidR="00974D44">
        <w:rPr>
          <w:sz w:val="20"/>
        </w:rPr>
        <w:t>Dr.</w:t>
      </w:r>
      <w:proofErr w:type="spellEnd"/>
      <w:r w:rsidR="00974D44">
        <w:rPr>
          <w:sz w:val="20"/>
        </w:rPr>
        <w:t xml:space="preserve"> Holló, </w:t>
      </w:r>
      <w:proofErr w:type="spellStart"/>
      <w:r w:rsidR="00974D44">
        <w:rPr>
          <w:sz w:val="20"/>
        </w:rPr>
        <w:t>Mocsári</w:t>
      </w:r>
      <w:proofErr w:type="spellEnd"/>
      <w:r w:rsidR="00C81D73" w:rsidRPr="00C81D73">
        <w:t>]</w:t>
      </w:r>
      <w:r>
        <w:t>.</w:t>
      </w:r>
      <w:r w:rsidR="00F72386">
        <w:t xml:space="preserve"> </w:t>
      </w:r>
      <w:r>
        <w:t xml:space="preserve">The negative impact on road safety was experienced immediately after the measure was introduced (2002). The </w:t>
      </w:r>
      <w:r w:rsidRPr="00F72386">
        <w:rPr>
          <w:b/>
        </w:rPr>
        <w:t>number of fatalities</w:t>
      </w:r>
      <w:r>
        <w:t xml:space="preserve"> </w:t>
      </w:r>
      <w:r w:rsidRPr="00F72386">
        <w:rPr>
          <w:b/>
        </w:rPr>
        <w:t xml:space="preserve">increased </w:t>
      </w:r>
      <w:r>
        <w:t>by 13% practically to the level of the year 1995.</w:t>
      </w:r>
    </w:p>
    <w:p w14:paraId="222A0832" w14:textId="77777777" w:rsidR="004709DC" w:rsidRDefault="00F72386" w:rsidP="005270F4">
      <w:r>
        <w:t xml:space="preserve">For both of the Hungarian case studies, the biggest changes in the number of fatalities could be experienced at the time of the speed limit changes, see Figure </w:t>
      </w:r>
      <w:r w:rsidR="00FF5702">
        <w:t>11</w:t>
      </w:r>
      <w:r>
        <w:t>.</w:t>
      </w:r>
    </w:p>
    <w:p w14:paraId="41893D4E" w14:textId="77777777" w:rsidR="000E7D42" w:rsidRDefault="00F72386" w:rsidP="00F72386">
      <w:pPr>
        <w:jc w:val="right"/>
      </w:pPr>
      <w:r w:rsidRPr="004225EF">
        <w:rPr>
          <w:noProof/>
          <w:sz w:val="20"/>
          <w:lang w:val="hu-HU" w:eastAsia="hu-HU"/>
        </w:rPr>
        <mc:AlternateContent>
          <mc:Choice Requires="wps">
            <w:drawing>
              <wp:anchor distT="45720" distB="45720" distL="114300" distR="114300" simplePos="0" relativeHeight="251701248" behindDoc="0" locked="0" layoutInCell="1" allowOverlap="1" wp14:anchorId="31AA6DE2" wp14:editId="724655BC">
                <wp:simplePos x="0" y="0"/>
                <wp:positionH relativeFrom="margin">
                  <wp:posOffset>-1147762</wp:posOffset>
                </wp:positionH>
                <wp:positionV relativeFrom="paragraph">
                  <wp:posOffset>1587817</wp:posOffset>
                </wp:positionV>
                <wp:extent cx="2667000" cy="257175"/>
                <wp:effectExtent l="4762" t="0" r="4763" b="4762"/>
                <wp:wrapNone/>
                <wp:docPr id="145"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667000" cy="257175"/>
                        </a:xfrm>
                        <a:prstGeom prst="rect">
                          <a:avLst/>
                        </a:prstGeom>
                        <a:solidFill>
                          <a:srgbClr val="FFFFFF"/>
                        </a:solidFill>
                        <a:ln w="9525">
                          <a:noFill/>
                          <a:miter lim="800000"/>
                          <a:headEnd/>
                          <a:tailEnd/>
                        </a:ln>
                      </wps:spPr>
                      <wps:txbx>
                        <w:txbxContent>
                          <w:p w14:paraId="4105FE67" w14:textId="77777777" w:rsidR="00290E44" w:rsidRDefault="00290E44" w:rsidP="00F72386">
                            <w:pPr>
                              <w:spacing w:after="200" w:line="240" w:lineRule="auto"/>
                              <w:jc w:val="center"/>
                            </w:pPr>
                            <w:r w:rsidRPr="00C73560">
                              <w:t xml:space="preserve">Change in the number of </w:t>
                            </w:r>
                            <w:r>
                              <w:t>fatalities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AA6DE2" id="_x0000_s1042" type="#_x0000_t202" style="position:absolute;left:0;text-align:left;margin-left:-90.35pt;margin-top:125pt;width:210pt;height:20.25pt;rotation:-90;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" stroked="f">
                <v:textbox>
                  <w:txbxContent>
                    <w:p w14:paraId="4105FE67" w14:textId="77777777" w:rsidR="00290E44" w:rsidRDefault="00290E44" w:rsidP="00F72386">
                      <w:pPr>
                        <w:spacing w:after="200" w:line="240" w:lineRule="auto"/>
                        <w:jc w:val="center"/>
                      </w:pPr>
                      <w:r w:rsidRPr="00C73560">
                        <w:t xml:space="preserve">Change in the number of </w:t>
                      </w:r>
                      <w:r>
                        <w:t>fatalities (%)</w:t>
                      </w:r>
                    </w:p>
                  </w:txbxContent>
                </v:textbox>
                <w10:wrap anchorx="margin"/>
              </v:shape>
            </w:pict>
          </mc:Fallback>
        </mc:AlternateContent>
      </w:r>
      <w:r w:rsidR="000E7D42">
        <w:rPr>
          <w:noProof/>
          <w:lang w:val="hu-HU" w:eastAsia="hu-HU"/>
        </w:rPr>
        <w:drawing>
          <wp:inline distT="0" distB="0" distL="0" distR="0" wp14:anchorId="0F53F6F3" wp14:editId="23358040">
            <wp:extent cx="5407660" cy="3520431"/>
            <wp:effectExtent l="0" t="0" r="2540" b="4445"/>
            <wp:docPr id="144" name="Kép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20622" cy="3528870"/>
                    </a:xfrm>
                    <a:prstGeom prst="rect">
                      <a:avLst/>
                    </a:prstGeom>
                  </pic:spPr>
                </pic:pic>
              </a:graphicData>
            </a:graphic>
          </wp:inline>
        </w:drawing>
      </w:r>
    </w:p>
    <w:p w14:paraId="4901BCB1" w14:textId="75FFCFAA" w:rsidR="00F72386" w:rsidRDefault="00F72386" w:rsidP="00F72386">
      <w:pPr>
        <w:pStyle w:val="Kpalrs"/>
        <w:jc w:val="center"/>
        <w:rPr>
          <w:sz w:val="20"/>
        </w:rPr>
      </w:pPr>
      <w:r w:rsidRPr="00CA5ECD">
        <w:rPr>
          <w:sz w:val="20"/>
        </w:rPr>
        <w:t xml:space="preserve">Figure </w:t>
      </w:r>
      <w:r w:rsidR="00FF5702">
        <w:rPr>
          <w:sz w:val="20"/>
        </w:rPr>
        <w:t>11</w:t>
      </w:r>
      <w:r w:rsidRPr="00CA5ECD">
        <w:rPr>
          <w:sz w:val="20"/>
        </w:rPr>
        <w:t>.</w:t>
      </w:r>
      <w:r>
        <w:rPr>
          <w:sz w:val="20"/>
        </w:rPr>
        <w:t xml:space="preserve"> </w:t>
      </w:r>
      <w:r w:rsidRPr="00F72386">
        <w:rPr>
          <w:sz w:val="20"/>
        </w:rPr>
        <w:t>Time series of the number of people killed in road traffic crashes inside and outside</w:t>
      </w:r>
      <w:r>
        <w:rPr>
          <w:sz w:val="20"/>
        </w:rPr>
        <w:t xml:space="preserve"> </w:t>
      </w:r>
      <w:r w:rsidRPr="00F72386">
        <w:rPr>
          <w:sz w:val="20"/>
        </w:rPr>
        <w:t>built-up areas</w:t>
      </w:r>
      <w:r w:rsidR="00974D44">
        <w:rPr>
          <w:sz w:val="20"/>
        </w:rPr>
        <w:t xml:space="preserve"> (Source: </w:t>
      </w:r>
      <w:proofErr w:type="spellStart"/>
      <w:r w:rsidR="00974D44">
        <w:rPr>
          <w:sz w:val="20"/>
        </w:rPr>
        <w:t>Prof.</w:t>
      </w:r>
      <w:proofErr w:type="spellEnd"/>
      <w:r w:rsidR="00974D44">
        <w:rPr>
          <w:sz w:val="20"/>
        </w:rPr>
        <w:t xml:space="preserve"> </w:t>
      </w:r>
      <w:proofErr w:type="spellStart"/>
      <w:r w:rsidR="00974D44">
        <w:rPr>
          <w:sz w:val="20"/>
        </w:rPr>
        <w:t>Dr.</w:t>
      </w:r>
      <w:proofErr w:type="spellEnd"/>
      <w:r w:rsidR="00974D44">
        <w:rPr>
          <w:sz w:val="20"/>
        </w:rPr>
        <w:t xml:space="preserve"> Holló)</w:t>
      </w:r>
    </w:p>
    <w:p w14:paraId="62B0A698" w14:textId="77777777" w:rsidR="000E7D42" w:rsidRDefault="000E7D42">
      <w:pPr>
        <w:jc w:val="left"/>
      </w:pPr>
    </w:p>
    <w:p w14:paraId="2DF3FC52" w14:textId="77777777" w:rsidR="00F72386" w:rsidRDefault="001C6952" w:rsidP="001C6952">
      <w:pPr>
        <w:pStyle w:val="Cmsor2"/>
        <w:ind w:left="851"/>
      </w:pPr>
      <w:bookmarkStart w:id="20" w:name="_Toc41245217"/>
      <w:r w:rsidRPr="001C6952">
        <w:lastRenderedPageBreak/>
        <w:t>Sweden: Increase and decrease of speed limits</w:t>
      </w:r>
      <w:r w:rsidR="007B001D">
        <w:t xml:space="preserve"> (</w:t>
      </w:r>
      <w:r w:rsidRPr="001C6952">
        <w:t>2008</w:t>
      </w:r>
      <w:r w:rsidR="007B001D">
        <w:t>,</w:t>
      </w:r>
      <w:r w:rsidRPr="001C6952">
        <w:t xml:space="preserve"> 2009</w:t>
      </w:r>
      <w:r w:rsidR="007B001D">
        <w:t>)</w:t>
      </w:r>
      <w:bookmarkEnd w:id="20"/>
    </w:p>
    <w:p w14:paraId="0423AD3C" w14:textId="77777777" w:rsidR="00FE4671" w:rsidRDefault="00FE4671" w:rsidP="00FE4671">
      <w:r>
        <w:t>The entire speed limit system of Sweden was reformed in 2008. A new set of limits, i.e., 80, 100, and 120 km/h, was introduced on rural roads to complement the previous limits of 70, 90, and 110 km/h. As a consequence, the speed limit was reduced on many rural roads from 90 km/h to 80 km/h and increased on some motorways with high standards from 110 km/h to 120 km/h.</w:t>
      </w:r>
    </w:p>
    <w:p w14:paraId="67B9894C" w14:textId="77777777" w:rsidR="00FE4671" w:rsidRDefault="00FE4671" w:rsidP="00FE4671">
      <w:r>
        <w:t>The motivation was to adapt speed limits to the safety classification of each road, but also a balance between environment and mobility needs.</w:t>
      </w:r>
    </w:p>
    <w:p w14:paraId="53D512C8" w14:textId="77777777" w:rsidR="00F72386" w:rsidRDefault="00FE4671" w:rsidP="00FE4671">
      <w:r>
        <w:t xml:space="preserve">On rural roads where the </w:t>
      </w:r>
      <w:r w:rsidRPr="00FE4671">
        <w:rPr>
          <w:b/>
        </w:rPr>
        <w:t>speed limit was reduced from 90 – 80 km/h, the mean speed decreased by 3.1 km/h</w:t>
      </w:r>
      <w:r>
        <w:t xml:space="preserve">, the number of </w:t>
      </w:r>
      <w:r w:rsidRPr="00FE4671">
        <w:rPr>
          <w:b/>
        </w:rPr>
        <w:t>fatalities decreased by 41%</w:t>
      </w:r>
      <w:r>
        <w:t xml:space="preserve"> and the number of seriously injured did not change </w:t>
      </w:r>
      <w:r w:rsidRPr="00FE4671">
        <w:rPr>
          <w:b/>
        </w:rPr>
        <w:t>significantly. On motorways where the limit was increased, the mean</w:t>
      </w:r>
      <w:r>
        <w:t xml:space="preserve"> speed increased by 3.4 km/h, number </w:t>
      </w:r>
      <w:r w:rsidRPr="00FE4671">
        <w:rPr>
          <w:b/>
        </w:rPr>
        <w:t>of seriously injured increased by 15 seriously injured per year</w:t>
      </w:r>
      <w:r>
        <w:t xml:space="preserve"> and no significant change was seen in the </w:t>
      </w:r>
      <w:r w:rsidR="00C81D73">
        <w:t>number of fatalities [</w:t>
      </w:r>
      <w:proofErr w:type="spellStart"/>
      <w:r w:rsidRPr="008359E8">
        <w:rPr>
          <w:sz w:val="20"/>
        </w:rPr>
        <w:t>Vadeby</w:t>
      </w:r>
      <w:proofErr w:type="spellEnd"/>
      <w:r w:rsidRPr="008359E8">
        <w:rPr>
          <w:sz w:val="20"/>
        </w:rPr>
        <w:t xml:space="preserve">, A., </w:t>
      </w:r>
      <w:proofErr w:type="spellStart"/>
      <w:r w:rsidRPr="008359E8">
        <w:rPr>
          <w:sz w:val="20"/>
        </w:rPr>
        <w:t>Björketun</w:t>
      </w:r>
      <w:proofErr w:type="spellEnd"/>
      <w:r w:rsidRPr="008359E8">
        <w:rPr>
          <w:sz w:val="20"/>
        </w:rPr>
        <w:t>, U. (2015), New speed limits in Sweden – long term traffic safety effects. Report 860 - 2015. VTI. Linköpi</w:t>
      </w:r>
      <w:r w:rsidR="00C81D73" w:rsidRPr="008359E8">
        <w:rPr>
          <w:sz w:val="20"/>
        </w:rPr>
        <w:t>ng. In Swedish, English summary</w:t>
      </w:r>
      <w:r w:rsidR="00C81D73" w:rsidRPr="00C81D73">
        <w:t>]</w:t>
      </w:r>
      <w:r>
        <w:t>.</w:t>
      </w:r>
    </w:p>
    <w:p w14:paraId="303E6B42" w14:textId="77777777" w:rsidR="001C6952" w:rsidRDefault="009C2DC5" w:rsidP="009C2DC5">
      <w:pPr>
        <w:pStyle w:val="Cmsor2"/>
        <w:ind w:left="851"/>
      </w:pPr>
      <w:bookmarkStart w:id="21" w:name="_Toc41245218"/>
      <w:r w:rsidRPr="009C2DC5">
        <w:t>France: Introduction of automated speed cameras</w:t>
      </w:r>
      <w:r w:rsidR="007B001D">
        <w:t xml:space="preserve"> (</w:t>
      </w:r>
      <w:r w:rsidRPr="009C2DC5">
        <w:t>2003</w:t>
      </w:r>
      <w:r w:rsidR="007B001D">
        <w:t>)</w:t>
      </w:r>
      <w:bookmarkEnd w:id="21"/>
    </w:p>
    <w:p w14:paraId="65A58C54" w14:textId="77777777" w:rsidR="00BC4E62" w:rsidRDefault="00BC4E62" w:rsidP="00BC4E62">
      <w:r>
        <w:t xml:space="preserve">On 14 July 2002, President Chirac decided to make road safety one of the three major national priorities during his five years’ mandate. The decision to adopt speed cameras was taken on 18 December 2002 by the </w:t>
      </w:r>
      <w:proofErr w:type="spellStart"/>
      <w:r>
        <w:t>Interministerial</w:t>
      </w:r>
      <w:proofErr w:type="spellEnd"/>
      <w:r>
        <w:t xml:space="preserve"> Committee for Road Safety. Fixed and mobile speed cameras were implemented progressively, with a first stage between November 2003 and March 2004 for the first hundred fixed units, followed by stagnation until the end of summer 2004. All fixed cameras were advertised by a sign about 1 km upstream. From autumn 2004, the implementation accelerated. Then, the extension of the network of fixed speed cameras continued to reach 1 661 in 2009 supplemented by 932 mobile speed cameras. The first cameras were </w:t>
      </w:r>
      <w:r>
        <w:lastRenderedPageBreak/>
        <w:t>installed by central decision at points in the network with most traffic. Then, the locations were decided at the local level taking into account the characteristics of the infrastructure and levels of crash risk.</w:t>
      </w:r>
    </w:p>
    <w:p w14:paraId="1B056C0D" w14:textId="77777777" w:rsidR="0032381D" w:rsidRDefault="0032381D" w:rsidP="0032381D">
      <w:pPr>
        <w:jc w:val="center"/>
      </w:pPr>
      <w:r w:rsidRPr="0032381D">
        <w:rPr>
          <w:noProof/>
          <w:sz w:val="20"/>
          <w:lang w:val="hu-HU" w:eastAsia="hu-HU"/>
        </w:rPr>
        <mc:AlternateContent>
          <mc:Choice Requires="wps">
            <w:drawing>
              <wp:anchor distT="45720" distB="45720" distL="114300" distR="114300" simplePos="0" relativeHeight="251705344" behindDoc="0" locked="0" layoutInCell="1" allowOverlap="1" wp14:anchorId="5685E506" wp14:editId="69B005D9">
                <wp:simplePos x="0" y="0"/>
                <wp:positionH relativeFrom="column">
                  <wp:posOffset>542925</wp:posOffset>
                </wp:positionH>
                <wp:positionV relativeFrom="paragraph">
                  <wp:posOffset>1271905</wp:posOffset>
                </wp:positionV>
                <wp:extent cx="1552575" cy="295275"/>
                <wp:effectExtent l="0" t="0" r="28575" b="28575"/>
                <wp:wrapNone/>
                <wp:docPr id="148"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295275"/>
                        </a:xfrm>
                        <a:prstGeom prst="rect">
                          <a:avLst/>
                        </a:prstGeom>
                        <a:solidFill>
                          <a:srgbClr val="FFFFFF"/>
                        </a:solidFill>
                        <a:ln w="9525">
                          <a:solidFill>
                            <a:srgbClr val="000000"/>
                          </a:solidFill>
                          <a:miter lim="800000"/>
                          <a:headEnd/>
                          <a:tailEnd/>
                        </a:ln>
                      </wps:spPr>
                      <wps:txbx>
                        <w:txbxContent>
                          <w:p w14:paraId="2256D532" w14:textId="77777777" w:rsidR="00290E44" w:rsidRDefault="00290E44" w:rsidP="0032381D">
                            <w:pPr>
                              <w:jc w:val="center"/>
                            </w:pPr>
                            <w:r>
                              <w:t>Automated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85E506" id="_x0000_s1043" type="#_x0000_t202" style="position:absolute;left:0;text-align:left;margin-left:42.75pt;margin-top:100.15pt;width:122.25pt;height:23.2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">
                <v:textbox>
                  <w:txbxContent>
                    <w:p w14:paraId="2256D532" w14:textId="77777777" w:rsidR="00290E44" w:rsidRDefault="00290E44" w:rsidP="0032381D">
                      <w:pPr>
                        <w:jc w:val="center"/>
                      </w:pPr>
                      <w:r>
                        <w:t>Automated control</w:t>
                      </w:r>
                    </w:p>
                  </w:txbxContent>
                </v:textbox>
              </v:shape>
            </w:pict>
          </mc:Fallback>
        </mc:AlternateContent>
      </w:r>
      <w:r w:rsidRPr="0032381D">
        <w:rPr>
          <w:noProof/>
          <w:sz w:val="20"/>
          <w:lang w:val="hu-HU" w:eastAsia="hu-HU"/>
        </w:rPr>
        <mc:AlternateContent>
          <mc:Choice Requires="wps">
            <w:drawing>
              <wp:anchor distT="45720" distB="45720" distL="114300" distR="114300" simplePos="0" relativeHeight="251703296" behindDoc="0" locked="0" layoutInCell="1" allowOverlap="1" wp14:anchorId="20DD3A8A" wp14:editId="621B7867">
                <wp:simplePos x="0" y="0"/>
                <wp:positionH relativeFrom="column">
                  <wp:posOffset>542925</wp:posOffset>
                </wp:positionH>
                <wp:positionV relativeFrom="paragraph">
                  <wp:posOffset>109855</wp:posOffset>
                </wp:positionV>
                <wp:extent cx="1495425" cy="295275"/>
                <wp:effectExtent l="0" t="0" r="28575" b="28575"/>
                <wp:wrapNone/>
                <wp:docPr id="14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295275"/>
                        </a:xfrm>
                        <a:prstGeom prst="rect">
                          <a:avLst/>
                        </a:prstGeom>
                        <a:solidFill>
                          <a:srgbClr val="FFFFFF"/>
                        </a:solidFill>
                        <a:ln w="9525">
                          <a:solidFill>
                            <a:srgbClr val="000000"/>
                          </a:solidFill>
                          <a:miter lim="800000"/>
                          <a:headEnd/>
                          <a:tailEnd/>
                        </a:ln>
                      </wps:spPr>
                      <wps:txbx>
                        <w:txbxContent>
                          <w:p w14:paraId="6F883438" w14:textId="77777777" w:rsidR="00290E44" w:rsidRDefault="00290E44" w:rsidP="0032381D">
                            <w:pPr>
                              <w:jc w:val="center"/>
                            </w:pPr>
                            <w:r>
                              <w:t>For your safety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D3A8A" id="_x0000_s1044" type="#_x0000_t202" style="position:absolute;left:0;text-align:left;margin-left:42.75pt;margin-top:8.65pt;width:117.75pt;height:23.2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">
                <v:textbox>
                  <w:txbxContent>
                    <w:p w14:paraId="6F883438" w14:textId="77777777" w:rsidR="00290E44" w:rsidRDefault="00290E44" w:rsidP="0032381D">
                      <w:pPr>
                        <w:jc w:val="center"/>
                      </w:pPr>
                      <w:r>
                        <w:t>For your safety</w:t>
                      </w:r>
                    </w:p>
                  </w:txbxContent>
                </v:textbox>
              </v:shape>
            </w:pict>
          </mc:Fallback>
        </mc:AlternateContent>
      </w:r>
      <w:r w:rsidRPr="0032381D">
        <w:rPr>
          <w:noProof/>
          <w:lang w:val="hu-HU" w:eastAsia="hu-HU"/>
        </w:rPr>
        <w:drawing>
          <wp:inline distT="0" distB="0" distL="0" distR="0" wp14:anchorId="52E6F111" wp14:editId="00BAF75D">
            <wp:extent cx="4701942" cy="2750422"/>
            <wp:effectExtent l="0" t="0" r="3810" b="0"/>
            <wp:docPr id="146" name="Kép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7469" cy="2753655"/>
                    </a:xfrm>
                    <a:prstGeom prst="rect">
                      <a:avLst/>
                    </a:prstGeom>
                    <a:noFill/>
                    <a:ln>
                      <a:noFill/>
                    </a:ln>
                  </pic:spPr>
                </pic:pic>
              </a:graphicData>
            </a:graphic>
          </wp:inline>
        </w:drawing>
      </w:r>
    </w:p>
    <w:p w14:paraId="3A0EFA07" w14:textId="77777777" w:rsidR="0032381D" w:rsidRDefault="0032381D" w:rsidP="0032381D">
      <w:pPr>
        <w:pStyle w:val="Kpalrs"/>
        <w:jc w:val="center"/>
        <w:rPr>
          <w:sz w:val="20"/>
        </w:rPr>
      </w:pPr>
      <w:r w:rsidRPr="00CA5ECD">
        <w:rPr>
          <w:sz w:val="20"/>
        </w:rPr>
        <w:t xml:space="preserve">Figure </w:t>
      </w:r>
      <w:r w:rsidR="00FF5702">
        <w:rPr>
          <w:sz w:val="20"/>
        </w:rPr>
        <w:t>12</w:t>
      </w:r>
      <w:r w:rsidRPr="00CA5ECD">
        <w:rPr>
          <w:sz w:val="20"/>
        </w:rPr>
        <w:t>.</w:t>
      </w:r>
      <w:r>
        <w:rPr>
          <w:sz w:val="20"/>
        </w:rPr>
        <w:t xml:space="preserve"> </w:t>
      </w:r>
      <w:r w:rsidRPr="0032381D">
        <w:rPr>
          <w:sz w:val="20"/>
        </w:rPr>
        <w:t>Signboards at speed checkpoints</w:t>
      </w:r>
      <w:r>
        <w:rPr>
          <w:sz w:val="20"/>
        </w:rPr>
        <w:t xml:space="preserve"> in France</w:t>
      </w:r>
    </w:p>
    <w:p w14:paraId="6B9AA712" w14:textId="77777777" w:rsidR="00BC4E62" w:rsidRDefault="00717A5E" w:rsidP="00717A5E">
      <w:r>
        <w:t xml:space="preserve">Between 2002 and 2005 the </w:t>
      </w:r>
      <w:r w:rsidRPr="00717A5E">
        <w:rPr>
          <w:b/>
        </w:rPr>
        <w:t>mean speeds fell by</w:t>
      </w:r>
      <w:r>
        <w:t xml:space="preserve"> 8.9 km/h on secondary roads and by 7.7 km/h on two or three lanes highways (two-way roads). </w:t>
      </w:r>
      <w:r w:rsidRPr="00717A5E">
        <w:rPr>
          <w:b/>
        </w:rPr>
        <w:t>Fatalities decreased</w:t>
      </w:r>
      <w:r>
        <w:t xml:space="preserve"> by 25-35% in rural areas, 38% on urban mot</w:t>
      </w:r>
      <w:r w:rsidR="00C81D73">
        <w:t xml:space="preserve">orways and 14% on urban roads. </w:t>
      </w:r>
      <w:r w:rsidR="00C81D73" w:rsidRPr="00C81D73">
        <w:t>[</w:t>
      </w:r>
      <w:proofErr w:type="spellStart"/>
      <w:r>
        <w:t>Blais</w:t>
      </w:r>
      <w:proofErr w:type="spellEnd"/>
      <w:r>
        <w:t xml:space="preserve">, E, and </w:t>
      </w:r>
      <w:proofErr w:type="spellStart"/>
      <w:r>
        <w:t>Carnis</w:t>
      </w:r>
      <w:proofErr w:type="spellEnd"/>
      <w:r>
        <w:t>, L (2015), ‘</w:t>
      </w:r>
      <w:proofErr w:type="gramStart"/>
      <w:r>
        <w:t>Improving</w:t>
      </w:r>
      <w:proofErr w:type="gramEnd"/>
      <w:r>
        <w:t xml:space="preserve"> the safety effect of speed camera programs through innovations: Evidence from the French experience’. Journ</w:t>
      </w:r>
      <w:r w:rsidR="00C81D73">
        <w:t>al of Safety Research, Vol. 55.</w:t>
      </w:r>
      <w:r w:rsidR="00C81D73" w:rsidRPr="00C81D73">
        <w:t>]</w:t>
      </w:r>
    </w:p>
    <w:p w14:paraId="27085726" w14:textId="77777777" w:rsidR="00AC6E50" w:rsidRDefault="0032381D" w:rsidP="0032381D">
      <w:pPr>
        <w:jc w:val="center"/>
      </w:pPr>
      <w:r>
        <w:rPr>
          <w:noProof/>
          <w:lang w:val="hu-HU" w:eastAsia="hu-HU"/>
        </w:rPr>
        <w:lastRenderedPageBreak/>
        <w:drawing>
          <wp:inline distT="0" distB="0" distL="0" distR="0" wp14:anchorId="1FB06AA0" wp14:editId="4DF74CAC">
            <wp:extent cx="5731510" cy="2815590"/>
            <wp:effectExtent l="0" t="0" r="2540" b="3810"/>
            <wp:docPr id="149" name="Kép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2815590"/>
                    </a:xfrm>
                    <a:prstGeom prst="rect">
                      <a:avLst/>
                    </a:prstGeom>
                  </pic:spPr>
                </pic:pic>
              </a:graphicData>
            </a:graphic>
          </wp:inline>
        </w:drawing>
      </w:r>
    </w:p>
    <w:p w14:paraId="06041F28" w14:textId="77777777" w:rsidR="0032381D" w:rsidRDefault="0032381D" w:rsidP="0032381D">
      <w:pPr>
        <w:pStyle w:val="Kpalrs"/>
        <w:jc w:val="center"/>
        <w:rPr>
          <w:sz w:val="20"/>
        </w:rPr>
      </w:pPr>
      <w:r w:rsidRPr="00CA5ECD">
        <w:rPr>
          <w:sz w:val="20"/>
        </w:rPr>
        <w:t xml:space="preserve">Figure </w:t>
      </w:r>
      <w:r>
        <w:rPr>
          <w:sz w:val="20"/>
        </w:rPr>
        <w:t>1</w:t>
      </w:r>
      <w:r w:rsidR="00FF5702">
        <w:rPr>
          <w:sz w:val="20"/>
        </w:rPr>
        <w:t>3</w:t>
      </w:r>
      <w:r w:rsidRPr="00CA5ECD">
        <w:rPr>
          <w:sz w:val="20"/>
        </w:rPr>
        <w:t>.</w:t>
      </w:r>
      <w:r>
        <w:rPr>
          <w:sz w:val="20"/>
        </w:rPr>
        <w:t xml:space="preserve"> Fixed and mobile cameras in France</w:t>
      </w:r>
    </w:p>
    <w:p w14:paraId="672BE68B" w14:textId="77777777" w:rsidR="00AC6E50" w:rsidRDefault="00AC6E50">
      <w:pPr>
        <w:jc w:val="left"/>
      </w:pPr>
    </w:p>
    <w:p w14:paraId="1A38585C" w14:textId="77777777" w:rsidR="0032381D" w:rsidRDefault="007B001D" w:rsidP="007B001D">
      <w:pPr>
        <w:pStyle w:val="Cmsor2"/>
        <w:ind w:left="851"/>
      </w:pPr>
      <w:bookmarkStart w:id="22" w:name="_Toc41245219"/>
      <w:r w:rsidRPr="007B001D">
        <w:t>Austria: Introduction of section control (2012)</w:t>
      </w:r>
      <w:bookmarkEnd w:id="22"/>
    </w:p>
    <w:p w14:paraId="7EA2908B" w14:textId="77777777" w:rsidR="0032381D" w:rsidRDefault="00734EEE" w:rsidP="00734EEE">
      <w:r>
        <w:t>The first section control</w:t>
      </w:r>
      <w:r w:rsidR="00FF5702">
        <w:t xml:space="preserve"> </w:t>
      </w:r>
      <w:r w:rsidR="00FF5702" w:rsidRPr="00FF5702">
        <w:t>(Fig. 14)</w:t>
      </w:r>
      <w:r>
        <w:t xml:space="preserve"> on Austrian motorways was installed in 2003 in the </w:t>
      </w:r>
      <w:proofErr w:type="spellStart"/>
      <w:r>
        <w:t>Kaisermühlen</w:t>
      </w:r>
      <w:proofErr w:type="spellEnd"/>
      <w:r>
        <w:t xml:space="preserve"> Tunnel near Vienna. Since then, several sections</w:t>
      </w:r>
      <w:r w:rsidR="0084392B">
        <w:t xml:space="preserve"> </w:t>
      </w:r>
      <w:r>
        <w:t>of the Austrian motorway network have been equipped with section control (both fixed and mobile units).</w:t>
      </w:r>
    </w:p>
    <w:p w14:paraId="3D901D81" w14:textId="77777777" w:rsidR="006B5367" w:rsidRDefault="006B5367" w:rsidP="004E747C">
      <w:pPr>
        <w:spacing w:after="0" w:line="240" w:lineRule="auto"/>
        <w:jc w:val="center"/>
      </w:pPr>
      <w:r>
        <w:rPr>
          <w:noProof/>
          <w:lang w:val="hu-HU" w:eastAsia="hu-HU"/>
        </w:rPr>
        <w:lastRenderedPageBreak/>
        <w:drawing>
          <wp:inline distT="0" distB="0" distL="0" distR="0" wp14:anchorId="234551F1" wp14:editId="3565587A">
            <wp:extent cx="4629150" cy="4851794"/>
            <wp:effectExtent l="0" t="0" r="0" b="6350"/>
            <wp:docPr id="152" name="Kép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30438" cy="4853144"/>
                    </a:xfrm>
                    <a:prstGeom prst="rect">
                      <a:avLst/>
                    </a:prstGeom>
                  </pic:spPr>
                </pic:pic>
              </a:graphicData>
            </a:graphic>
          </wp:inline>
        </w:drawing>
      </w:r>
    </w:p>
    <w:p w14:paraId="5CC8C530" w14:textId="77777777" w:rsidR="004E747C" w:rsidRDefault="00AD11E9" w:rsidP="00417045">
      <w:pPr>
        <w:tabs>
          <w:tab w:val="left" w:pos="2694"/>
        </w:tabs>
        <w:spacing w:after="120" w:line="240" w:lineRule="auto"/>
        <w:jc w:val="left"/>
      </w:pPr>
      <w:r>
        <w:tab/>
        <w:t>Lamp     Camera                                      Laser detector</w:t>
      </w:r>
    </w:p>
    <w:p w14:paraId="1D41AEC9" w14:textId="77777777" w:rsidR="006B5367" w:rsidRDefault="006B5367" w:rsidP="006B5367">
      <w:pPr>
        <w:pStyle w:val="Kpalrs"/>
        <w:jc w:val="center"/>
        <w:rPr>
          <w:sz w:val="20"/>
        </w:rPr>
      </w:pPr>
      <w:r w:rsidRPr="00CA5ECD">
        <w:rPr>
          <w:sz w:val="20"/>
        </w:rPr>
        <w:t xml:space="preserve">Figure </w:t>
      </w:r>
      <w:r>
        <w:rPr>
          <w:sz w:val="20"/>
        </w:rPr>
        <w:t>1</w:t>
      </w:r>
      <w:r w:rsidR="00FF5702">
        <w:rPr>
          <w:sz w:val="20"/>
        </w:rPr>
        <w:t>4</w:t>
      </w:r>
      <w:r w:rsidRPr="00CA5ECD">
        <w:rPr>
          <w:sz w:val="20"/>
        </w:rPr>
        <w:t>.</w:t>
      </w:r>
      <w:r>
        <w:rPr>
          <w:sz w:val="20"/>
        </w:rPr>
        <w:t xml:space="preserve"> </w:t>
      </w:r>
      <w:r w:rsidRPr="006B5367">
        <w:rPr>
          <w:sz w:val="20"/>
        </w:rPr>
        <w:t>Positioning of cameras and detectors</w:t>
      </w:r>
    </w:p>
    <w:p w14:paraId="7BDB2185" w14:textId="77777777" w:rsidR="00256E4C" w:rsidRDefault="00256E4C" w:rsidP="0084392B">
      <w:r w:rsidRPr="00256E4C">
        <w:t>The cameras and laser detectors are mounted on the portal panels on each traffic lane. In order to take high quality pictures even in the dark, a single lamp was attached to each camera.</w:t>
      </w:r>
    </w:p>
    <w:p w14:paraId="20A1D69E" w14:textId="77777777" w:rsidR="0084392B" w:rsidRDefault="0084392B" w:rsidP="0084392B">
      <w:r>
        <w:t>In June 2012, section control was installed on the LB37 in Lower Austria on a road section of 4.5 km. The LB37 is an interurban road with a 2+1 cross section without median barrier. The speed limit is 100 km/h. The section control enforcement was implemented to improve road safety. The stretch of road had been identified as a high-risk section.</w:t>
      </w:r>
    </w:p>
    <w:p w14:paraId="7BB32311" w14:textId="77777777" w:rsidR="006B5367" w:rsidRDefault="005B690F" w:rsidP="005B690F">
      <w:r>
        <w:lastRenderedPageBreak/>
        <w:t xml:space="preserve">The </w:t>
      </w:r>
      <w:r w:rsidRPr="005B690F">
        <w:rPr>
          <w:b/>
        </w:rPr>
        <w:t xml:space="preserve">average speeds were reduced </w:t>
      </w:r>
      <w:r>
        <w:t xml:space="preserve">at all five measurement points, by between 3.3 km/h and 10.9 km/h., corresponding to speed reductions of between 3.1% and 10.7%. The counts of injury crashes per year decreased from 5 per year to 1.55/year, corresponding to a 69% reduction. The </w:t>
      </w:r>
      <w:r w:rsidRPr="005B690F">
        <w:rPr>
          <w:b/>
        </w:rPr>
        <w:t>number of fatalities was reduced</w:t>
      </w:r>
      <w:r>
        <w:t xml:space="preserve"> to zero, from a level of 0.6 per year. The number of people injured decreased by 37% and </w:t>
      </w:r>
      <w:r w:rsidRPr="005B690F">
        <w:rPr>
          <w:b/>
        </w:rPr>
        <w:t>the number of people seriously injured decreased</w:t>
      </w:r>
      <w:r>
        <w:t xml:space="preserve"> by 61%</w:t>
      </w:r>
      <w:r w:rsidR="00564550">
        <w:t xml:space="preserve"> </w:t>
      </w:r>
      <w:r w:rsidR="00C81D73">
        <w:t>[</w:t>
      </w:r>
      <w:r w:rsidR="00564550" w:rsidRPr="008359E8">
        <w:rPr>
          <w:sz w:val="20"/>
        </w:rPr>
        <w:t xml:space="preserve">KFV </w:t>
      </w:r>
      <w:proofErr w:type="spellStart"/>
      <w:r w:rsidR="00564550" w:rsidRPr="008359E8">
        <w:rPr>
          <w:sz w:val="20"/>
        </w:rPr>
        <w:t>Sicherheit</w:t>
      </w:r>
      <w:proofErr w:type="spellEnd"/>
      <w:r w:rsidR="00564550" w:rsidRPr="008359E8">
        <w:rPr>
          <w:sz w:val="20"/>
        </w:rPr>
        <w:t xml:space="preserve">-Service GmbH. (2016), Section Control. </w:t>
      </w:r>
      <w:proofErr w:type="spellStart"/>
      <w:r w:rsidR="00564550" w:rsidRPr="008359E8">
        <w:rPr>
          <w:sz w:val="20"/>
        </w:rPr>
        <w:t>Wirksamkeit</w:t>
      </w:r>
      <w:proofErr w:type="spellEnd"/>
      <w:r w:rsidR="00564550" w:rsidRPr="008359E8">
        <w:rPr>
          <w:sz w:val="20"/>
        </w:rPr>
        <w:t xml:space="preserve"> und </w:t>
      </w:r>
      <w:proofErr w:type="spellStart"/>
      <w:r w:rsidR="00564550" w:rsidRPr="008359E8">
        <w:rPr>
          <w:sz w:val="20"/>
        </w:rPr>
        <w:t>Einsatzempfehlungen</w:t>
      </w:r>
      <w:proofErr w:type="spellEnd"/>
      <w:r w:rsidR="00564550" w:rsidRPr="008359E8">
        <w:rPr>
          <w:sz w:val="20"/>
        </w:rPr>
        <w:t>. Wien</w:t>
      </w:r>
      <w:r w:rsidR="00C81D73" w:rsidRPr="00C81D73">
        <w:t>]</w:t>
      </w:r>
      <w:r>
        <w:t>.</w:t>
      </w:r>
    </w:p>
    <w:p w14:paraId="225541CF" w14:textId="77777777" w:rsidR="00F216A1" w:rsidRDefault="00F216A1" w:rsidP="005B690F"/>
    <w:p w14:paraId="3BCA54C7" w14:textId="46FCE73E" w:rsidR="00F216A1" w:rsidRDefault="00AD553D" w:rsidP="00F216A1">
      <w:pPr>
        <w:pStyle w:val="Cmsor2"/>
        <w:ind w:left="851"/>
      </w:pPr>
      <w:bookmarkStart w:id="23" w:name="_Toc41245220"/>
      <w:r>
        <w:t>Hungary: r</w:t>
      </w:r>
      <w:r w:rsidR="00F216A1">
        <w:t xml:space="preserve">ebuilding of a </w:t>
      </w:r>
      <w:r w:rsidR="004A7CE8">
        <w:t>junction</w:t>
      </w:r>
      <w:r w:rsidR="00F216A1">
        <w:t xml:space="preserve"> with traffic light</w:t>
      </w:r>
      <w:r w:rsidR="004A7CE8">
        <w:t xml:space="preserve">s </w:t>
      </w:r>
      <w:r w:rsidR="00F216A1">
        <w:t>into a roundabout (1997)</w:t>
      </w:r>
      <w:bookmarkEnd w:id="23"/>
    </w:p>
    <w:p w14:paraId="5C232112" w14:textId="77777777" w:rsidR="00730FC0" w:rsidRDefault="00F216A1" w:rsidP="00F216A1">
      <w:r w:rsidRPr="00F216A1">
        <w:t>The aim of this experiment was to analyse and compare the traffic stream in two different traffic control systems (a crossing with full mask traffic li</w:t>
      </w:r>
      <w:r>
        <w:t>g</w:t>
      </w:r>
      <w:r w:rsidRPr="00F216A1">
        <w:t>ht system and a compact roundabout). The rebuilding was made in the night between th</w:t>
      </w:r>
      <w:r w:rsidR="00730FC0">
        <w:t>e 10-11th of September in 1997.</w:t>
      </w:r>
    </w:p>
    <w:p w14:paraId="4AB89404" w14:textId="77777777" w:rsidR="00F216A1" w:rsidRDefault="00730FC0" w:rsidP="00F216A1">
      <w:r>
        <w:t>T</w:t>
      </w:r>
      <w:r w:rsidR="00F216A1">
        <w:t>he speed of the exiting vehicles</w:t>
      </w:r>
      <w:r>
        <w:t xml:space="preserve"> were recorded </w:t>
      </w:r>
      <w:r w:rsidR="00F216A1">
        <w:t>at the line of the pedestrian</w:t>
      </w:r>
      <w:r>
        <w:t xml:space="preserve"> </w:t>
      </w:r>
      <w:r w:rsidR="00F216A1">
        <w:t>crossings</w:t>
      </w:r>
      <w:r>
        <w:t xml:space="preserve"> of each legs of the junction. During the evaluation period o</w:t>
      </w:r>
      <w:r w:rsidR="00F216A1">
        <w:t>nly with the</w:t>
      </w:r>
      <w:r>
        <w:t xml:space="preserve"> </w:t>
      </w:r>
      <w:r w:rsidR="00F216A1">
        <w:t>free speeds</w:t>
      </w:r>
      <w:r>
        <w:t xml:space="preserve"> were measured</w:t>
      </w:r>
      <w:r w:rsidR="00F216A1">
        <w:t>, so the vehicles following the slower ones were left out from the</w:t>
      </w:r>
      <w:r>
        <w:t xml:space="preserve"> </w:t>
      </w:r>
      <w:r w:rsidR="00F216A1">
        <w:t>sample.</w:t>
      </w:r>
      <w:r>
        <w:t xml:space="preserve"> T</w:t>
      </w:r>
      <w:r w:rsidR="00F216A1">
        <w:t>he average reduction of the speed</w:t>
      </w:r>
      <w:r>
        <w:t xml:space="preserve"> </w:t>
      </w:r>
      <w:r w:rsidR="00F216A1">
        <w:t>was 10 km/h in all speed ranges. From the drivers going to the direction of</w:t>
      </w:r>
      <w:r>
        <w:t xml:space="preserve"> </w:t>
      </w:r>
      <w:r w:rsidR="00F216A1">
        <w:t>Budapest, in the roundabout 82% and in the traffic light system only 45%</w:t>
      </w:r>
      <w:r>
        <w:t xml:space="preserve"> </w:t>
      </w:r>
      <w:r w:rsidR="00F216A1">
        <w:t>kept the prescribed speed limit - 40 km/h - indicated with traffic signs. It is</w:t>
      </w:r>
      <w:r>
        <w:t xml:space="preserve"> </w:t>
      </w:r>
      <w:r w:rsidR="00F216A1">
        <w:t>clear that owing to the roundabout the speeding drivers have to slow down</w:t>
      </w:r>
      <w:r>
        <w:t xml:space="preserve"> </w:t>
      </w:r>
      <w:r w:rsidR="00F216A1">
        <w:t>on the pedestrian crossings.</w:t>
      </w:r>
    </w:p>
    <w:p w14:paraId="26134D8C" w14:textId="77777777" w:rsidR="0025175E" w:rsidRDefault="00C7766C" w:rsidP="00C7766C">
      <w:pPr>
        <w:spacing w:after="120" w:line="240" w:lineRule="auto"/>
        <w:jc w:val="center"/>
      </w:pPr>
      <w:r>
        <w:rPr>
          <w:noProof/>
          <w:lang w:val="hu-HU" w:eastAsia="hu-HU"/>
        </w:rPr>
        <w:lastRenderedPageBreak/>
        <mc:AlternateContent>
          <mc:Choice Requires="wps">
            <w:drawing>
              <wp:anchor distT="45720" distB="45720" distL="114300" distR="114300" simplePos="0" relativeHeight="251707392" behindDoc="0" locked="0" layoutInCell="1" allowOverlap="1" wp14:anchorId="0C001691" wp14:editId="7A6E6EC5">
                <wp:simplePos x="0" y="0"/>
                <wp:positionH relativeFrom="column">
                  <wp:posOffset>-581025</wp:posOffset>
                </wp:positionH>
                <wp:positionV relativeFrom="paragraph">
                  <wp:posOffset>1000760</wp:posOffset>
                </wp:positionV>
                <wp:extent cx="2343150" cy="266700"/>
                <wp:effectExtent l="0" t="9525" r="9525" b="9525"/>
                <wp:wrapNone/>
                <wp:docPr id="154"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343150" cy="266700"/>
                        </a:xfrm>
                        <a:prstGeom prst="rect">
                          <a:avLst/>
                        </a:prstGeom>
                        <a:solidFill>
                          <a:srgbClr val="FFFFFF"/>
                        </a:solidFill>
                        <a:ln w="9525">
                          <a:noFill/>
                          <a:miter lim="800000"/>
                          <a:headEnd/>
                          <a:tailEnd/>
                        </a:ln>
                      </wps:spPr>
                      <wps:txbx>
                        <w:txbxContent>
                          <w:p w14:paraId="086D9321" w14:textId="77777777" w:rsidR="00290E44" w:rsidRPr="00C7766C" w:rsidRDefault="00290E44">
                            <w:pPr>
                              <w:rPr>
                                <w:sz w:val="22"/>
                              </w:rPr>
                            </w:pPr>
                            <w:r w:rsidRPr="00C7766C">
                              <w:rPr>
                                <w:sz w:val="22"/>
                              </w:rPr>
                              <w:t>Standard deviation of speeds (km/h)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01691" id="_x0000_s1045" type="#_x0000_t202" style="position:absolute;left:0;text-align:left;margin-left:-45.75pt;margin-top:78.8pt;width:184.5pt;height:21pt;rotation:-90;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" stroked="f">
                <v:textbox>
                  <w:txbxContent>
                    <w:p w14:paraId="086D9321" w14:textId="77777777" w:rsidR="00290E44" w:rsidRPr="00C7766C" w:rsidRDefault="00290E44">
                      <w:pPr>
                        <w:rPr>
                          <w:sz w:val="22"/>
                        </w:rPr>
                      </w:pPr>
                      <w:r w:rsidRPr="00C7766C">
                        <w:rPr>
                          <w:sz w:val="22"/>
                        </w:rPr>
                        <w:t>Standard deviation of speeds (km/h)</w:t>
                      </w:r>
                    </w:p>
                  </w:txbxContent>
                </v:textbox>
              </v:shape>
            </w:pict>
          </mc:Fallback>
        </mc:AlternateContent>
      </w:r>
      <w:r w:rsidR="00730FC0">
        <w:rPr>
          <w:noProof/>
          <w:lang w:val="hu-HU" w:eastAsia="hu-HU"/>
        </w:rPr>
        <w:drawing>
          <wp:inline distT="0" distB="0" distL="0" distR="0" wp14:anchorId="799C814F" wp14:editId="0419BCBF">
            <wp:extent cx="4635317" cy="2519638"/>
            <wp:effectExtent l="0" t="0" r="0" b="0"/>
            <wp:docPr id="54" name="Kép 54" descr="03_a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3_abra"/>
                    <pic:cNvPicPr>
                      <a:picLocks noChangeAspect="1" noChangeArrowheads="1"/>
                    </pic:cNvPicPr>
                  </pic:nvPicPr>
                  <pic:blipFill>
                    <a:blip r:embed="rId34" cstate="screen"/>
                    <a:srcRect/>
                    <a:stretch>
                      <a:fillRect/>
                    </a:stretch>
                  </pic:blipFill>
                  <pic:spPr bwMode="auto">
                    <a:xfrm>
                      <a:off x="0" y="0"/>
                      <a:ext cx="4647690" cy="2526364"/>
                    </a:xfrm>
                    <a:prstGeom prst="rect">
                      <a:avLst/>
                    </a:prstGeom>
                    <a:noFill/>
                    <a:ln w="9525">
                      <a:noFill/>
                      <a:miter lim="800000"/>
                      <a:headEnd/>
                      <a:tailEnd/>
                    </a:ln>
                  </pic:spPr>
                </pic:pic>
              </a:graphicData>
            </a:graphic>
          </wp:inline>
        </w:drawing>
      </w:r>
      <w:r w:rsidR="0025175E">
        <w:t xml:space="preserve">                                 Arms of the</w:t>
      </w:r>
      <w:r>
        <w:t xml:space="preserve"> roundabout/</w:t>
      </w:r>
      <w:r w:rsidR="0025175E">
        <w:t>junction with traffic</w:t>
      </w:r>
      <w:r>
        <w:t xml:space="preserve"> lights</w:t>
      </w:r>
    </w:p>
    <w:p w14:paraId="4D92C382" w14:textId="77777777" w:rsidR="0025175E" w:rsidRDefault="0025175E" w:rsidP="0025175E">
      <w:pPr>
        <w:pStyle w:val="Kpalrs"/>
        <w:jc w:val="center"/>
        <w:rPr>
          <w:sz w:val="20"/>
        </w:rPr>
      </w:pPr>
      <w:r w:rsidRPr="00CA5ECD">
        <w:rPr>
          <w:sz w:val="20"/>
        </w:rPr>
        <w:t xml:space="preserve">Figure </w:t>
      </w:r>
      <w:r>
        <w:rPr>
          <w:sz w:val="20"/>
        </w:rPr>
        <w:t>1</w:t>
      </w:r>
      <w:r w:rsidR="00FF5702">
        <w:rPr>
          <w:sz w:val="20"/>
        </w:rPr>
        <w:t>5</w:t>
      </w:r>
      <w:r w:rsidRPr="00CA5ECD">
        <w:rPr>
          <w:sz w:val="20"/>
        </w:rPr>
        <w:t>.</w:t>
      </w:r>
      <w:r>
        <w:rPr>
          <w:sz w:val="20"/>
        </w:rPr>
        <w:t xml:space="preserve"> </w:t>
      </w:r>
      <w:r w:rsidR="00FF4EDD">
        <w:rPr>
          <w:sz w:val="20"/>
        </w:rPr>
        <w:t>S</w:t>
      </w:r>
      <w:r w:rsidR="00FF5702" w:rsidRPr="00FF5702">
        <w:rPr>
          <w:sz w:val="20"/>
        </w:rPr>
        <w:t>tandard deviation o</w:t>
      </w:r>
      <w:r w:rsidR="00FF4EDD">
        <w:rPr>
          <w:sz w:val="20"/>
        </w:rPr>
        <w:t>f speeds at arms</w:t>
      </w:r>
    </w:p>
    <w:p w14:paraId="12632F4A" w14:textId="77777777" w:rsidR="0025175E" w:rsidRDefault="0025175E" w:rsidP="0025175E">
      <w:r w:rsidRPr="0025175E">
        <w:t xml:space="preserve">The </w:t>
      </w:r>
      <w:r w:rsidR="00C7766C">
        <w:t xml:space="preserve">standard </w:t>
      </w:r>
      <w:r w:rsidRPr="0025175E">
        <w:t>deviation of the recorded</w:t>
      </w:r>
      <w:r w:rsidR="00C7766C">
        <w:t xml:space="preserve"> free</w:t>
      </w:r>
      <w:r w:rsidRPr="0025175E">
        <w:t xml:space="preserve"> speed values (Fig. 1</w:t>
      </w:r>
      <w:r w:rsidR="00FF5702">
        <w:t>5</w:t>
      </w:r>
      <w:r w:rsidRPr="0025175E">
        <w:t>) shows that the roundabout significantly helps the formation of a mor</w:t>
      </w:r>
      <w:r>
        <w:t>e</w:t>
      </w:r>
      <w:r w:rsidRPr="0025175E">
        <w:t xml:space="preserve"> homogeneous speed distribution.</w:t>
      </w:r>
      <w:r>
        <w:t xml:space="preserve"> The more inhomogeneous the speed distribution, the higher the risk of accident, not just because of the vehicle - vehicle conflicts, but also because of endangering the pedestrians.</w:t>
      </w:r>
      <w:r w:rsidR="00C81D73">
        <w:t xml:space="preserve"> [</w:t>
      </w:r>
      <w:r w:rsidR="00D9276E" w:rsidRPr="008359E8">
        <w:rPr>
          <w:sz w:val="20"/>
        </w:rPr>
        <w:t xml:space="preserve">Hóz, E., </w:t>
      </w:r>
      <w:proofErr w:type="spellStart"/>
      <w:r w:rsidR="00D9276E" w:rsidRPr="008359E8">
        <w:rPr>
          <w:sz w:val="20"/>
        </w:rPr>
        <w:t>Mocsári</w:t>
      </w:r>
      <w:proofErr w:type="spellEnd"/>
      <w:r w:rsidR="00D9276E" w:rsidRPr="008359E8">
        <w:rPr>
          <w:sz w:val="20"/>
        </w:rPr>
        <w:t xml:space="preserve">, T. and </w:t>
      </w:r>
      <w:proofErr w:type="spellStart"/>
      <w:r w:rsidR="00D9276E" w:rsidRPr="008359E8">
        <w:rPr>
          <w:sz w:val="20"/>
        </w:rPr>
        <w:t>Molnár</w:t>
      </w:r>
      <w:proofErr w:type="spellEnd"/>
      <w:r w:rsidR="00D9276E" w:rsidRPr="008359E8">
        <w:rPr>
          <w:sz w:val="20"/>
        </w:rPr>
        <w:t>, A. (1997) “5.5.</w:t>
      </w:r>
      <w:r w:rsidR="00D9276E" w:rsidRPr="008359E8">
        <w:rPr>
          <w:sz w:val="20"/>
        </w:rPr>
        <w:tab/>
        <w:t xml:space="preserve">Experimental rebuilding of a crossing with traffic light system into a roundabout in </w:t>
      </w:r>
      <w:proofErr w:type="spellStart"/>
      <w:r w:rsidR="00D9276E" w:rsidRPr="008359E8">
        <w:rPr>
          <w:sz w:val="20"/>
        </w:rPr>
        <w:t>Székesfehérvár</w:t>
      </w:r>
      <w:proofErr w:type="spellEnd"/>
      <w:r w:rsidR="00D9276E" w:rsidRPr="008359E8">
        <w:rPr>
          <w:sz w:val="20"/>
        </w:rPr>
        <w:t xml:space="preserve">”, </w:t>
      </w:r>
      <w:proofErr w:type="spellStart"/>
      <w:r w:rsidR="00D9276E" w:rsidRPr="008359E8">
        <w:rPr>
          <w:sz w:val="20"/>
        </w:rPr>
        <w:t>Periodica</w:t>
      </w:r>
      <w:proofErr w:type="spellEnd"/>
      <w:r w:rsidR="00D9276E" w:rsidRPr="008359E8">
        <w:rPr>
          <w:sz w:val="20"/>
        </w:rPr>
        <w:t xml:space="preserve"> </w:t>
      </w:r>
      <w:proofErr w:type="spellStart"/>
      <w:r w:rsidR="00D9276E" w:rsidRPr="008359E8">
        <w:rPr>
          <w:sz w:val="20"/>
        </w:rPr>
        <w:t>Polytechnica</w:t>
      </w:r>
      <w:proofErr w:type="spellEnd"/>
      <w:r w:rsidR="00D9276E" w:rsidRPr="008359E8">
        <w:rPr>
          <w:sz w:val="20"/>
        </w:rPr>
        <w:t xml:space="preserve"> Transportation E</w:t>
      </w:r>
      <w:r w:rsidR="00C81D73" w:rsidRPr="008359E8">
        <w:rPr>
          <w:sz w:val="20"/>
        </w:rPr>
        <w:t>ngineering, 26(1-2), pp. 71-88.</w:t>
      </w:r>
      <w:r w:rsidR="00C81D73" w:rsidRPr="00C81D73">
        <w:t>]</w:t>
      </w:r>
    </w:p>
    <w:p w14:paraId="0219F44A" w14:textId="77777777" w:rsidR="00730FC0" w:rsidRDefault="00730FC0" w:rsidP="00F216A1"/>
    <w:p w14:paraId="38BD7C85" w14:textId="70CA53A5" w:rsidR="00301E54" w:rsidRDefault="005D723D" w:rsidP="00B535B5">
      <w:pPr>
        <w:pStyle w:val="Cmsor2"/>
        <w:ind w:left="851"/>
      </w:pPr>
      <w:bookmarkStart w:id="24" w:name="_Toc41245221"/>
      <w:r>
        <w:t>Hungary: v</w:t>
      </w:r>
      <w:r w:rsidR="00301E54">
        <w:t>ariable message sign for speed limit warning</w:t>
      </w:r>
      <w:r w:rsidR="00AD553D">
        <w:t xml:space="preserve"> (</w:t>
      </w:r>
      <w:r>
        <w:t>2007</w:t>
      </w:r>
      <w:r w:rsidR="00AD553D">
        <w:t>)</w:t>
      </w:r>
      <w:bookmarkEnd w:id="24"/>
    </w:p>
    <w:p w14:paraId="585ED8A7" w14:textId="77777777" w:rsidR="005D723D" w:rsidRDefault="00301E54" w:rsidP="00F216A1">
      <w:r w:rsidRPr="00301E54">
        <w:t>In</w:t>
      </w:r>
      <w:r w:rsidR="005D723D">
        <w:t xml:space="preserve"> the town </w:t>
      </w:r>
      <w:proofErr w:type="spellStart"/>
      <w:r w:rsidR="005D723D">
        <w:t>Leányfalu</w:t>
      </w:r>
      <w:proofErr w:type="spellEnd"/>
      <w:r w:rsidR="005D723D">
        <w:t>, o</w:t>
      </w:r>
      <w:r w:rsidRPr="00301E54">
        <w:t>n the crossing section of the main road a</w:t>
      </w:r>
      <w:r w:rsidR="005D723D">
        <w:t xml:space="preserve"> variable message</w:t>
      </w:r>
      <w:r w:rsidRPr="00301E54">
        <w:t xml:space="preserve"> sign</w:t>
      </w:r>
      <w:r w:rsidR="005D723D">
        <w:t xml:space="preserve"> (VMS)</w:t>
      </w:r>
      <w:r w:rsidRPr="00301E54">
        <w:t xml:space="preserve"> was placed. By installing the sign, which indicated the speed of the vehicles passing by, the </w:t>
      </w:r>
      <w:r w:rsidR="005D723D">
        <w:t>main goal was t</w:t>
      </w:r>
      <w:r w:rsidRPr="00301E54">
        <w:t xml:space="preserve">o make the drivers lower their speed. The difference between the signboard off and on and the signboard is shown in Figure </w:t>
      </w:r>
      <w:r w:rsidR="005D723D">
        <w:t>1</w:t>
      </w:r>
      <w:r w:rsidR="00FF4EDD">
        <w:t>6</w:t>
      </w:r>
      <w:r w:rsidR="005D723D">
        <w:t>.</w:t>
      </w:r>
    </w:p>
    <w:p w14:paraId="49AA6372" w14:textId="77777777" w:rsidR="005D723D" w:rsidRDefault="00FF4EDD" w:rsidP="00F216A1">
      <w:r>
        <w:rPr>
          <w:noProof/>
          <w:lang w:val="hu-HU" w:eastAsia="hu-HU"/>
        </w:rPr>
        <w:lastRenderedPageBreak/>
        <mc:AlternateContent>
          <mc:Choice Requires="wps">
            <w:drawing>
              <wp:anchor distT="45720" distB="45720" distL="114300" distR="114300" simplePos="0" relativeHeight="251714560" behindDoc="0" locked="0" layoutInCell="1" allowOverlap="1" wp14:anchorId="6A6AA767" wp14:editId="18A50737">
                <wp:simplePos x="0" y="0"/>
                <wp:positionH relativeFrom="column">
                  <wp:posOffset>800100</wp:posOffset>
                </wp:positionH>
                <wp:positionV relativeFrom="paragraph">
                  <wp:posOffset>693420</wp:posOffset>
                </wp:positionV>
                <wp:extent cx="962025" cy="238125"/>
                <wp:effectExtent l="0" t="0" r="9525" b="9525"/>
                <wp:wrapNone/>
                <wp:docPr id="32"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38125"/>
                        </a:xfrm>
                        <a:prstGeom prst="rect">
                          <a:avLst/>
                        </a:prstGeom>
                        <a:solidFill>
                          <a:srgbClr val="FFFFFF"/>
                        </a:solidFill>
                        <a:ln w="9525">
                          <a:noFill/>
                          <a:miter lim="800000"/>
                          <a:headEnd/>
                          <a:tailEnd/>
                        </a:ln>
                      </wps:spPr>
                      <wps:txbx>
                        <w:txbxContent>
                          <w:p w14:paraId="4294805F" w14:textId="77777777" w:rsidR="00290E44" w:rsidRPr="005D723D" w:rsidRDefault="00290E44" w:rsidP="00FF4EDD">
                            <w:pPr>
                              <w:jc w:val="center"/>
                              <w:rPr>
                                <w:sz w:val="20"/>
                              </w:rPr>
                            </w:pPr>
                            <w:r>
                              <w:rPr>
                                <w:sz w:val="20"/>
                              </w:rPr>
                              <w:t>With VMS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6AA767" id="_x0000_s1046" type="#_x0000_t202" style="position:absolute;left:0;text-align:left;margin-left:63pt;margin-top:54.6pt;width:75.75pt;height:18.75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" stroked="f">
                <v:textbox>
                  <w:txbxContent>
                    <w:p w14:paraId="4294805F" w14:textId="77777777" w:rsidR="00290E44" w:rsidRPr="005D723D" w:rsidRDefault="00290E44" w:rsidP="00FF4EDD">
                      <w:pPr>
                        <w:jc w:val="center"/>
                        <w:rPr>
                          <w:sz w:val="20"/>
                        </w:rPr>
                      </w:pPr>
                      <w:r>
                        <w:rPr>
                          <w:sz w:val="20"/>
                        </w:rPr>
                        <w:t>With VMS</w:t>
                      </w:r>
                    </w:p>
                  </w:txbxContent>
                </v:textbox>
              </v:shape>
            </w:pict>
          </mc:Fallback>
        </mc:AlternateContent>
      </w:r>
      <w:r>
        <w:rPr>
          <w:noProof/>
          <w:lang w:val="hu-HU" w:eastAsia="hu-HU"/>
        </w:rPr>
        <mc:AlternateContent>
          <mc:Choice Requires="wps">
            <w:drawing>
              <wp:anchor distT="45720" distB="45720" distL="114300" distR="114300" simplePos="0" relativeHeight="251712512" behindDoc="0" locked="0" layoutInCell="1" allowOverlap="1" wp14:anchorId="0E1298EF" wp14:editId="7A81B507">
                <wp:simplePos x="0" y="0"/>
                <wp:positionH relativeFrom="column">
                  <wp:posOffset>1828800</wp:posOffset>
                </wp:positionH>
                <wp:positionV relativeFrom="paragraph">
                  <wp:posOffset>1522095</wp:posOffset>
                </wp:positionV>
                <wp:extent cx="866775" cy="238125"/>
                <wp:effectExtent l="0" t="0" r="9525" b="9525"/>
                <wp:wrapNone/>
                <wp:docPr id="10"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38125"/>
                        </a:xfrm>
                        <a:prstGeom prst="rect">
                          <a:avLst/>
                        </a:prstGeom>
                        <a:solidFill>
                          <a:srgbClr val="FFFFFF"/>
                        </a:solidFill>
                        <a:ln w="9525">
                          <a:noFill/>
                          <a:miter lim="800000"/>
                          <a:headEnd/>
                          <a:tailEnd/>
                        </a:ln>
                      </wps:spPr>
                      <wps:txbx>
                        <w:txbxContent>
                          <w:p w14:paraId="6413F7EF" w14:textId="77777777" w:rsidR="00290E44" w:rsidRPr="005D723D" w:rsidRDefault="00290E44" w:rsidP="00FF4EDD">
                            <w:pPr>
                              <w:jc w:val="center"/>
                              <w:rPr>
                                <w:sz w:val="20"/>
                              </w:rPr>
                            </w:pPr>
                            <w:r>
                              <w:rPr>
                                <w:sz w:val="20"/>
                              </w:rPr>
                              <w:t>Without VMS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298EF" id="_x0000_s1047" type="#_x0000_t202" style="position:absolute;left:0;text-align:left;margin-left:2in;margin-top:119.85pt;width:68.25pt;height:18.7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" stroked="f">
                <v:textbox>
                  <w:txbxContent>
                    <w:p w14:paraId="6413F7EF" w14:textId="77777777" w:rsidR="00290E44" w:rsidRPr="005D723D" w:rsidRDefault="00290E44" w:rsidP="00FF4EDD">
                      <w:pPr>
                        <w:jc w:val="center"/>
                        <w:rPr>
                          <w:sz w:val="20"/>
                        </w:rPr>
                      </w:pPr>
                      <w:r>
                        <w:rPr>
                          <w:sz w:val="20"/>
                        </w:rPr>
                        <w:t>Without VMS</w:t>
                      </w:r>
                    </w:p>
                  </w:txbxContent>
                </v:textbox>
              </v:shape>
            </w:pict>
          </mc:Fallback>
        </mc:AlternateContent>
      </w:r>
      <w:r w:rsidR="005D723D">
        <w:rPr>
          <w:noProof/>
          <w:lang w:val="hu-HU" w:eastAsia="hu-HU"/>
        </w:rPr>
        <mc:AlternateContent>
          <mc:Choice Requires="wps">
            <w:drawing>
              <wp:anchor distT="45720" distB="45720" distL="114300" distR="114300" simplePos="0" relativeHeight="251709440" behindDoc="0" locked="0" layoutInCell="1" allowOverlap="1" wp14:anchorId="5D0AD430" wp14:editId="037B1F04">
                <wp:simplePos x="0" y="0"/>
                <wp:positionH relativeFrom="column">
                  <wp:posOffset>-889000</wp:posOffset>
                </wp:positionH>
                <wp:positionV relativeFrom="paragraph">
                  <wp:posOffset>1118870</wp:posOffset>
                </wp:positionV>
                <wp:extent cx="1957390" cy="266701"/>
                <wp:effectExtent l="6985" t="0" r="0" b="0"/>
                <wp:wrapNone/>
                <wp:docPr id="155"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957390" cy="266701"/>
                        </a:xfrm>
                        <a:prstGeom prst="rect">
                          <a:avLst/>
                        </a:prstGeom>
                        <a:solidFill>
                          <a:srgbClr val="FFFFFF"/>
                        </a:solidFill>
                        <a:ln w="9525">
                          <a:noFill/>
                          <a:miter lim="800000"/>
                          <a:headEnd/>
                          <a:tailEnd/>
                        </a:ln>
                      </wps:spPr>
                      <wps:txbx>
                        <w:txbxContent>
                          <w:p w14:paraId="4F2EFB65" w14:textId="77777777" w:rsidR="00290E44" w:rsidRPr="005D723D" w:rsidRDefault="00290E44">
                            <w:pPr>
                              <w:rPr>
                                <w:sz w:val="20"/>
                              </w:rPr>
                            </w:pPr>
                            <w:r w:rsidRPr="005D723D">
                              <w:rPr>
                                <w:sz w:val="20"/>
                              </w:rPr>
                              <w:t>Standard deviation of speeds (</w:t>
                            </w:r>
                            <w:r>
                              <w:rPr>
                                <w:sz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0AD430" id="_x0000_s1048" type="#_x0000_t202" style="position:absolute;left:0;text-align:left;margin-left:-70pt;margin-top:88.1pt;width:154.15pt;height:21pt;rotation:-90;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" stroked="f">
                <v:textbox>
                  <w:txbxContent>
                    <w:p w14:paraId="4F2EFB65" w14:textId="77777777" w:rsidR="00290E44" w:rsidRPr="005D723D" w:rsidRDefault="00290E44">
                      <w:pPr>
                        <w:rPr>
                          <w:sz w:val="20"/>
                        </w:rPr>
                      </w:pPr>
                      <w:r w:rsidRPr="005D723D">
                        <w:rPr>
                          <w:sz w:val="20"/>
                        </w:rPr>
                        <w:t>Standard deviation of speeds (</w:t>
                      </w:r>
                      <w:r>
                        <w:rPr>
                          <w:sz w:val="20"/>
                        </w:rPr>
                        <w:t>%)</w:t>
                      </w:r>
                    </w:p>
                  </w:txbxContent>
                </v:textbox>
              </v:shape>
            </w:pict>
          </mc:Fallback>
        </mc:AlternateContent>
      </w:r>
      <w:r w:rsidR="005D723D">
        <w:rPr>
          <w:noProof/>
          <w:lang w:val="hu-HU" w:eastAsia="hu-HU"/>
        </w:rPr>
        <w:drawing>
          <wp:inline distT="0" distB="0" distL="0" distR="0" wp14:anchorId="25618D4F" wp14:editId="2A76D3A9">
            <wp:extent cx="3448050" cy="2691765"/>
            <wp:effectExtent l="0" t="0" r="0" b="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5" cstate="screen"/>
                    <a:srcRect r="26488"/>
                    <a:stretch>
                      <a:fillRect/>
                    </a:stretch>
                  </pic:blipFill>
                  <pic:spPr bwMode="auto">
                    <a:xfrm>
                      <a:off x="0" y="0"/>
                      <a:ext cx="3448050" cy="2691765"/>
                    </a:xfrm>
                    <a:prstGeom prst="rect">
                      <a:avLst/>
                    </a:prstGeom>
                    <a:noFill/>
                    <a:ln w="9525">
                      <a:noFill/>
                      <a:miter lim="800000"/>
                      <a:headEnd/>
                      <a:tailEnd/>
                    </a:ln>
                  </pic:spPr>
                </pic:pic>
              </a:graphicData>
            </a:graphic>
          </wp:inline>
        </w:drawing>
      </w:r>
      <w:r w:rsidR="005D723D">
        <w:t xml:space="preserve">  </w:t>
      </w:r>
      <w:r w:rsidR="005D723D">
        <w:rPr>
          <w:noProof/>
          <w:lang w:val="hu-HU" w:eastAsia="hu-HU"/>
        </w:rPr>
        <w:drawing>
          <wp:inline distT="0" distB="0" distL="0" distR="0" wp14:anchorId="2BA2CA92" wp14:editId="1F420427">
            <wp:extent cx="1397635" cy="2562860"/>
            <wp:effectExtent l="19050" t="0" r="0" b="0"/>
            <wp:docPr id="62" name="Kép 62" descr="sebke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ebkep3"/>
                    <pic:cNvPicPr>
                      <a:picLocks noChangeAspect="1" noChangeArrowheads="1"/>
                    </pic:cNvPicPr>
                  </pic:nvPicPr>
                  <pic:blipFill>
                    <a:blip r:embed="rId36" cstate="screen"/>
                    <a:srcRect/>
                    <a:stretch>
                      <a:fillRect/>
                    </a:stretch>
                  </pic:blipFill>
                  <pic:spPr bwMode="auto">
                    <a:xfrm>
                      <a:off x="0" y="0"/>
                      <a:ext cx="1397635" cy="2562860"/>
                    </a:xfrm>
                    <a:prstGeom prst="rect">
                      <a:avLst/>
                    </a:prstGeom>
                    <a:noFill/>
                    <a:ln w="9525">
                      <a:noFill/>
                      <a:miter lim="800000"/>
                      <a:headEnd/>
                      <a:tailEnd/>
                    </a:ln>
                  </pic:spPr>
                </pic:pic>
              </a:graphicData>
            </a:graphic>
          </wp:inline>
        </w:drawing>
      </w:r>
    </w:p>
    <w:p w14:paraId="28B5F205" w14:textId="77777777" w:rsidR="005D723D" w:rsidRDefault="005D723D" w:rsidP="005D723D">
      <w:pPr>
        <w:pStyle w:val="Kpalrs"/>
        <w:jc w:val="center"/>
        <w:rPr>
          <w:sz w:val="20"/>
        </w:rPr>
      </w:pPr>
      <w:r w:rsidRPr="00CA5ECD">
        <w:rPr>
          <w:sz w:val="20"/>
        </w:rPr>
        <w:t xml:space="preserve">Figure </w:t>
      </w:r>
      <w:r w:rsidR="00FF4EDD">
        <w:rPr>
          <w:sz w:val="20"/>
        </w:rPr>
        <w:t>16</w:t>
      </w:r>
      <w:r w:rsidRPr="00CA5ECD">
        <w:rPr>
          <w:sz w:val="20"/>
        </w:rPr>
        <w:t>.</w:t>
      </w:r>
      <w:r>
        <w:rPr>
          <w:sz w:val="20"/>
        </w:rPr>
        <w:t xml:space="preserve"> C</w:t>
      </w:r>
      <w:r w:rsidRPr="005D723D">
        <w:rPr>
          <w:sz w:val="20"/>
        </w:rPr>
        <w:t xml:space="preserve">umulative relative frequency curve </w:t>
      </w:r>
      <w:r>
        <w:rPr>
          <w:sz w:val="20"/>
        </w:rPr>
        <w:t>and the VMS</w:t>
      </w:r>
    </w:p>
    <w:p w14:paraId="671268FB" w14:textId="5241CD2E" w:rsidR="00301E54" w:rsidRDefault="00301E54" w:rsidP="00F216A1">
      <w:r w:rsidRPr="00301E54">
        <w:t xml:space="preserve">The 5.5 km/h decrease in average speed in the </w:t>
      </w:r>
      <w:r w:rsidR="005D723D">
        <w:t>“</w:t>
      </w:r>
      <w:r w:rsidRPr="00301E54">
        <w:t>on mode</w:t>
      </w:r>
      <w:proofErr w:type="gramStart"/>
      <w:r w:rsidR="005D723D">
        <w:t>“</w:t>
      </w:r>
      <w:r w:rsidR="00CF0C46">
        <w:t xml:space="preserve"> </w:t>
      </w:r>
      <w:r w:rsidRPr="00301E54">
        <w:t>differs</w:t>
      </w:r>
      <w:proofErr w:type="gramEnd"/>
      <w:r w:rsidRPr="00301E54">
        <w:t xml:space="preserve"> from the </w:t>
      </w:r>
      <w:r w:rsidR="005D723D">
        <w:t>“</w:t>
      </w:r>
      <w:r w:rsidRPr="00301E54">
        <w:t>off mode</w:t>
      </w:r>
      <w:r w:rsidR="005D723D">
        <w:t>”</w:t>
      </w:r>
      <w:r w:rsidRPr="00301E54">
        <w:t xml:space="preserve"> by a 95% significance level, thus demonstrating the beneficial effect of the equipment. This effect is reinforced by the fact that the standard deviation of speeds is also reduced during operation.</w:t>
      </w:r>
    </w:p>
    <w:p w14:paraId="485243BE" w14:textId="79B251EB" w:rsidR="00276940" w:rsidRDefault="00276940" w:rsidP="00276940"/>
    <w:p w14:paraId="33954586" w14:textId="154B052D" w:rsidR="00893425" w:rsidRDefault="007D3AEC" w:rsidP="007D3AEC">
      <w:pPr>
        <w:pStyle w:val="Cmsor2"/>
        <w:ind w:left="709"/>
      </w:pPr>
      <w:bookmarkStart w:id="25" w:name="_Toc41245222"/>
      <w:r w:rsidRPr="007D3AEC">
        <w:t xml:space="preserve">State of the art by partner countries: </w:t>
      </w:r>
      <w:r>
        <w:t>c</w:t>
      </w:r>
      <w:r w:rsidR="00893425">
        <w:t>ase studies in countries</w:t>
      </w:r>
      <w:bookmarkEnd w:id="25"/>
    </w:p>
    <w:p w14:paraId="12A511D6" w14:textId="0634A206" w:rsidR="00DE1477" w:rsidRDefault="00DE1477" w:rsidP="00893425">
      <w:r w:rsidRPr="00DE1477">
        <w:t xml:space="preserve">There are significant differences </w:t>
      </w:r>
      <w:r w:rsidR="00A61DD5">
        <w:t>among</w:t>
      </w:r>
      <w:r w:rsidRPr="00DE1477">
        <w:t xml:space="preserve"> the countries involved in the project in terms of the </w:t>
      </w:r>
      <w:r w:rsidR="009D312F">
        <w:t>case studies</w:t>
      </w:r>
      <w:r w:rsidRPr="00DE1477">
        <w:t xml:space="preserve"> available. The following</w:t>
      </w:r>
      <w:r w:rsidR="00A61DD5">
        <w:t xml:space="preserve"> </w:t>
      </w:r>
      <w:proofErr w:type="gramStart"/>
      <w:r w:rsidR="00A61DD5">
        <w:t xml:space="preserve">part </w:t>
      </w:r>
      <w:r w:rsidRPr="00DE1477">
        <w:t xml:space="preserve"> is</w:t>
      </w:r>
      <w:proofErr w:type="gramEnd"/>
      <w:r w:rsidRPr="00DE1477">
        <w:t xml:space="preserve"> a summary of the materials received from each country.</w:t>
      </w:r>
    </w:p>
    <w:p w14:paraId="76670E07" w14:textId="58D89881" w:rsidR="00BE5294" w:rsidRPr="00BE5294" w:rsidRDefault="00BE5294" w:rsidP="00893425">
      <w:pPr>
        <w:rPr>
          <w:b/>
        </w:rPr>
      </w:pPr>
      <w:r w:rsidRPr="00BE5294">
        <w:rPr>
          <w:b/>
        </w:rPr>
        <w:t>Section Controls in Austria</w:t>
      </w:r>
    </w:p>
    <w:p w14:paraId="4A746F49" w14:textId="35702F7B" w:rsidR="000B5290" w:rsidRDefault="000B5290" w:rsidP="000B5290">
      <w:pPr>
        <w:pStyle w:val="Listaszerbekezds"/>
        <w:numPr>
          <w:ilvl w:val="0"/>
          <w:numId w:val="25"/>
        </w:numPr>
      </w:pPr>
      <w:r w:rsidRPr="000B5290">
        <w:t>Six fixed units</w:t>
      </w:r>
      <w:r>
        <w:t xml:space="preserve"> and f</w:t>
      </w:r>
      <w:r w:rsidRPr="000B5290">
        <w:t>ive additional mobile units used temporarily in major work zones</w:t>
      </w:r>
    </w:p>
    <w:p w14:paraId="0F98A2BD" w14:textId="2BB1436D" w:rsidR="00BE5294" w:rsidRPr="00BE5294" w:rsidRDefault="00BE5294" w:rsidP="000B5290">
      <w:pPr>
        <w:pStyle w:val="Listaszerbekezds"/>
        <w:numPr>
          <w:ilvl w:val="0"/>
          <w:numId w:val="25"/>
        </w:numPr>
      </w:pPr>
      <w:r w:rsidRPr="00BE5294">
        <w:t>On crashes:</w:t>
      </w:r>
      <w:r>
        <w:t xml:space="preserve"> </w:t>
      </w:r>
      <w:r w:rsidRPr="00BE5294">
        <w:t>especially: reduction of severe accidents (killed &amp; seriously injured)</w:t>
      </w:r>
    </w:p>
    <w:p w14:paraId="3C8F5123" w14:textId="1EB78EB6" w:rsidR="00893425" w:rsidRDefault="00BE5294" w:rsidP="000B5290">
      <w:pPr>
        <w:pStyle w:val="Listaszerbekezds"/>
        <w:numPr>
          <w:ilvl w:val="0"/>
          <w:numId w:val="25"/>
        </w:numPr>
      </w:pPr>
      <w:r w:rsidRPr="00BE5294">
        <w:t>On speeds:</w:t>
      </w:r>
      <w:r>
        <w:t xml:space="preserve"> </w:t>
      </w:r>
      <w:r w:rsidRPr="00BE5294">
        <w:t xml:space="preserve">Reduction of mean speed and v85, Reduction of speed variance (i.e. </w:t>
      </w:r>
      <w:r w:rsidR="00974D44">
        <w:t>homogenization</w:t>
      </w:r>
      <w:r w:rsidRPr="00BE5294">
        <w:t xml:space="preserve"> of driving speeds, and </w:t>
      </w:r>
      <w:r>
        <w:t>l</w:t>
      </w:r>
      <w:r w:rsidRPr="00BE5294">
        <w:t>ess excessive speeding (both in numbers and extent)</w:t>
      </w:r>
    </w:p>
    <w:p w14:paraId="6A0725A1" w14:textId="28577DC8" w:rsidR="00893425" w:rsidRDefault="00893425" w:rsidP="00276940"/>
    <w:p w14:paraId="3F8135CD" w14:textId="2D80AED6" w:rsidR="005E1956" w:rsidRPr="005E1956" w:rsidRDefault="005E1956" w:rsidP="00276940">
      <w:pPr>
        <w:rPr>
          <w:b/>
        </w:rPr>
      </w:pPr>
      <w:r w:rsidRPr="005E1956">
        <w:rPr>
          <w:b/>
        </w:rPr>
        <w:t>Increased speed limit on motorways in Greece (2007, 120 to 130 km/h)</w:t>
      </w:r>
    </w:p>
    <w:p w14:paraId="3AD15298" w14:textId="58B23668" w:rsidR="005E1956" w:rsidRDefault="005E1956" w:rsidP="005E1956">
      <w:pPr>
        <w:pStyle w:val="Listaszerbekezds"/>
        <w:numPr>
          <w:ilvl w:val="0"/>
          <w:numId w:val="26"/>
        </w:numPr>
      </w:pPr>
      <w:r>
        <w:t xml:space="preserve">Diploma Thesis by NTUA E. </w:t>
      </w:r>
      <w:proofErr w:type="spellStart"/>
      <w:r>
        <w:t>Georgiadou</w:t>
      </w:r>
      <w:proofErr w:type="spellEnd"/>
      <w:r>
        <w:t xml:space="preserve"> examined the effect on road accidents.</w:t>
      </w:r>
    </w:p>
    <w:p w14:paraId="536DC01B" w14:textId="5F26D912" w:rsidR="005E1956" w:rsidRDefault="005E1956" w:rsidP="005E1956">
      <w:pPr>
        <w:pStyle w:val="Listaszerbekezds"/>
        <w:numPr>
          <w:ilvl w:val="0"/>
          <w:numId w:val="26"/>
        </w:numPr>
      </w:pPr>
      <w:r>
        <w:t>Data of road accidents (period 2005 2010) on motorway sections:</w:t>
      </w:r>
    </w:p>
    <w:p w14:paraId="62ED51FC" w14:textId="3F8781B1" w:rsidR="005E1956" w:rsidRDefault="005E1956" w:rsidP="005E1956">
      <w:pPr>
        <w:pStyle w:val="Listaszerbekezds"/>
        <w:numPr>
          <w:ilvl w:val="0"/>
          <w:numId w:val="27"/>
        </w:numPr>
      </w:pPr>
      <w:r>
        <w:t xml:space="preserve">Method: </w:t>
      </w:r>
      <w:r w:rsidR="001F71CC">
        <w:t>“</w:t>
      </w:r>
      <w:r>
        <w:t>before” and “after” statistical analysis of accidents with control group with x 2 and odds ratio controls</w:t>
      </w:r>
    </w:p>
    <w:p w14:paraId="093FFFBE" w14:textId="0D430933" w:rsidR="005E1956" w:rsidRDefault="005E1956" w:rsidP="005E1956">
      <w:pPr>
        <w:pStyle w:val="Listaszerbekezds"/>
        <w:numPr>
          <w:ilvl w:val="0"/>
          <w:numId w:val="27"/>
        </w:numPr>
      </w:pPr>
      <w:r>
        <w:t xml:space="preserve">Athens </w:t>
      </w:r>
      <w:proofErr w:type="spellStart"/>
      <w:r>
        <w:t>Thiva</w:t>
      </w:r>
      <w:proofErr w:type="spellEnd"/>
      <w:r>
        <w:t xml:space="preserve"> : statistically significant increase in the number of deaths only for the first year later not statistically significant</w:t>
      </w:r>
    </w:p>
    <w:p w14:paraId="193CBED7" w14:textId="53D57B10" w:rsidR="005E1956" w:rsidRDefault="005E1956" w:rsidP="007D3AEC">
      <w:pPr>
        <w:pStyle w:val="Listaszerbekezds"/>
        <w:numPr>
          <w:ilvl w:val="0"/>
          <w:numId w:val="27"/>
        </w:numPr>
      </w:pPr>
      <w:r>
        <w:t>Athens Tripoli: reduction in accidents and victims, due to improvements in infrastructure.</w:t>
      </w:r>
    </w:p>
    <w:p w14:paraId="30EC1FF7" w14:textId="2C1CBD3C" w:rsidR="005E1956" w:rsidRDefault="005E1956" w:rsidP="005E1956">
      <w:pPr>
        <w:pStyle w:val="Listaszerbekezds"/>
        <w:numPr>
          <w:ilvl w:val="0"/>
          <w:numId w:val="28"/>
        </w:numPr>
      </w:pPr>
      <w:proofErr w:type="spellStart"/>
      <w:r>
        <w:t>Egnatia</w:t>
      </w:r>
      <w:proofErr w:type="spellEnd"/>
      <w:r>
        <w:t xml:space="preserve"> Motorway: no statistically significant change.</w:t>
      </w:r>
    </w:p>
    <w:p w14:paraId="5136ED95" w14:textId="2BF1EEE7" w:rsidR="005E1956" w:rsidRDefault="005E1956" w:rsidP="00276940"/>
    <w:p w14:paraId="7B66E776" w14:textId="58E2CCFF" w:rsidR="00FB6C89" w:rsidRPr="00FB6C89" w:rsidRDefault="00FB6C89" w:rsidP="00276940">
      <w:pPr>
        <w:rPr>
          <w:b/>
        </w:rPr>
      </w:pPr>
      <w:r w:rsidRPr="00FB6C89">
        <w:rPr>
          <w:b/>
        </w:rPr>
        <w:t>Case study in Slovenia</w:t>
      </w:r>
    </w:p>
    <w:p w14:paraId="65A48257" w14:textId="2088FF0A" w:rsidR="00312F80" w:rsidRDefault="00312F80" w:rsidP="00276940">
      <w:r w:rsidRPr="00312F80">
        <w:t>There was a pilot study of section control done a few years ago. The average speed fell from 102 km/h to 92</w:t>
      </w:r>
      <w:proofErr w:type="gramStart"/>
      <w:r w:rsidRPr="00312F80">
        <w:t>,58</w:t>
      </w:r>
      <w:proofErr w:type="gramEnd"/>
      <w:r w:rsidRPr="00312F80">
        <w:t xml:space="preserve"> km/h as well as the number of accidents from 12 to 5 in the approximately nine-month testing period in comparison to the same period in last three years before that.</w:t>
      </w:r>
    </w:p>
    <w:p w14:paraId="6CFC6980" w14:textId="67952532" w:rsidR="00312F80" w:rsidRDefault="00312F80" w:rsidP="00276940"/>
    <w:p w14:paraId="66B909BA" w14:textId="03D31639" w:rsidR="00FB6C89" w:rsidRPr="00FB6C89" w:rsidRDefault="00FB6C89" w:rsidP="00FB6C89">
      <w:pPr>
        <w:rPr>
          <w:b/>
        </w:rPr>
      </w:pPr>
      <w:r w:rsidRPr="00FB6C89">
        <w:rPr>
          <w:b/>
        </w:rPr>
        <w:t>Case stud</w:t>
      </w:r>
      <w:r>
        <w:rPr>
          <w:b/>
        </w:rPr>
        <w:t>ies</w:t>
      </w:r>
      <w:r w:rsidRPr="00FB6C89">
        <w:rPr>
          <w:b/>
        </w:rPr>
        <w:t xml:space="preserve"> in the Federation of Bosnia and Herzegovina</w:t>
      </w:r>
    </w:p>
    <w:p w14:paraId="28D3A6AD" w14:textId="395B3368" w:rsidR="00FB6C89" w:rsidRDefault="00FB6C89" w:rsidP="00FB6C89">
      <w:pPr>
        <w:pStyle w:val="Listaszerbekezds"/>
        <w:numPr>
          <w:ilvl w:val="0"/>
          <w:numId w:val="28"/>
        </w:numPr>
      </w:pPr>
      <w:r>
        <w:t xml:space="preserve">Map of </w:t>
      </w:r>
      <w:proofErr w:type="spellStart"/>
      <w:r>
        <w:t>magistral</w:t>
      </w:r>
      <w:proofErr w:type="spellEnd"/>
      <w:r>
        <w:t xml:space="preserve"> roads of the Federation of Bosnia and Herzegovina - state of speeds (design speed and limitations, operating speed)</w:t>
      </w:r>
    </w:p>
    <w:p w14:paraId="772A877C" w14:textId="3E5AFECC" w:rsidR="00FB6C89" w:rsidRDefault="00FB6C89" w:rsidP="00FB6C89">
      <w:pPr>
        <w:pStyle w:val="Listaszerbekezds"/>
        <w:numPr>
          <w:ilvl w:val="0"/>
          <w:numId w:val="28"/>
        </w:numPr>
      </w:pPr>
      <w:r>
        <w:t xml:space="preserve">''Respecting the Speed Limit on Highways in </w:t>
      </w:r>
      <w:proofErr w:type="spellStart"/>
      <w:r>
        <w:t>Republika</w:t>
      </w:r>
      <w:proofErr w:type="spellEnd"/>
      <w:r>
        <w:t xml:space="preserve"> </w:t>
      </w:r>
      <w:proofErr w:type="spellStart"/>
      <w:r>
        <w:t>Srpska</w:t>
      </w:r>
      <w:proofErr w:type="spellEnd"/>
      <w:r>
        <w:t>'' Published in Proceedings - III International Conference ''Traffic Safety in the Local Community'', Banja Luka, 2014</w:t>
      </w:r>
    </w:p>
    <w:p w14:paraId="72C29E85" w14:textId="50EC9878" w:rsidR="00312F80" w:rsidRDefault="00312F80" w:rsidP="00276940"/>
    <w:p w14:paraId="1FA21F45" w14:textId="2B22E58B" w:rsidR="00511F0C" w:rsidRPr="008646DC" w:rsidRDefault="008646DC" w:rsidP="00276940">
      <w:pPr>
        <w:rPr>
          <w:b/>
        </w:rPr>
      </w:pPr>
      <w:r w:rsidRPr="008646DC">
        <w:rPr>
          <w:b/>
        </w:rPr>
        <w:t>Speed analysis on motorways and state roads in Croatia</w:t>
      </w:r>
    </w:p>
    <w:p w14:paraId="0259ECA4" w14:textId="44783A74" w:rsidR="00312F80" w:rsidRDefault="00913ED3" w:rsidP="00913ED3">
      <w:pPr>
        <w:pStyle w:val="Listaszerbekezds"/>
        <w:numPr>
          <w:ilvl w:val="0"/>
          <w:numId w:val="29"/>
        </w:numPr>
      </w:pPr>
      <w:r w:rsidRPr="00913ED3">
        <w:t>3</w:t>
      </w:r>
      <w:r>
        <w:t xml:space="preserve"> spots on 3 different motorways, </w:t>
      </w:r>
      <w:r w:rsidRPr="00913ED3">
        <w:t>226 spots on state roads</w:t>
      </w:r>
    </w:p>
    <w:p w14:paraId="53674058" w14:textId="54F5736B" w:rsidR="00FD751F" w:rsidRDefault="00FD751F" w:rsidP="007D3AEC">
      <w:pPr>
        <w:pStyle w:val="Listaszerbekezds"/>
        <w:numPr>
          <w:ilvl w:val="0"/>
          <w:numId w:val="29"/>
        </w:numPr>
      </w:pPr>
      <w:r w:rsidRPr="00FD751F">
        <w:lastRenderedPageBreak/>
        <w:t>Inductive loops</w:t>
      </w:r>
      <w:r>
        <w:t xml:space="preserve">, </w:t>
      </w:r>
      <w:r w:rsidRPr="00FD751F">
        <w:t>2 traffic lines in both directions</w:t>
      </w:r>
      <w:r>
        <w:t xml:space="preserve">: </w:t>
      </w:r>
      <w:r w:rsidRPr="00FD751F">
        <w:t>226 spots (452 traffic lanes)</w:t>
      </w:r>
      <w:r>
        <w:t xml:space="preserve"> and on</w:t>
      </w:r>
      <w:r w:rsidRPr="00FD751F">
        <w:t>ly free flow speeds were analysed</w:t>
      </w:r>
      <w:r w:rsidR="007D3AEC">
        <w:t xml:space="preserve">. The next map contains these 226 spots in </w:t>
      </w:r>
      <w:r w:rsidR="005E321E">
        <w:t>Croatia:</w:t>
      </w:r>
    </w:p>
    <w:p w14:paraId="2BB0ECAB" w14:textId="2A66101D" w:rsidR="00FD751F" w:rsidRDefault="00FD751F" w:rsidP="00FD751F">
      <w:pPr>
        <w:jc w:val="center"/>
      </w:pPr>
      <w:r>
        <w:rPr>
          <w:noProof/>
          <w:lang w:val="hu-HU" w:eastAsia="hu-HU"/>
        </w:rPr>
        <w:drawing>
          <wp:inline distT="0" distB="0" distL="0" distR="0" wp14:anchorId="2BF2FEB7" wp14:editId="7EBEDFEF">
            <wp:extent cx="4686300" cy="5511165"/>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l="31609" t="2691" r="4655"/>
                    <a:stretch/>
                  </pic:blipFill>
                  <pic:spPr bwMode="auto">
                    <a:xfrm>
                      <a:off x="0" y="0"/>
                      <a:ext cx="4686300" cy="5511165"/>
                    </a:xfrm>
                    <a:prstGeom prst="rect">
                      <a:avLst/>
                    </a:prstGeom>
                    <a:noFill/>
                    <a:ln>
                      <a:noFill/>
                    </a:ln>
                    <a:extLst>
                      <a:ext uri="{53640926-AAD7-44D8-BBD7-CCE9431645EC}">
                        <a14:shadowObscured xmlns:a14="http://schemas.microsoft.com/office/drawing/2010/main"/>
                      </a:ext>
                    </a:extLst>
                  </pic:spPr>
                </pic:pic>
              </a:graphicData>
            </a:graphic>
          </wp:inline>
        </w:drawing>
      </w:r>
    </w:p>
    <w:p w14:paraId="08BE5CC6" w14:textId="77777777" w:rsidR="00356CBF" w:rsidRDefault="00356CBF">
      <w:pPr>
        <w:jc w:val="left"/>
      </w:pPr>
      <w:r>
        <w:br w:type="page"/>
      </w:r>
    </w:p>
    <w:p w14:paraId="09F9C018" w14:textId="77777777" w:rsidR="00356CBF" w:rsidRPr="00356CBF" w:rsidRDefault="0054112C" w:rsidP="00356CBF">
      <w:pPr>
        <w:pStyle w:val="Cmsor1"/>
        <w:keepNext w:val="0"/>
        <w:keepLines w:val="0"/>
        <w:spacing w:before="500" w:after="500"/>
        <w:ind w:left="432" w:hanging="432"/>
      </w:pPr>
      <w:bookmarkStart w:id="26" w:name="_Toc1631541"/>
      <w:bookmarkStart w:id="27" w:name="_Toc41245223"/>
      <w:r>
        <w:lastRenderedPageBreak/>
        <w:t>Safe system</w:t>
      </w:r>
      <w:bookmarkEnd w:id="26"/>
      <w:bookmarkEnd w:id="27"/>
    </w:p>
    <w:p w14:paraId="4D4B19FB" w14:textId="77777777" w:rsidR="00C91A45" w:rsidRDefault="00FD3763" w:rsidP="00356CBF">
      <w:r w:rsidRPr="00FD3763">
        <w:t xml:space="preserve">According to the Safe System approach, death and serious injury in road collisions are not an inevitable price to be paid for mobility. </w:t>
      </w:r>
    </w:p>
    <w:p w14:paraId="5530940A" w14:textId="77777777" w:rsidR="00C91A45" w:rsidRPr="00C91A45" w:rsidRDefault="00C91A45" w:rsidP="00C91A45">
      <w:pPr>
        <w:spacing w:after="120" w:line="240" w:lineRule="auto"/>
        <w:rPr>
          <w:b/>
          <w:i/>
          <w:color w:val="003399" w:themeColor="accent1"/>
          <w:sz w:val="30"/>
          <w:lang w:val="en-US"/>
        </w:rPr>
      </w:pPr>
      <w:r w:rsidRPr="00C91A45">
        <w:rPr>
          <w:b/>
          <w:i/>
          <w:color w:val="003399" w:themeColor="accent1"/>
          <w:sz w:val="30"/>
          <w:lang w:val="en-US"/>
        </w:rPr>
        <w:t>The aim is to offer a road system that can accommodate the unavoidable human error without leading to death or serious injury.</w:t>
      </w:r>
    </w:p>
    <w:p w14:paraId="43AC2604" w14:textId="7FC38E7B" w:rsidR="00FD3763" w:rsidRDefault="00FD3763" w:rsidP="00356CBF">
      <w:r w:rsidRPr="00FD3763">
        <w:t>While collisions will continue to occur, death and serious injury are largely preventable. The Safe System approach aims for a more forgiving road system. It accepts that people will make mistakes, and argues for a layered combination of measures to prevent people from dying from these mistakes by taking the physics of human vulnerability into account. Better vehicle construction, improved road infrastructure, lower speeds for example all have the capacity to reduce the impact of crashes. Taken together, they should form layers of protection that ensure that if one element fails, another one will compensate to prevent the worst outcome. This approach involves multi-sectoral and multi-disciplinary action and management by objectives, including timed targets and performance tracking.</w:t>
      </w:r>
    </w:p>
    <w:p w14:paraId="3E3B2DE3" w14:textId="69007C06" w:rsidR="00356CBF" w:rsidRDefault="0054112C" w:rsidP="008359E8">
      <w:r w:rsidRPr="0054112C">
        <w:t>In its staff working document, the European Commission states that “to measure progress, the most basic - and important- indicators are of course the results on deaths and serious injuries” [</w:t>
      </w:r>
      <w:r w:rsidR="008359E8" w:rsidRPr="008359E8">
        <w:rPr>
          <w:sz w:val="20"/>
        </w:rPr>
        <w:t>COMMISSION STAFF WORKING DOCUMENT EU Road Safety Policy Framework 2021-2030 - Next steps towards "Vision Zero"</w:t>
      </w:r>
      <w:r w:rsidRPr="0054112C">
        <w:t>] but “the Safe System approach relies on gaining a much clearer understanding of the different issues that influence overall safety performance.” The European Commission is therefore asking Member States to voluntarily collect a set of data to produce comparable KPI, bearing in mind the differences in national rules.</w:t>
      </w:r>
    </w:p>
    <w:p w14:paraId="7F5C2D69" w14:textId="740C2C0F" w:rsidR="00FD3763" w:rsidRDefault="00FD3763" w:rsidP="00FD3763">
      <w:r>
        <w:t>Reporting the necessary data to the Commission is voluntary for Member States</w:t>
      </w:r>
      <w:r w:rsidR="00E714FE">
        <w:t xml:space="preserve"> (Figure </w:t>
      </w:r>
      <w:r w:rsidR="00FF4EDD">
        <w:t>17</w:t>
      </w:r>
      <w:r w:rsidR="00E714FE">
        <w:t>.)</w:t>
      </w:r>
      <w:r>
        <w:t xml:space="preserve">. So the success of this exercise will rely on Member States’ wholehearted participation, in line with the level of ambition expressed by EU </w:t>
      </w:r>
      <w:r>
        <w:lastRenderedPageBreak/>
        <w:t>Transport Ministers in the Valletta Declaration. Indeed, a number of Member States already use some or even all of these indicators for their national policies. In any case to ease implementation, different options are offered for certain indicators. Where existing national approaches differ widely, we want to preserve the best national practices, and so it is left as much as possible to Member States to decide on precise methodology, bearing in mind however that the aim is to collect comparable data. In addition, the Commission is providing financial support to Member States to facilitate work on methodology and measurements.</w:t>
      </w:r>
    </w:p>
    <w:p w14:paraId="0E470E15" w14:textId="77777777" w:rsidR="00FD3763" w:rsidRDefault="00FD3763" w:rsidP="00FD3763">
      <w:r>
        <w:t>The initial list of KPIs is only a starting point. This will be a living exercise - work will continue on further development of some of the indicators and on adding additional indicators over time.</w:t>
      </w:r>
    </w:p>
    <w:p w14:paraId="56F3F5B2" w14:textId="77777777" w:rsidR="00FD3763" w:rsidRDefault="00E714FE" w:rsidP="00356CBF">
      <w:r w:rsidRPr="00E714FE">
        <w:t>List of KPIs and basic methodology</w:t>
      </w:r>
      <w:r>
        <w:t>:</w:t>
      </w:r>
    </w:p>
    <w:p w14:paraId="6825A519" w14:textId="77777777" w:rsidR="00E714FE" w:rsidRDefault="00E714FE" w:rsidP="00F910AB">
      <w:pPr>
        <w:pStyle w:val="Listaszerbekezds"/>
        <w:numPr>
          <w:ilvl w:val="0"/>
          <w:numId w:val="8"/>
        </w:numPr>
      </w:pPr>
      <w:r>
        <w:t>Speed: Percentage of vehicles travelling within the speed limit</w:t>
      </w:r>
      <w:r w:rsidR="00C84574">
        <w:t>;</w:t>
      </w:r>
    </w:p>
    <w:p w14:paraId="073B9E75" w14:textId="77777777" w:rsidR="00E714FE" w:rsidRDefault="00E714FE" w:rsidP="00F910AB">
      <w:pPr>
        <w:pStyle w:val="Listaszerbekezds"/>
        <w:numPr>
          <w:ilvl w:val="0"/>
          <w:numId w:val="8"/>
        </w:numPr>
      </w:pPr>
      <w:r>
        <w:t>Safety belt: Percentage of vehicle occupants using the safety belt or child restraint system correctly</w:t>
      </w:r>
      <w:r w:rsidR="00C84574">
        <w:t>;</w:t>
      </w:r>
    </w:p>
    <w:p w14:paraId="153A90F9" w14:textId="77777777" w:rsidR="00E714FE" w:rsidRDefault="00E714FE" w:rsidP="00F910AB">
      <w:pPr>
        <w:pStyle w:val="Listaszerbekezds"/>
        <w:numPr>
          <w:ilvl w:val="0"/>
          <w:numId w:val="8"/>
        </w:numPr>
      </w:pPr>
      <w:r>
        <w:t>Protective equipment: Percentage of riders of powered two wheelers and bicycles wearing a protective helmet</w:t>
      </w:r>
      <w:r w:rsidR="00C84574">
        <w:t>;</w:t>
      </w:r>
    </w:p>
    <w:p w14:paraId="02D86937" w14:textId="77777777" w:rsidR="00E714FE" w:rsidRDefault="00E714FE" w:rsidP="00F910AB">
      <w:pPr>
        <w:pStyle w:val="Listaszerbekezds"/>
        <w:numPr>
          <w:ilvl w:val="0"/>
          <w:numId w:val="8"/>
        </w:numPr>
      </w:pPr>
      <w:r>
        <w:t>Alcohol: Percentage of drivers driving within the legal limit for blood alcohol content (BAC)</w:t>
      </w:r>
      <w:r w:rsidR="00C84574">
        <w:t>;</w:t>
      </w:r>
    </w:p>
    <w:p w14:paraId="434924C5" w14:textId="77777777" w:rsidR="00E714FE" w:rsidRDefault="00E714FE" w:rsidP="00F910AB">
      <w:pPr>
        <w:pStyle w:val="Listaszerbekezds"/>
        <w:numPr>
          <w:ilvl w:val="0"/>
          <w:numId w:val="8"/>
        </w:numPr>
      </w:pPr>
      <w:r>
        <w:t>Distraction: Percentage of drivers NOT using a handheld mobile device</w:t>
      </w:r>
      <w:r w:rsidR="00C84574">
        <w:t>;</w:t>
      </w:r>
    </w:p>
    <w:p w14:paraId="68145F7A" w14:textId="77777777" w:rsidR="00E714FE" w:rsidRDefault="00E714FE" w:rsidP="00F910AB">
      <w:pPr>
        <w:pStyle w:val="Listaszerbekezds"/>
        <w:numPr>
          <w:ilvl w:val="0"/>
          <w:numId w:val="8"/>
        </w:numPr>
      </w:pPr>
      <w:r>
        <w:t xml:space="preserve">Vehicle safety: Percentage of new passenger cars with a </w:t>
      </w:r>
      <w:proofErr w:type="spellStart"/>
      <w:r>
        <w:t>EuroNCAP</w:t>
      </w:r>
      <w:proofErr w:type="spellEnd"/>
      <w:r>
        <w:t xml:space="preserve"> safety rating equal </w:t>
      </w:r>
      <w:r w:rsidR="00C84574">
        <w:t>or above a predefined threshold;</w:t>
      </w:r>
    </w:p>
    <w:p w14:paraId="709FA7DB" w14:textId="77777777" w:rsidR="00E714FE" w:rsidRDefault="00E714FE" w:rsidP="00F910AB">
      <w:pPr>
        <w:pStyle w:val="Listaszerbekezds"/>
        <w:numPr>
          <w:ilvl w:val="0"/>
          <w:numId w:val="8"/>
        </w:numPr>
      </w:pPr>
      <w:r>
        <w:t>Infrastructure: Percentage of distance driven over roads with a safety r</w:t>
      </w:r>
      <w:r w:rsidR="00C84574">
        <w:t>ating above an agreed threshold;</w:t>
      </w:r>
    </w:p>
    <w:p w14:paraId="37F762E9" w14:textId="77777777" w:rsidR="00E714FE" w:rsidRDefault="00E714FE" w:rsidP="00F910AB">
      <w:pPr>
        <w:pStyle w:val="Listaszerbekezds"/>
        <w:numPr>
          <w:ilvl w:val="0"/>
          <w:numId w:val="8"/>
        </w:numPr>
      </w:pPr>
      <w:r>
        <w:t>Post-crash care: Time elapsed in minutes and seconds between the emergency call following a collision resulting in personal injury and the arrival at the scene of the collision of the emergency services</w:t>
      </w:r>
      <w:r w:rsidR="00C84574">
        <w:t>.</w:t>
      </w:r>
    </w:p>
    <w:p w14:paraId="289A6348" w14:textId="77777777" w:rsidR="00FD3763" w:rsidRDefault="00E714FE" w:rsidP="00E714FE">
      <w:pPr>
        <w:jc w:val="center"/>
      </w:pPr>
      <w:r>
        <w:rPr>
          <w:noProof/>
          <w:lang w:val="hu-HU" w:eastAsia="hu-HU"/>
        </w:rPr>
        <w:lastRenderedPageBreak/>
        <w:drawing>
          <wp:inline distT="0" distB="0" distL="0" distR="0" wp14:anchorId="42A62016" wp14:editId="7A29D69D">
            <wp:extent cx="3985404" cy="2556155"/>
            <wp:effectExtent l="0" t="0" r="0" b="0"/>
            <wp:docPr id="141" name="Kép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95923" cy="2562902"/>
                    </a:xfrm>
                    <a:prstGeom prst="rect">
                      <a:avLst/>
                    </a:prstGeom>
                  </pic:spPr>
                </pic:pic>
              </a:graphicData>
            </a:graphic>
          </wp:inline>
        </w:drawing>
      </w:r>
    </w:p>
    <w:p w14:paraId="45DF8471" w14:textId="77777777" w:rsidR="00E714FE" w:rsidRPr="00E714FE" w:rsidRDefault="00E714FE" w:rsidP="00E714FE">
      <w:pPr>
        <w:pStyle w:val="Kpalrs"/>
        <w:jc w:val="center"/>
        <w:rPr>
          <w:sz w:val="20"/>
        </w:rPr>
      </w:pPr>
      <w:r w:rsidRPr="00E714FE">
        <w:rPr>
          <w:sz w:val="20"/>
        </w:rPr>
        <w:t xml:space="preserve">Figure </w:t>
      </w:r>
      <w:r w:rsidR="00FF4EDD">
        <w:rPr>
          <w:sz w:val="20"/>
        </w:rPr>
        <w:t>17</w:t>
      </w:r>
      <w:r w:rsidRPr="00E714FE">
        <w:rPr>
          <w:sz w:val="20"/>
        </w:rPr>
        <w:t>: Safe System results hierarchy at EU level</w:t>
      </w:r>
    </w:p>
    <w:p w14:paraId="2AE8C13D" w14:textId="77777777" w:rsidR="00FD3763" w:rsidRDefault="00FD3763" w:rsidP="00356CBF"/>
    <w:p w14:paraId="3E4A0100" w14:textId="2C3879F3" w:rsidR="00FD3763" w:rsidRDefault="009A3A82" w:rsidP="00E714FE">
      <w:pPr>
        <w:pStyle w:val="Cmsor2"/>
        <w:ind w:left="709"/>
      </w:pPr>
      <w:bookmarkStart w:id="28" w:name="_Toc41245224"/>
      <w:r>
        <w:t>Appropriate</w:t>
      </w:r>
      <w:r w:rsidR="00FD3763">
        <w:t xml:space="preserve"> Speed </w:t>
      </w:r>
      <w:r w:rsidR="00E714FE">
        <w:t>- KPI</w:t>
      </w:r>
      <w:bookmarkEnd w:id="28"/>
    </w:p>
    <w:p w14:paraId="38152D8C" w14:textId="26B9FDDA" w:rsidR="00FD3763" w:rsidRDefault="00040DAA" w:rsidP="00FD3763">
      <w:r>
        <w:t>A</w:t>
      </w:r>
      <w:r w:rsidR="00FD3763">
        <w:t>ction</w:t>
      </w:r>
      <w:r>
        <w:t>s</w:t>
      </w:r>
      <w:r w:rsidR="00FD3763">
        <w:t xml:space="preserve"> to tackle speed is mentioned under the sections before on vehicle with ISA, infrastructure and enforcement. Speed should remain a top priority issue in tackling road deaths and serious injur</w:t>
      </w:r>
      <w:r>
        <w:t>ies</w:t>
      </w:r>
      <w:r w:rsidR="00FD3763">
        <w:t xml:space="preserve"> within the EU strategy. </w:t>
      </w:r>
    </w:p>
    <w:p w14:paraId="1F8137D1" w14:textId="77777777" w:rsidR="00FD3763" w:rsidRDefault="00FD3763" w:rsidP="00FD3763">
      <w:r>
        <w:t xml:space="preserve">The European Commission could develop an EC Recommendation on speed covering infrastructure, vehicle and enforcement. For infrastructure this could follow-up on the work of the new EC led expert group which is due to develop a framework for road classification and encourage Member States to apply safe speed limits in line with the Safe System approach. </w:t>
      </w:r>
    </w:p>
    <w:p w14:paraId="3B470C3E" w14:textId="77777777" w:rsidR="00E714FE" w:rsidRDefault="00E714FE" w:rsidP="00E714FE">
      <w:r>
        <w:t xml:space="preserve">These are </w:t>
      </w:r>
      <w:r w:rsidR="00177607">
        <w:t>the</w:t>
      </w:r>
      <w:r>
        <w:t xml:space="preserve"> EU’s minimum methodological requirements for speed KPI:</w:t>
      </w:r>
    </w:p>
    <w:p w14:paraId="2FAD6CA8" w14:textId="77777777" w:rsidR="00E714FE" w:rsidRDefault="00E714FE" w:rsidP="00F910AB">
      <w:pPr>
        <w:pStyle w:val="Listaszerbekezds"/>
        <w:numPr>
          <w:ilvl w:val="0"/>
          <w:numId w:val="9"/>
        </w:numPr>
      </w:pPr>
      <w:r>
        <w:t>Road type coverage: The indicator should cover motorways, rural non-motorway roads and urban roads. The results should be presented separately for the three different road types.</w:t>
      </w:r>
    </w:p>
    <w:p w14:paraId="2B2E4379" w14:textId="77777777" w:rsidR="00E714FE" w:rsidRDefault="00E714FE" w:rsidP="00F910AB">
      <w:pPr>
        <w:pStyle w:val="Listaszerbekezds"/>
        <w:numPr>
          <w:ilvl w:val="0"/>
          <w:numId w:val="9"/>
        </w:numPr>
      </w:pPr>
      <w:r>
        <w:t>Vehicle type: The indicator should include at least passenger vehicles (cars). Buses and goods vehicles (light [less than 3.5t] and heavy [more than 3.5t]) and powered two-wheelers are optional in a first phase (results should be presented separately for each vehicle type if possible).</w:t>
      </w:r>
    </w:p>
    <w:p w14:paraId="28DF35A7" w14:textId="77777777" w:rsidR="00E714FE" w:rsidRDefault="00E714FE" w:rsidP="00F910AB">
      <w:pPr>
        <w:pStyle w:val="Listaszerbekezds"/>
        <w:numPr>
          <w:ilvl w:val="0"/>
          <w:numId w:val="9"/>
        </w:numPr>
      </w:pPr>
      <w:r>
        <w:lastRenderedPageBreak/>
        <w:t>Location: Member States to decide on the locations of the measurements, but measurements should not take place near safety cameras whether fixed or mobile. The choice of locations should be based on random sampling if this is possible, and in any case done with the objective of ensuring a representative sample.</w:t>
      </w:r>
    </w:p>
    <w:p w14:paraId="161A0018" w14:textId="77777777" w:rsidR="00E714FE" w:rsidRDefault="00E714FE" w:rsidP="00F910AB">
      <w:pPr>
        <w:pStyle w:val="Listaszerbekezds"/>
        <w:numPr>
          <w:ilvl w:val="0"/>
          <w:numId w:val="9"/>
        </w:numPr>
      </w:pPr>
      <w:r>
        <w:t>Time of day: All Member States should elaborate the indicator for day hours in free flow traffic; the night indicator should be optional due to its higher cost. The results should be shown separately for day and night.</w:t>
      </w:r>
    </w:p>
    <w:p w14:paraId="7E824393" w14:textId="77777777" w:rsidR="00E714FE" w:rsidRDefault="00E714FE" w:rsidP="00F910AB">
      <w:pPr>
        <w:pStyle w:val="Listaszerbekezds"/>
        <w:numPr>
          <w:ilvl w:val="0"/>
          <w:numId w:val="9"/>
        </w:numPr>
      </w:pPr>
      <w:r>
        <w:t>Day of the week: Measurements to be carried out on Tuesdays, Wednesdays or Thursdays. Weekend measurements also possible but optional, and again should be shown separately if carried out.</w:t>
      </w:r>
    </w:p>
    <w:p w14:paraId="66675AB5" w14:textId="77777777" w:rsidR="00E714FE" w:rsidRDefault="00E714FE" w:rsidP="00F910AB">
      <w:pPr>
        <w:pStyle w:val="Listaszerbekezds"/>
        <w:numPr>
          <w:ilvl w:val="0"/>
          <w:numId w:val="9"/>
        </w:numPr>
      </w:pPr>
      <w:r>
        <w:t>Month: Measurements to be carried out preferably in late spring and/or early autumn.</w:t>
      </w:r>
    </w:p>
    <w:p w14:paraId="260FB8C8" w14:textId="77777777" w:rsidR="00E714FE" w:rsidRDefault="00E714FE" w:rsidP="00F910AB">
      <w:pPr>
        <w:pStyle w:val="Listaszerbekezds"/>
        <w:numPr>
          <w:ilvl w:val="0"/>
          <w:numId w:val="9"/>
        </w:numPr>
      </w:pPr>
      <w:r>
        <w:t>Weather: Measurements should not be taken in bad weather conditions (e.g. heavy rain, snow, ice, strong winds or fog). Member States will define the exclusion criteria and report them together with the data.</w:t>
      </w:r>
    </w:p>
    <w:p w14:paraId="4430A121" w14:textId="77777777" w:rsidR="00E714FE" w:rsidRDefault="00E714FE" w:rsidP="00F910AB">
      <w:pPr>
        <w:pStyle w:val="Listaszerbekezds"/>
        <w:numPr>
          <w:ilvl w:val="0"/>
          <w:numId w:val="9"/>
        </w:numPr>
      </w:pPr>
      <w:r>
        <w:t>Tolerance: No tolerance (beyond the error margin of the measuring device), i.e. the values recorded should be those measured by the instrument.</w:t>
      </w:r>
    </w:p>
    <w:p w14:paraId="18A24BFA" w14:textId="262DC1F4" w:rsidR="00E714FE" w:rsidRDefault="00E714FE" w:rsidP="00356CBF"/>
    <w:p w14:paraId="4A4FFB9E" w14:textId="1D245A16" w:rsidR="00DD3A4E" w:rsidRDefault="005E321E" w:rsidP="005E321E">
      <w:pPr>
        <w:pStyle w:val="Cmsor2"/>
        <w:ind w:left="709"/>
      </w:pPr>
      <w:bookmarkStart w:id="29" w:name="_Toc41245225"/>
      <w:r w:rsidRPr="005E321E">
        <w:t>State of the art by partner countries:</w:t>
      </w:r>
      <w:r w:rsidR="00DD3A4E" w:rsidRPr="00DD3A4E">
        <w:t xml:space="preserve"> speed KPI</w:t>
      </w:r>
      <w:bookmarkEnd w:id="29"/>
    </w:p>
    <w:p w14:paraId="2EA23D72" w14:textId="11F08D2D" w:rsidR="007824B7" w:rsidRPr="007824B7" w:rsidRDefault="007824B7" w:rsidP="00DD3A4E">
      <w:r w:rsidRPr="007824B7">
        <w:t xml:space="preserve">There are </w:t>
      </w:r>
      <w:r>
        <w:t>great</w:t>
      </w:r>
      <w:r w:rsidRPr="007824B7">
        <w:t xml:space="preserve"> differences between the countries involved in the project in terms of the case studies available. The following is a summary of the materials received from each country.</w:t>
      </w:r>
    </w:p>
    <w:p w14:paraId="7AFBF39E" w14:textId="74B714B4" w:rsidR="00DD3A4E" w:rsidRPr="00E5111A" w:rsidRDefault="00346A9C" w:rsidP="00DD3A4E">
      <w:pPr>
        <w:rPr>
          <w:b/>
        </w:rPr>
      </w:pPr>
      <w:r w:rsidRPr="00E5111A">
        <w:rPr>
          <w:b/>
        </w:rPr>
        <w:t>Austria</w:t>
      </w:r>
    </w:p>
    <w:p w14:paraId="40132DFF" w14:textId="77777777" w:rsidR="00346A9C" w:rsidRPr="00346A9C" w:rsidRDefault="00346A9C" w:rsidP="00B36C51">
      <w:pPr>
        <w:pStyle w:val="Listaszerbekezds"/>
        <w:numPr>
          <w:ilvl w:val="0"/>
          <w:numId w:val="30"/>
        </w:numPr>
      </w:pPr>
      <w:r w:rsidRPr="00346A9C">
        <w:t xml:space="preserve">Currently there are no legal precautions for the collection of any of the KPIs of the Commission’s exercise, and there is no national speed data collection taking place for the moment. </w:t>
      </w:r>
    </w:p>
    <w:p w14:paraId="3AD871DE" w14:textId="77777777" w:rsidR="00346A9C" w:rsidRPr="00346A9C" w:rsidRDefault="00346A9C" w:rsidP="00B36C51">
      <w:pPr>
        <w:pStyle w:val="Listaszerbekezds"/>
        <w:numPr>
          <w:ilvl w:val="0"/>
          <w:numId w:val="30"/>
        </w:numPr>
      </w:pPr>
      <w:r w:rsidRPr="00346A9C">
        <w:t xml:space="preserve">The KFV, however, has – for decades – collected speed data using (side) radars and lasers on all road types across the country for internal </w:t>
      </w:r>
      <w:r w:rsidRPr="00346A9C">
        <w:lastRenderedPageBreak/>
        <w:t xml:space="preserve">monitoring and research purposes. Discussion is currently underway to use a subset of KFV data for reporting purposes towards Brussels. </w:t>
      </w:r>
    </w:p>
    <w:p w14:paraId="5BE7F48A" w14:textId="1C953083" w:rsidR="00346A9C" w:rsidRDefault="00346A9C" w:rsidP="00B36C51">
      <w:pPr>
        <w:pStyle w:val="Listaszerbekezds"/>
        <w:numPr>
          <w:ilvl w:val="0"/>
          <w:numId w:val="30"/>
        </w:numPr>
      </w:pPr>
      <w:r w:rsidRPr="00346A9C">
        <w:t>The EU requirements will most likely be met (“Percentage of vehicles travelling within the speed limit, 3 road types, at least for cars, free flowing traffic, separately day and night, …”)</w:t>
      </w:r>
    </w:p>
    <w:p w14:paraId="490946B3" w14:textId="21AFF042" w:rsidR="00346A9C" w:rsidRDefault="00346A9C" w:rsidP="00DD3A4E"/>
    <w:p w14:paraId="75A0D05E" w14:textId="192EBF37" w:rsidR="00B36C51" w:rsidRPr="00E5111A" w:rsidRDefault="00B36C51" w:rsidP="00DD3A4E">
      <w:pPr>
        <w:rPr>
          <w:b/>
        </w:rPr>
      </w:pPr>
      <w:r w:rsidRPr="00E5111A">
        <w:rPr>
          <w:b/>
        </w:rPr>
        <w:t>Montenegro</w:t>
      </w:r>
    </w:p>
    <w:p w14:paraId="4105DAA5" w14:textId="77777777" w:rsidR="00B36C51" w:rsidRPr="00B36C51" w:rsidRDefault="00B36C51" w:rsidP="00B36C51">
      <w:pPr>
        <w:pStyle w:val="Listaszerbekezds"/>
        <w:numPr>
          <w:ilvl w:val="0"/>
          <w:numId w:val="31"/>
        </w:numPr>
      </w:pPr>
      <w:r w:rsidRPr="00B36C51">
        <w:t>There is a legal background for collecting KPIs in Montenegro.</w:t>
      </w:r>
    </w:p>
    <w:p w14:paraId="18A1B4A0" w14:textId="77777777" w:rsidR="00B36C51" w:rsidRPr="00B36C51" w:rsidRDefault="00B36C51" w:rsidP="00B36C51">
      <w:pPr>
        <w:pStyle w:val="Listaszerbekezds"/>
        <w:numPr>
          <w:ilvl w:val="0"/>
          <w:numId w:val="31"/>
        </w:numPr>
      </w:pPr>
      <w:r w:rsidRPr="00B36C51">
        <w:t>The Ministry of the Interior – Police Administration is responsible for collecting KPIs.</w:t>
      </w:r>
      <w:r w:rsidRPr="00B36C51">
        <w:tab/>
      </w:r>
    </w:p>
    <w:p w14:paraId="0E9B18F2" w14:textId="77777777" w:rsidR="00B36C51" w:rsidRPr="00B36C51" w:rsidRDefault="00B36C51" w:rsidP="00B36C51">
      <w:pPr>
        <w:pStyle w:val="Listaszerbekezds"/>
        <w:numPr>
          <w:ilvl w:val="0"/>
          <w:numId w:val="31"/>
        </w:numPr>
      </w:pPr>
      <w:r w:rsidRPr="00B36C51">
        <w:t>Montenegro has a plan to collect and analyse KPIs in 2020.</w:t>
      </w:r>
    </w:p>
    <w:p w14:paraId="6F18C5F1" w14:textId="77777777" w:rsidR="00B36C51" w:rsidRPr="00B36C51" w:rsidRDefault="00B36C51" w:rsidP="00B36C51">
      <w:pPr>
        <w:pStyle w:val="Listaszerbekezds"/>
        <w:numPr>
          <w:ilvl w:val="0"/>
          <w:numId w:val="31"/>
        </w:numPr>
      </w:pPr>
      <w:r w:rsidRPr="00B36C51">
        <w:t>Yes, speed data will be collected and analysed according to EU needs.</w:t>
      </w:r>
    </w:p>
    <w:p w14:paraId="1B0018FC" w14:textId="790298B5" w:rsidR="00B36C51" w:rsidRDefault="00B36C51" w:rsidP="00DD3A4E"/>
    <w:p w14:paraId="73A956C1" w14:textId="2D3C76AC" w:rsidR="00B36C51" w:rsidRPr="00E5111A" w:rsidRDefault="00B36C51" w:rsidP="00DD3A4E">
      <w:pPr>
        <w:rPr>
          <w:b/>
        </w:rPr>
      </w:pPr>
      <w:r w:rsidRPr="00E5111A">
        <w:rPr>
          <w:b/>
        </w:rPr>
        <w:t>Greece</w:t>
      </w:r>
    </w:p>
    <w:p w14:paraId="7902A246" w14:textId="35E72B40" w:rsidR="00B36C51" w:rsidRDefault="00B36C51" w:rsidP="00B36C51">
      <w:pPr>
        <w:pStyle w:val="Listaszerbekezds"/>
        <w:numPr>
          <w:ilvl w:val="0"/>
          <w:numId w:val="32"/>
        </w:numPr>
      </w:pPr>
      <w:r>
        <w:t>Greece is not issuing KPIs for speed</w:t>
      </w:r>
    </w:p>
    <w:p w14:paraId="03A162E7" w14:textId="495756B7" w:rsidR="00B36C51" w:rsidRDefault="00B36C51" w:rsidP="00B36C51">
      <w:pPr>
        <w:pStyle w:val="Listaszerbekezds"/>
        <w:numPr>
          <w:ilvl w:val="0"/>
          <w:numId w:val="32"/>
        </w:numPr>
      </w:pPr>
      <w:r>
        <w:t>Hellenic Ministry of Infrastructure and Transport has the intention to develop and use KPIs in compliance with the European definition</w:t>
      </w:r>
    </w:p>
    <w:p w14:paraId="1DED885B" w14:textId="629E883D" w:rsidR="00DD3A4E" w:rsidRDefault="00DD3A4E" w:rsidP="00356CBF"/>
    <w:p w14:paraId="76DD67A5" w14:textId="4E8646E1" w:rsidR="00D629A6" w:rsidRPr="00E5111A" w:rsidRDefault="00D629A6" w:rsidP="00356CBF">
      <w:pPr>
        <w:rPr>
          <w:b/>
        </w:rPr>
      </w:pPr>
      <w:r w:rsidRPr="00E5111A">
        <w:rPr>
          <w:b/>
        </w:rPr>
        <w:t>Romania</w:t>
      </w:r>
    </w:p>
    <w:p w14:paraId="1059FDC8" w14:textId="3C25E8EE" w:rsidR="00D629A6" w:rsidRDefault="00D629A6" w:rsidP="00D629A6">
      <w:pPr>
        <w:pStyle w:val="Listaszerbekezds"/>
        <w:numPr>
          <w:ilvl w:val="0"/>
          <w:numId w:val="33"/>
        </w:numPr>
      </w:pPr>
      <w:r w:rsidRPr="00D629A6">
        <w:t>There are no legal precautions for the collection of any of the KPIs of the Commission’s exercise, and there is no national speed data collection taking place for the moment</w:t>
      </w:r>
      <w:r>
        <w:t>.</w:t>
      </w:r>
    </w:p>
    <w:p w14:paraId="21C2306B" w14:textId="25014EAE" w:rsidR="00D629A6" w:rsidRDefault="00D629A6" w:rsidP="00356CBF"/>
    <w:p w14:paraId="3E34283A" w14:textId="4CC6B9A7" w:rsidR="00C95520" w:rsidRPr="00E5111A" w:rsidRDefault="00C95520" w:rsidP="00356CBF">
      <w:pPr>
        <w:rPr>
          <w:b/>
        </w:rPr>
      </w:pPr>
      <w:r w:rsidRPr="00E5111A">
        <w:rPr>
          <w:b/>
        </w:rPr>
        <w:t>Slovenia</w:t>
      </w:r>
    </w:p>
    <w:p w14:paraId="0659A3DD" w14:textId="03BD0DB2" w:rsidR="00C95520" w:rsidRDefault="00C95520" w:rsidP="00C95520">
      <w:pPr>
        <w:pStyle w:val="Listaszerbekezds"/>
        <w:numPr>
          <w:ilvl w:val="0"/>
          <w:numId w:val="33"/>
        </w:numPr>
      </w:pPr>
      <w:r>
        <w:t>The KPIs mentioned are in Slovenia collected by Slovenian Traffic Safety Agency. The Institute of Criminology at the Faculty of Law made a major research on this topic for the Slovenian Traffic Safety Agency. Available on request.</w:t>
      </w:r>
    </w:p>
    <w:p w14:paraId="7ECD1188" w14:textId="74C871C8" w:rsidR="00C95520" w:rsidRDefault="00C95520" w:rsidP="00C95520">
      <w:pPr>
        <w:pStyle w:val="Listaszerbekezds"/>
        <w:numPr>
          <w:ilvl w:val="0"/>
          <w:numId w:val="33"/>
        </w:numPr>
      </w:pPr>
      <w:r>
        <w:lastRenderedPageBreak/>
        <w:t>Speed data in Slovenia already is collected and analysed according to EU needs.</w:t>
      </w:r>
    </w:p>
    <w:p w14:paraId="61F7447A" w14:textId="6C663416" w:rsidR="00C95520" w:rsidRDefault="00C95520" w:rsidP="00356CBF"/>
    <w:p w14:paraId="27E92F86" w14:textId="7DDD3D6C" w:rsidR="00C95520" w:rsidRPr="00E5111A" w:rsidRDefault="00C95520" w:rsidP="00356CBF">
      <w:pPr>
        <w:rPr>
          <w:b/>
        </w:rPr>
      </w:pPr>
      <w:r w:rsidRPr="00E5111A">
        <w:rPr>
          <w:b/>
        </w:rPr>
        <w:t>Bosnia and Herzegovina</w:t>
      </w:r>
    </w:p>
    <w:p w14:paraId="6ABE3ACD" w14:textId="69A52A65" w:rsidR="00C95520" w:rsidRDefault="00C95520" w:rsidP="00C95520">
      <w:r>
        <w:t>There aren’t any legal background for collecting KPIs or national speed data collection for the moment. For now, there aren’t any plans or chances that speed data will be collected and analysed according to EU needs.</w:t>
      </w:r>
    </w:p>
    <w:p w14:paraId="005856BD" w14:textId="133F8EB4" w:rsidR="00C95520" w:rsidRDefault="00C95520" w:rsidP="00C95520"/>
    <w:p w14:paraId="08523C5A" w14:textId="388C579F" w:rsidR="00C95520" w:rsidRPr="00E5111A" w:rsidRDefault="00D35E97" w:rsidP="00C95520">
      <w:pPr>
        <w:rPr>
          <w:b/>
        </w:rPr>
      </w:pPr>
      <w:r w:rsidRPr="00E5111A">
        <w:rPr>
          <w:b/>
        </w:rPr>
        <w:t>Bulgaria</w:t>
      </w:r>
    </w:p>
    <w:p w14:paraId="7B0A406E" w14:textId="185EE1EF" w:rsidR="00D35E97" w:rsidRDefault="00D35E97" w:rsidP="00C95520">
      <w:r>
        <w:t>No information.</w:t>
      </w:r>
    </w:p>
    <w:p w14:paraId="724CED8C" w14:textId="77777777" w:rsidR="00974D44" w:rsidRDefault="00974D44" w:rsidP="00C95520">
      <w:pPr>
        <w:rPr>
          <w:b/>
        </w:rPr>
      </w:pPr>
    </w:p>
    <w:p w14:paraId="48623EA5" w14:textId="44534EB1" w:rsidR="00D35E97" w:rsidRPr="00E5111A" w:rsidRDefault="00812255" w:rsidP="00C95520">
      <w:pPr>
        <w:rPr>
          <w:b/>
        </w:rPr>
      </w:pPr>
      <w:r w:rsidRPr="00E5111A">
        <w:rPr>
          <w:b/>
        </w:rPr>
        <w:t>Croatia</w:t>
      </w:r>
    </w:p>
    <w:p w14:paraId="7336908A" w14:textId="77777777" w:rsidR="00812255" w:rsidRPr="00812255" w:rsidRDefault="00812255" w:rsidP="00812255">
      <w:r w:rsidRPr="00812255">
        <w:t>National program for road traffic safety is the main act which determines KPIs regarding road traffic safety</w:t>
      </w:r>
    </w:p>
    <w:p w14:paraId="0F5402E9" w14:textId="77777777" w:rsidR="00812255" w:rsidRPr="00812255" w:rsidRDefault="00812255" w:rsidP="00812255">
      <w:r w:rsidRPr="00812255">
        <w:t>- adherence of allowed speeds on roads in optimal traffic conditions in 90% of drivers, while other must not exceed established limits by more than 15%;</w:t>
      </w:r>
    </w:p>
    <w:p w14:paraId="25005307" w14:textId="77777777" w:rsidR="00812255" w:rsidRPr="00812255" w:rsidRDefault="00812255" w:rsidP="00812255">
      <w:r w:rsidRPr="00812255">
        <w:t xml:space="preserve">– </w:t>
      </w:r>
      <w:proofErr w:type="gramStart"/>
      <w:r w:rsidRPr="00812255">
        <w:t>the</w:t>
      </w:r>
      <w:proofErr w:type="gramEnd"/>
      <w:r w:rsidRPr="00812255">
        <w:t xml:space="preserve"> dispersion degree of all vehicle speeds in a traffic flow of no more than 10%;</w:t>
      </w:r>
    </w:p>
    <w:p w14:paraId="4E1AB0AC" w14:textId="5B4B1B1D" w:rsidR="00C95520" w:rsidRDefault="00812255" w:rsidP="00812255">
      <w:r w:rsidRPr="00812255">
        <w:t>Ministry of Interior is responsible for coll</w:t>
      </w:r>
      <w:r w:rsidR="00974D44">
        <w:t xml:space="preserve">ecting the above mentioned KPIs. </w:t>
      </w:r>
      <w:r w:rsidRPr="00812255">
        <w:t xml:space="preserve">Croatian roads Ltd plan to collect KPI on risk mapping (2020-2025) – a plan to decrease portion of roads rated with 1 or 2 </w:t>
      </w:r>
      <w:r w:rsidR="00473805">
        <w:t>stars compared in 2020 and 2025.</w:t>
      </w:r>
      <w:r w:rsidR="00974D44">
        <w:t xml:space="preserve"> </w:t>
      </w:r>
      <w:r w:rsidRPr="00812255">
        <w:t>Ministry of Interior is considering to run a program of collecting speed data for CARE KPI</w:t>
      </w:r>
      <w:r w:rsidR="00473805">
        <w:t>.</w:t>
      </w:r>
    </w:p>
    <w:p w14:paraId="6E6D6AA1" w14:textId="2FB0EE0C" w:rsidR="00812255" w:rsidRDefault="00812255" w:rsidP="00356CBF"/>
    <w:p w14:paraId="31A91B00" w14:textId="6B5F6DCF" w:rsidR="00E5111A" w:rsidRPr="00E5111A" w:rsidRDefault="00E5111A" w:rsidP="00356CBF">
      <w:pPr>
        <w:rPr>
          <w:b/>
        </w:rPr>
      </w:pPr>
      <w:r w:rsidRPr="00E5111A">
        <w:rPr>
          <w:b/>
        </w:rPr>
        <w:t>Hungary</w:t>
      </w:r>
    </w:p>
    <w:p w14:paraId="6145BEC9" w14:textId="6B5C0FFC" w:rsidR="006C3345" w:rsidRDefault="00E5111A" w:rsidP="00974D44">
      <w:r>
        <w:t>The Hungarian KPI speed data is collected and analysed for the last 5 years.</w:t>
      </w:r>
      <w:r w:rsidR="006C3345">
        <w:br w:type="page"/>
      </w:r>
    </w:p>
    <w:p w14:paraId="4BB4FCC3" w14:textId="77777777" w:rsidR="00106F16" w:rsidRDefault="00106F16" w:rsidP="00106F16">
      <w:pPr>
        <w:pStyle w:val="Cmsor1"/>
        <w:keepNext w:val="0"/>
        <w:keepLines w:val="0"/>
        <w:spacing w:before="500" w:after="500"/>
        <w:ind w:left="432" w:hanging="432"/>
      </w:pPr>
      <w:bookmarkStart w:id="30" w:name="_Toc41245226"/>
      <w:r w:rsidRPr="00106F16">
        <w:lastRenderedPageBreak/>
        <w:t>Vehicle safety and automation</w:t>
      </w:r>
      <w:bookmarkEnd w:id="30"/>
    </w:p>
    <w:p w14:paraId="79519336" w14:textId="77777777" w:rsidR="006C3345" w:rsidRDefault="000D3D0C" w:rsidP="00356CBF">
      <w:r w:rsidRPr="000D3D0C">
        <w:t>A wholesale shift to autonomous and electric vehicles would not just reshape the entire transportation industry, but also our daily lives.</w:t>
      </w:r>
    </w:p>
    <w:p w14:paraId="49897EAB" w14:textId="77777777" w:rsidR="00106F16" w:rsidRDefault="00032FE1" w:rsidP="00DD703E">
      <w:pPr>
        <w:pStyle w:val="Cmsor2"/>
        <w:ind w:left="709"/>
      </w:pPr>
      <w:bookmarkStart w:id="31" w:name="_Toc41245227"/>
      <w:r>
        <w:t>N</w:t>
      </w:r>
      <w:r w:rsidRPr="00032FE1">
        <w:t>ew vehicle technologies</w:t>
      </w:r>
      <w:bookmarkEnd w:id="31"/>
    </w:p>
    <w:p w14:paraId="3ACD504C" w14:textId="77777777" w:rsidR="00032FE1" w:rsidRDefault="001C6935" w:rsidP="00356CBF">
      <w:r w:rsidRPr="001C6935">
        <w:rPr>
          <w:noProof/>
          <w:lang w:val="hu-HU" w:eastAsia="hu-HU"/>
        </w:rPr>
        <w:drawing>
          <wp:anchor distT="0" distB="0" distL="114300" distR="114300" simplePos="0" relativeHeight="251710464" behindDoc="1" locked="0" layoutInCell="1" allowOverlap="1" wp14:anchorId="321B3115" wp14:editId="5836C9C5">
            <wp:simplePos x="0" y="0"/>
            <wp:positionH relativeFrom="column">
              <wp:posOffset>3952875</wp:posOffset>
            </wp:positionH>
            <wp:positionV relativeFrom="paragraph">
              <wp:posOffset>46355</wp:posOffset>
            </wp:positionV>
            <wp:extent cx="1713865" cy="3361690"/>
            <wp:effectExtent l="0" t="0" r="635" b="0"/>
            <wp:wrapTight wrapText="bothSides">
              <wp:wrapPolygon edited="0">
                <wp:start x="0" y="0"/>
                <wp:lineTo x="0" y="21420"/>
                <wp:lineTo x="21368" y="21420"/>
                <wp:lineTo x="21368" y="0"/>
                <wp:lineTo x="0" y="0"/>
              </wp:wrapPolygon>
            </wp:wrapTight>
            <wp:docPr id="156" name="Kép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3361690"/>
                    </a:xfrm>
                    <a:prstGeom prst="rect">
                      <a:avLst/>
                    </a:prstGeom>
                  </pic:spPr>
                </pic:pic>
              </a:graphicData>
            </a:graphic>
            <wp14:sizeRelH relativeFrom="page">
              <wp14:pctWidth>0</wp14:pctWidth>
            </wp14:sizeRelH>
            <wp14:sizeRelV relativeFrom="page">
              <wp14:pctHeight>0</wp14:pctHeight>
            </wp14:sizeRelV>
          </wp:anchor>
        </w:drawing>
      </w:r>
      <w:r w:rsidR="000D3D0C" w:rsidRPr="000D3D0C">
        <w:t xml:space="preserve">Numerous versions of electric vehicles have appeared in the transport industry without the legacy regulation being classified in the </w:t>
      </w:r>
      <w:r w:rsidR="000D3D0C">
        <w:t xml:space="preserve">vehicle, </w:t>
      </w:r>
      <w:r w:rsidR="000D3D0C" w:rsidRPr="000D3D0C">
        <w:t>motorcycle</w:t>
      </w:r>
      <w:r w:rsidR="000D3D0C">
        <w:t xml:space="preserve">, </w:t>
      </w:r>
      <w:r w:rsidR="000D3D0C" w:rsidRPr="000D3D0C">
        <w:t>bicycle, or pedestrian categories.</w:t>
      </w:r>
      <w:r w:rsidR="00FE4883">
        <w:t xml:space="preserve"> </w:t>
      </w:r>
      <w:r w:rsidR="00FE4883" w:rsidRPr="00FE4883">
        <w:t>The</w:t>
      </w:r>
      <w:r w:rsidR="00FE4883">
        <w:t>se Shall-</w:t>
      </w:r>
      <w:proofErr w:type="spellStart"/>
      <w:r w:rsidR="00FE4883">
        <w:t>Gos</w:t>
      </w:r>
      <w:proofErr w:type="spellEnd"/>
      <w:r w:rsidR="00FE4883">
        <w:t xml:space="preserve"> (</w:t>
      </w:r>
      <w:r w:rsidR="00FE4883" w:rsidRPr="00FE4883">
        <w:t>electric motorcycle</w:t>
      </w:r>
      <w:r w:rsidR="00FE4883">
        <w:t>,</w:t>
      </w:r>
      <w:r w:rsidR="00FE4883" w:rsidRPr="00FE4883">
        <w:t xml:space="preserve"> electric scooter</w:t>
      </w:r>
      <w:r w:rsidR="00FE4883">
        <w:t xml:space="preserve">, </w:t>
      </w:r>
      <w:r w:rsidR="00FE4883" w:rsidRPr="00FE4883">
        <w:t>electric skateboard</w:t>
      </w:r>
      <w:r w:rsidR="00FE4883">
        <w:t xml:space="preserve">, </w:t>
      </w:r>
      <w:r w:rsidR="00FE4883" w:rsidRPr="00FE4883">
        <w:t>electric bicycle</w:t>
      </w:r>
      <w:r w:rsidR="00FE4883">
        <w:t xml:space="preserve">, </w:t>
      </w:r>
      <w:r w:rsidR="00FE4883" w:rsidRPr="00FE4883">
        <w:t>electric unicycle</w:t>
      </w:r>
      <w:r w:rsidR="00FE4883">
        <w:t xml:space="preserve">, electric moped, </w:t>
      </w:r>
      <w:proofErr w:type="spellStart"/>
      <w:r w:rsidR="00FE4883" w:rsidRPr="00FE4883">
        <w:t>hoverboard</w:t>
      </w:r>
      <w:proofErr w:type="spellEnd"/>
      <w:r w:rsidR="00FE4883">
        <w:t xml:space="preserve">, </w:t>
      </w:r>
      <w:r w:rsidR="00177607">
        <w:t>etc.</w:t>
      </w:r>
      <w:r w:rsidR="00FE4883">
        <w:t xml:space="preserve">) have very different parameters, compared to </w:t>
      </w:r>
      <w:r w:rsidR="00FE4883" w:rsidRPr="00FE4883">
        <w:t>traditional</w:t>
      </w:r>
      <w:r w:rsidR="00FE4883">
        <w:t xml:space="preserve"> vehicles.</w:t>
      </w:r>
    </w:p>
    <w:p w14:paraId="718E35D8" w14:textId="77777777" w:rsidR="00FE4883" w:rsidRDefault="00FE4883" w:rsidP="00356CBF">
      <w:r w:rsidRPr="00FE4883">
        <w:t xml:space="preserve">More and more often the question is where the </w:t>
      </w:r>
      <w:r>
        <w:t xml:space="preserve">Shall-Go </w:t>
      </w:r>
      <w:r w:rsidRPr="00FE4883">
        <w:t xml:space="preserve">can go: on the sidewalk, on the bike path, or on the road? The next question is at what speed? What protective gear should </w:t>
      </w:r>
      <w:r>
        <w:t xml:space="preserve">the </w:t>
      </w:r>
      <w:r w:rsidRPr="00FE4883">
        <w:t>driver</w:t>
      </w:r>
      <w:r>
        <w:t xml:space="preserve"> of Shall-Go</w:t>
      </w:r>
      <w:r w:rsidRPr="00FE4883">
        <w:t xml:space="preserve"> wear?</w:t>
      </w:r>
      <w:r w:rsidR="001C6935" w:rsidRPr="001C6935">
        <w:rPr>
          <w:noProof/>
          <w:lang w:val="hu-HU" w:eastAsia="hu-HU"/>
        </w:rPr>
        <w:t xml:space="preserve"> </w:t>
      </w:r>
    </w:p>
    <w:p w14:paraId="77B48F2F" w14:textId="77777777" w:rsidR="00032FE1" w:rsidRDefault="00FE4883" w:rsidP="00356CBF">
      <w:r w:rsidRPr="00FE4883">
        <w:t xml:space="preserve">The big question for future speed regulation is how European countries will integrate these tools into their own regulatory systems. At present, in the absence of national regulations, individual municipalities have introduced special rules, possibly a total ban on </w:t>
      </w:r>
      <w:r w:rsidR="001B515A">
        <w:t>Shall-Go</w:t>
      </w:r>
      <w:r w:rsidRPr="00FE4883">
        <w:t>.</w:t>
      </w:r>
    </w:p>
    <w:p w14:paraId="64E5F7AE" w14:textId="77777777" w:rsidR="001C6935" w:rsidRDefault="001C6935" w:rsidP="00356CBF"/>
    <w:p w14:paraId="655BC6EB" w14:textId="77777777" w:rsidR="001C6935" w:rsidRPr="00E714FE" w:rsidRDefault="001C6935" w:rsidP="001C6935">
      <w:pPr>
        <w:pStyle w:val="Kpalrs"/>
        <w:tabs>
          <w:tab w:val="left" w:pos="6237"/>
        </w:tabs>
        <w:jc w:val="center"/>
        <w:rPr>
          <w:sz w:val="20"/>
        </w:rPr>
      </w:pPr>
      <w:r>
        <w:rPr>
          <w:sz w:val="20"/>
        </w:rPr>
        <w:tab/>
      </w:r>
      <w:r w:rsidRPr="00E714FE">
        <w:rPr>
          <w:sz w:val="20"/>
        </w:rPr>
        <w:t xml:space="preserve">Figure </w:t>
      </w:r>
      <w:r w:rsidR="00FF4EDD">
        <w:rPr>
          <w:sz w:val="20"/>
        </w:rPr>
        <w:t>18.</w:t>
      </w:r>
      <w:r w:rsidRPr="00E714FE">
        <w:rPr>
          <w:sz w:val="20"/>
        </w:rPr>
        <w:t xml:space="preserve"> </w:t>
      </w:r>
      <w:r>
        <w:rPr>
          <w:sz w:val="20"/>
        </w:rPr>
        <w:t>E</w:t>
      </w:r>
      <w:r w:rsidRPr="001C6935">
        <w:rPr>
          <w:sz w:val="20"/>
        </w:rPr>
        <w:t>lectric unicycle</w:t>
      </w:r>
    </w:p>
    <w:p w14:paraId="0CEB171E" w14:textId="77777777" w:rsidR="00106F16" w:rsidRDefault="00032FE1" w:rsidP="00DD703E">
      <w:pPr>
        <w:pStyle w:val="Cmsor2"/>
        <w:ind w:left="709"/>
      </w:pPr>
      <w:bookmarkStart w:id="32" w:name="_Toc41245228"/>
      <w:r w:rsidRPr="00032FE1">
        <w:t>Benefits</w:t>
      </w:r>
      <w:r>
        <w:t xml:space="preserve"> </w:t>
      </w:r>
      <w:r w:rsidR="00E37589">
        <w:t>(</w:t>
      </w:r>
      <w:r>
        <w:t xml:space="preserve">and </w:t>
      </w:r>
      <w:r w:rsidR="00F12268">
        <w:t>disadvantage</w:t>
      </w:r>
      <w:r w:rsidR="00E37589">
        <w:t>)</w:t>
      </w:r>
      <w:r w:rsidR="00F12268">
        <w:t xml:space="preserve"> of a</w:t>
      </w:r>
      <w:r w:rsidRPr="00032FE1">
        <w:t>utomati</w:t>
      </w:r>
      <w:r w:rsidR="00F12268">
        <w:t>c vehicles</w:t>
      </w:r>
      <w:bookmarkEnd w:id="32"/>
    </w:p>
    <w:p w14:paraId="31E28309" w14:textId="77777777" w:rsidR="00032FE1" w:rsidRDefault="00A5493C" w:rsidP="00356CBF">
      <w:r w:rsidRPr="00A5493C">
        <w:t>An autonomous car is known as a driverless or self-driving car</w:t>
      </w:r>
      <w:r>
        <w:t>, i</w:t>
      </w:r>
      <w:r w:rsidRPr="00A5493C">
        <w:t>t was designed to travel in t</w:t>
      </w:r>
      <w:r>
        <w:t>he absence of a human operator.</w:t>
      </w:r>
    </w:p>
    <w:p w14:paraId="59C9BF64" w14:textId="77777777" w:rsidR="00DE58A2" w:rsidRDefault="00DE58A2" w:rsidP="00F12268">
      <w:pPr>
        <w:spacing w:after="120" w:line="240" w:lineRule="auto"/>
      </w:pPr>
      <w:r w:rsidRPr="00F12268">
        <w:rPr>
          <w:b/>
          <w:i/>
          <w:color w:val="003399" w:themeColor="accent1"/>
          <w:sz w:val="30"/>
          <w:lang w:val="en-US"/>
        </w:rPr>
        <w:lastRenderedPageBreak/>
        <w:t>Driverless cars could wor</w:t>
      </w:r>
      <w:r w:rsidR="00F12268">
        <w:rPr>
          <w:b/>
          <w:i/>
          <w:color w:val="003399" w:themeColor="accent1"/>
          <w:sz w:val="30"/>
          <w:lang w:val="en-US"/>
        </w:rPr>
        <w:t>k with higher speed limits</w:t>
      </w:r>
    </w:p>
    <w:p w14:paraId="2BC05857" w14:textId="77777777" w:rsidR="00DE58A2" w:rsidRDefault="00DE58A2" w:rsidP="00DE58A2">
      <w:r>
        <w:t>As human populations move toward the use of driverless cars, it may become possible to raise the speed limit that vehicles can drive on extended trips. The computers would calculate the operations of the automobile to ensure the occupants remain safe. That means passengers could take care of other needs while the vehicle does the work of transportation without compromising the safety of the people who are on the roadways.</w:t>
      </w:r>
      <w:r w:rsidR="00F12268">
        <w:t xml:space="preserve"> T</w:t>
      </w:r>
      <w:r w:rsidR="00F12268" w:rsidRPr="00F12268">
        <w:t xml:space="preserve">he </w:t>
      </w:r>
      <w:r w:rsidR="00F12268">
        <w:t>hard</w:t>
      </w:r>
      <w:r w:rsidR="00F12268" w:rsidRPr="00F12268">
        <w:t xml:space="preserve"> question is</w:t>
      </w:r>
      <w:r w:rsidR="00F12268">
        <w:t>:</w:t>
      </w:r>
      <w:r w:rsidR="00F12268" w:rsidRPr="00F12268">
        <w:t xml:space="preserve"> what will happen during the transitional period: how do the vehicles with different speed limits go together?</w:t>
      </w:r>
    </w:p>
    <w:p w14:paraId="0D09C27F" w14:textId="77777777" w:rsidR="00F12268" w:rsidRPr="00F12268" w:rsidRDefault="00E37589" w:rsidP="00F12268">
      <w:pPr>
        <w:spacing w:after="120" w:line="240" w:lineRule="auto"/>
        <w:rPr>
          <w:b/>
          <w:i/>
          <w:color w:val="003399" w:themeColor="accent1"/>
          <w:sz w:val="30"/>
          <w:lang w:val="en-US"/>
        </w:rPr>
      </w:pPr>
      <w:r w:rsidRPr="00E37589">
        <w:rPr>
          <w:b/>
          <w:i/>
          <w:color w:val="003399" w:themeColor="accent1"/>
          <w:sz w:val="30"/>
          <w:lang w:val="en-US"/>
        </w:rPr>
        <w:t xml:space="preserve">Driverless vehicles can travel in </w:t>
      </w:r>
      <w:r>
        <w:rPr>
          <w:b/>
          <w:i/>
          <w:color w:val="003399" w:themeColor="accent1"/>
          <w:sz w:val="30"/>
          <w:lang w:val="en-US"/>
        </w:rPr>
        <w:t>platoons</w:t>
      </w:r>
      <w:r w:rsidRPr="00E37589">
        <w:rPr>
          <w:b/>
          <w:i/>
          <w:color w:val="003399" w:themeColor="accent1"/>
          <w:sz w:val="30"/>
          <w:lang w:val="en-US"/>
        </w:rPr>
        <w:t xml:space="preserve"> </w:t>
      </w:r>
      <w:r>
        <w:rPr>
          <w:b/>
          <w:i/>
          <w:color w:val="003399" w:themeColor="accent1"/>
          <w:sz w:val="30"/>
          <w:lang w:val="en-US"/>
        </w:rPr>
        <w:t>at the same speed</w:t>
      </w:r>
    </w:p>
    <w:p w14:paraId="4A774127" w14:textId="77777777" w:rsidR="00DE58A2" w:rsidRDefault="00F12268" w:rsidP="00F12268">
      <w:r>
        <w:t>Because a driverless car would likely communicate with the other vehicles around it and the roadway, it would know where</w:t>
      </w:r>
      <w:r w:rsidR="00E37589">
        <w:t xml:space="preserve"> to maximize speed and movement</w:t>
      </w:r>
      <w:r>
        <w:t xml:space="preserve">. Other automobiles would react when a vehicle needed to exist a highway, for example, preventing the need to force oneself into lanes, </w:t>
      </w:r>
      <w:r w:rsidR="00177607">
        <w:t>cut-off</w:t>
      </w:r>
      <w:r>
        <w:t xml:space="preserve"> drivers, or miss an exit. Vehicles could travel in bumper-to-bumper platoons while automatically merging to accommodate oncoming traffic.</w:t>
      </w:r>
      <w:r w:rsidR="00304D1D">
        <w:t xml:space="preserve"> </w:t>
      </w:r>
      <w:r w:rsidR="00304D1D" w:rsidRPr="00304D1D">
        <w:t>Non-automated vehicles will not travel in this group, dangerous overtaking may occur.</w:t>
      </w:r>
    </w:p>
    <w:p w14:paraId="5C0B45CA" w14:textId="77777777" w:rsidR="00DE58A2" w:rsidRPr="00252701" w:rsidRDefault="00252701" w:rsidP="00252701">
      <w:pPr>
        <w:spacing w:after="120" w:line="240" w:lineRule="auto"/>
        <w:rPr>
          <w:b/>
          <w:i/>
          <w:color w:val="003399" w:themeColor="accent1"/>
          <w:sz w:val="30"/>
          <w:lang w:val="en-US"/>
        </w:rPr>
      </w:pPr>
      <w:r w:rsidRPr="00252701">
        <w:rPr>
          <w:b/>
          <w:i/>
          <w:color w:val="003399" w:themeColor="accent1"/>
          <w:sz w:val="30"/>
          <w:lang w:val="en-US"/>
        </w:rPr>
        <w:t>The driver does not know the exact level of automation of the vehicle</w:t>
      </w:r>
    </w:p>
    <w:p w14:paraId="3781414E" w14:textId="77777777" w:rsidR="00E37589" w:rsidRDefault="00E37589" w:rsidP="00356CBF">
      <w:r w:rsidRPr="00E37589">
        <w:t xml:space="preserve">Driverless vehicles can have multiple levels of automation. There are some that can follow the previous vehicle at the same speed, or one that can travel in its own lane. Advanced vehicles can overtake or reach a specific traffic destination. Unfortunately, in many cases, the </w:t>
      </w:r>
      <w:r w:rsidR="00252701">
        <w:t>driver is not well-informed, for example</w:t>
      </w:r>
      <w:r w:rsidRPr="00E37589">
        <w:t xml:space="preserve"> they do not know what their vehicle is capable of: it can lead to an accident if they are given control in a driving </w:t>
      </w:r>
      <w:r w:rsidR="00252701">
        <w:t>situation</w:t>
      </w:r>
      <w:r w:rsidRPr="00E37589">
        <w:t xml:space="preserve"> that the vehicle is unable to solve.</w:t>
      </w:r>
    </w:p>
    <w:p w14:paraId="74B32EE4" w14:textId="77777777" w:rsidR="00DE58A2" w:rsidRPr="00577A48" w:rsidRDefault="00577A48" w:rsidP="00577A48">
      <w:pPr>
        <w:spacing w:after="120" w:line="240" w:lineRule="auto"/>
        <w:rPr>
          <w:b/>
          <w:i/>
          <w:color w:val="003399" w:themeColor="accent1"/>
          <w:sz w:val="30"/>
          <w:lang w:val="en-US"/>
        </w:rPr>
      </w:pPr>
      <w:r w:rsidRPr="00577A48">
        <w:rPr>
          <w:b/>
          <w:i/>
          <w:color w:val="003399" w:themeColor="accent1"/>
          <w:sz w:val="30"/>
          <w:lang w:val="en-US"/>
        </w:rPr>
        <w:t>More info for today's (and yesterday's) drivers</w:t>
      </w:r>
    </w:p>
    <w:p w14:paraId="191ACDB4" w14:textId="77777777" w:rsidR="00252701" w:rsidRDefault="00252701" w:rsidP="00356CBF">
      <w:r w:rsidRPr="00252701">
        <w:t xml:space="preserve">The automated vehicle receives instant, regular information not only from its sensors in its immediate vicinity, but also from remote parts of the road </w:t>
      </w:r>
      <w:r w:rsidRPr="00252701">
        <w:lastRenderedPageBreak/>
        <w:t xml:space="preserve">network. A great challenge for the near future is for drivers of today's vehicles to have access to this information. An accident may occur if a networked automated vehicle slows down due to an expected accident or traffic situation that the surrounding drivers are unaware of and do not understand and cannot follow the </w:t>
      </w:r>
      <w:r w:rsidR="00177607" w:rsidRPr="00252701">
        <w:t>manoeuvre</w:t>
      </w:r>
      <w:r w:rsidRPr="00252701">
        <w:t xml:space="preserve"> of the automated vehicle.</w:t>
      </w:r>
    </w:p>
    <w:p w14:paraId="34522305" w14:textId="46F3B90A" w:rsidR="00520488" w:rsidRDefault="00520488" w:rsidP="00520488"/>
    <w:p w14:paraId="5E108183" w14:textId="34774B05" w:rsidR="00751198" w:rsidRDefault="008D2827" w:rsidP="008D2827">
      <w:pPr>
        <w:pStyle w:val="Cmsor2"/>
        <w:ind w:left="709"/>
      </w:pPr>
      <w:bookmarkStart w:id="33" w:name="_Toc41245229"/>
      <w:r w:rsidRPr="008D2827">
        <w:t>Vehicle safety and automation</w:t>
      </w:r>
      <w:r w:rsidR="00751198" w:rsidRPr="008D2827">
        <w:t xml:space="preserve"> </w:t>
      </w:r>
      <w:r w:rsidR="00751198">
        <w:t>in countries</w:t>
      </w:r>
      <w:bookmarkEnd w:id="33"/>
    </w:p>
    <w:p w14:paraId="0F0E8136" w14:textId="42EF8942" w:rsidR="00751198" w:rsidRPr="00FC4346" w:rsidRDefault="00FC4346" w:rsidP="00751198">
      <w:pPr>
        <w:rPr>
          <w:b/>
        </w:rPr>
      </w:pPr>
      <w:r w:rsidRPr="00FC4346">
        <w:rPr>
          <w:b/>
        </w:rPr>
        <w:t>Austria</w:t>
      </w:r>
    </w:p>
    <w:p w14:paraId="4AD22E18" w14:textId="27898E10" w:rsidR="008D2827" w:rsidRDefault="00FC4346" w:rsidP="00FC4346">
      <w:r w:rsidRPr="00FC4346">
        <w:t>In Austria, the so-called Decree on Automatic Driving was set in place in 2016, regulating three use cases for test purposes and under the auspices of trained</w:t>
      </w:r>
      <w:r>
        <w:t xml:space="preserve"> test drivers: a) autonomous bu</w:t>
      </w:r>
      <w:r w:rsidRPr="00FC4346">
        <w:t>ses, b) motorway pilot with automatic lane change, c) self-driving army vehicles.</w:t>
      </w:r>
      <w:r>
        <w:t xml:space="preserve"> </w:t>
      </w:r>
      <w:r w:rsidRPr="00FC4346">
        <w:t>In 2019, a recast was issued, now also including “normal drivers”, using a) park assist, motorway assist with automatic lane keeping.</w:t>
      </w:r>
      <w:r>
        <w:t xml:space="preserve"> </w:t>
      </w:r>
      <w:r w:rsidRPr="00FC4346">
        <w:t>Several documents are available that promote safety in the course of design, implementation and maint</w:t>
      </w:r>
      <w:r>
        <w:t>enance of automation technology:</w:t>
      </w:r>
    </w:p>
    <w:p w14:paraId="631BB249" w14:textId="3EF8AB0C" w:rsidR="00FC4346" w:rsidRDefault="001B2685" w:rsidP="00FC4346">
      <w:pPr>
        <w:pStyle w:val="Listaszerbekezds"/>
        <w:numPr>
          <w:ilvl w:val="0"/>
          <w:numId w:val="34"/>
        </w:numPr>
      </w:pPr>
      <w:hyperlink r:id="rId40" w:history="1">
        <w:r w:rsidR="00FC4346" w:rsidRPr="00652426">
          <w:rPr>
            <w:rStyle w:val="Hiperhivatkozs"/>
          </w:rPr>
          <w:t>https://www.bmvit.gv.at/dam/jcr:c6bff4ce-45e0-48ae-b415-1afa08849874/automatisiert2019_ua.pdf</w:t>
        </w:r>
      </w:hyperlink>
    </w:p>
    <w:p w14:paraId="65273C93" w14:textId="040C5127" w:rsidR="00FC4346" w:rsidRDefault="001B2685" w:rsidP="00FC4346">
      <w:pPr>
        <w:pStyle w:val="Listaszerbekezds"/>
        <w:numPr>
          <w:ilvl w:val="0"/>
          <w:numId w:val="34"/>
        </w:numPr>
      </w:pPr>
      <w:hyperlink r:id="rId41" w:history="1">
        <w:r w:rsidR="00FC4346" w:rsidRPr="00652426">
          <w:rPr>
            <w:rStyle w:val="Hiperhivatkozs"/>
          </w:rPr>
          <w:t>https://fersi.org/wp-content/uploads/2019/02/180202-Safety-through-automation-final.pdf</w:t>
        </w:r>
      </w:hyperlink>
    </w:p>
    <w:p w14:paraId="40F2D542" w14:textId="2F135F75" w:rsidR="00FC4346" w:rsidRDefault="001B2685" w:rsidP="00FC4346">
      <w:pPr>
        <w:pStyle w:val="Listaszerbekezds"/>
        <w:numPr>
          <w:ilvl w:val="0"/>
          <w:numId w:val="34"/>
        </w:numPr>
      </w:pPr>
      <w:hyperlink r:id="rId42" w:history="1">
        <w:r w:rsidR="00FC4346" w:rsidRPr="00652426">
          <w:rPr>
            <w:rStyle w:val="Hiperhivatkozs"/>
          </w:rPr>
          <w:t>https://www.kfv.at/wp-content/uploads/2018/11/KFV_Code-of-Conduct_EN.pdf</w:t>
        </w:r>
      </w:hyperlink>
    </w:p>
    <w:p w14:paraId="4F8566B9" w14:textId="130EF1AB" w:rsidR="00751198" w:rsidRDefault="00751198" w:rsidP="00520488"/>
    <w:p w14:paraId="3F59EE16" w14:textId="15D41303" w:rsidR="00B930FC" w:rsidRPr="00B930FC" w:rsidRDefault="00B930FC" w:rsidP="00520488">
      <w:pPr>
        <w:rPr>
          <w:b/>
        </w:rPr>
      </w:pPr>
      <w:r w:rsidRPr="00B930FC">
        <w:rPr>
          <w:b/>
        </w:rPr>
        <w:t>Montenegro</w:t>
      </w:r>
    </w:p>
    <w:p w14:paraId="03EA05C7" w14:textId="6AD5FD05" w:rsidR="00B930FC" w:rsidRDefault="00B930FC" w:rsidP="00520488">
      <w:r w:rsidRPr="00B930FC">
        <w:t>There is no regulation for automatic vehicles in Montenegro.</w:t>
      </w:r>
    </w:p>
    <w:p w14:paraId="2E58A101" w14:textId="5629ACEC" w:rsidR="00B930FC" w:rsidRDefault="00B930FC" w:rsidP="00520488"/>
    <w:p w14:paraId="17DBB287" w14:textId="1B7E5F28" w:rsidR="00B930FC" w:rsidRPr="00EC7764" w:rsidRDefault="00EC7764" w:rsidP="00520488">
      <w:pPr>
        <w:rPr>
          <w:b/>
        </w:rPr>
      </w:pPr>
      <w:r w:rsidRPr="00EC7764">
        <w:rPr>
          <w:b/>
        </w:rPr>
        <w:t>Greece</w:t>
      </w:r>
    </w:p>
    <w:p w14:paraId="5A153A8D" w14:textId="1FD8C494" w:rsidR="00EC7764" w:rsidRDefault="00EC7764" w:rsidP="00D75F6D">
      <w:r>
        <w:lastRenderedPageBreak/>
        <w:t>Micro mobility on city streets has brought in important safety implications mainly for the vulnerable road users. New ITS technologies are expected to assist in more effective speed management. Until 2022 new safety technologies will become mandatory in European vehicles.</w:t>
      </w:r>
      <w:r w:rsidR="00D75F6D">
        <w:t xml:space="preserve"> In Greece, there is no legislator framework for autonomous vehicles yet.</w:t>
      </w:r>
    </w:p>
    <w:p w14:paraId="366B7F71" w14:textId="1951C920" w:rsidR="00B930FC" w:rsidRDefault="00B930FC" w:rsidP="00520488"/>
    <w:p w14:paraId="719D97E1" w14:textId="33FA7D3E" w:rsidR="00113CED" w:rsidRPr="00113CED" w:rsidRDefault="00113CED" w:rsidP="00113CED">
      <w:pPr>
        <w:keepNext/>
        <w:rPr>
          <w:b/>
        </w:rPr>
      </w:pPr>
      <w:r w:rsidRPr="00113CED">
        <w:rPr>
          <w:b/>
        </w:rPr>
        <w:t>Romania</w:t>
      </w:r>
    </w:p>
    <w:p w14:paraId="2BA3862C" w14:textId="75F00770" w:rsidR="00113CED" w:rsidRDefault="00113CED" w:rsidP="00113CED">
      <w:r w:rsidRPr="00113CED">
        <w:t>There is no legislative regulation and there are no autonomous vehicles on the Romanian market yet. In this moment these type of vehicles are not travel in our country.</w:t>
      </w:r>
      <w:r>
        <w:t xml:space="preserve"> </w:t>
      </w:r>
      <w:r w:rsidRPr="00113CED">
        <w:t xml:space="preserve">There is still no trust in cars that drive alone because people consider them more dangerous than those driven by people. Even though the technology is advancing at a rapid pace and we must adapt, the authorities don’t have </w:t>
      </w:r>
      <w:proofErr w:type="spellStart"/>
      <w:r w:rsidRPr="00113CED">
        <w:t>enought</w:t>
      </w:r>
      <w:proofErr w:type="spellEnd"/>
      <w:r w:rsidRPr="00113CED">
        <w:t xml:space="preserve"> trust about the degree of safety that such cars can offer.</w:t>
      </w:r>
    </w:p>
    <w:p w14:paraId="2C7257CE" w14:textId="770F0F15" w:rsidR="00B930FC" w:rsidRDefault="00B930FC" w:rsidP="00520488"/>
    <w:p w14:paraId="17C2935D" w14:textId="2DCD4ED8" w:rsidR="00B930FC" w:rsidRPr="004D357B" w:rsidRDefault="004D357B" w:rsidP="00520488">
      <w:pPr>
        <w:rPr>
          <w:b/>
        </w:rPr>
      </w:pPr>
      <w:r w:rsidRPr="004D357B">
        <w:rPr>
          <w:b/>
        </w:rPr>
        <w:t>Slovenia</w:t>
      </w:r>
    </w:p>
    <w:p w14:paraId="7C6482C8" w14:textId="02FE96D0" w:rsidR="004D357B" w:rsidRDefault="004D357B" w:rsidP="004D357B">
      <w:r>
        <w:t>The future of road vehicle automation brings many challenges that we are trying to predict now and overcome in the future. Especially in the early stages of automation there will be a huge need for introduction of the new technology to all road users, followed by finding a way for vehicles of different level of automation to coexist between themselves and with regular vehicles. Not to mention the ethical dilemmas that arise upon autonomous vehicles reactions in critical situations that are far from any conclusions. Lastly there will be a need for a standardised design between manufacturers for some elements in order to be able to share the same road and have safe interactions with other road users in day-to-day situations. Same goes for infrastructure, where needed.</w:t>
      </w:r>
    </w:p>
    <w:p w14:paraId="36FA375B" w14:textId="46E48870" w:rsidR="004D357B" w:rsidRDefault="004D357B" w:rsidP="004D357B">
      <w:pPr>
        <w:pStyle w:val="Listaszerbekezds"/>
        <w:numPr>
          <w:ilvl w:val="0"/>
          <w:numId w:val="35"/>
        </w:numPr>
      </w:pPr>
      <w:r>
        <w:t>There is currently no regulation for autonomous vehicles in Slovenia.</w:t>
      </w:r>
    </w:p>
    <w:p w14:paraId="5A5F1EDC" w14:textId="1A99F31C" w:rsidR="00B930FC" w:rsidRDefault="004D357B" w:rsidP="004D357B">
      <w:pPr>
        <w:pStyle w:val="Listaszerbekezds"/>
        <w:numPr>
          <w:ilvl w:val="0"/>
          <w:numId w:val="35"/>
        </w:numPr>
      </w:pPr>
      <w:r>
        <w:t>Autonomous vehicles can drive in Slovenia, if there is a driver driving them. Which makes them non-autonomous.</w:t>
      </w:r>
    </w:p>
    <w:p w14:paraId="5FF9996A" w14:textId="61E08D0E" w:rsidR="004D357B" w:rsidRDefault="004D357B" w:rsidP="00520488"/>
    <w:p w14:paraId="7E90318B" w14:textId="170ACB36" w:rsidR="004D357B" w:rsidRPr="00236B99" w:rsidRDefault="00236B99" w:rsidP="00520488">
      <w:pPr>
        <w:rPr>
          <w:b/>
        </w:rPr>
      </w:pPr>
      <w:r w:rsidRPr="00236B99">
        <w:rPr>
          <w:b/>
        </w:rPr>
        <w:lastRenderedPageBreak/>
        <w:t>Bosnia and Herzegovina</w:t>
      </w:r>
    </w:p>
    <w:p w14:paraId="025F563F" w14:textId="77777777" w:rsidR="00236B99" w:rsidRDefault="00236B99" w:rsidP="00236B99">
      <w:r>
        <w:t>There is no regulation for automatic vehicles in Bosnia and Herzegovina.</w:t>
      </w:r>
    </w:p>
    <w:p w14:paraId="0B369AB4" w14:textId="4097DCCD" w:rsidR="00236B99" w:rsidRDefault="00236B99" w:rsidP="00236B99">
      <w:r>
        <w:t xml:space="preserve">Because there are no any regulations, case studies or any tests done in our country, automatic vehicles </w:t>
      </w:r>
      <w:proofErr w:type="spellStart"/>
      <w:r>
        <w:t>can not</w:t>
      </w:r>
      <w:proofErr w:type="spellEnd"/>
      <w:r>
        <w:t xml:space="preserve"> travel in Bosnia and Herzegovina.</w:t>
      </w:r>
    </w:p>
    <w:p w14:paraId="4A49B222" w14:textId="0D83F9DA" w:rsidR="00B930FC" w:rsidRDefault="00B930FC" w:rsidP="00520488"/>
    <w:p w14:paraId="1B14E6C8" w14:textId="00D9E20E" w:rsidR="00F1134E" w:rsidRPr="00F1134E" w:rsidRDefault="00F1134E" w:rsidP="00520488">
      <w:pPr>
        <w:rPr>
          <w:b/>
        </w:rPr>
      </w:pPr>
      <w:r w:rsidRPr="00F1134E">
        <w:rPr>
          <w:b/>
        </w:rPr>
        <w:t>Bulgaria</w:t>
      </w:r>
    </w:p>
    <w:p w14:paraId="41C1F58C" w14:textId="49C4905D" w:rsidR="00F1134E" w:rsidRDefault="00F1134E" w:rsidP="00520488">
      <w:r w:rsidRPr="00F1134E">
        <w:t>There is no regulation for automatic vehicles in B</w:t>
      </w:r>
      <w:r>
        <w:t>ulgaria</w:t>
      </w:r>
      <w:r w:rsidRPr="00F1134E">
        <w:t>.</w:t>
      </w:r>
    </w:p>
    <w:p w14:paraId="149FE0EE" w14:textId="28A90328" w:rsidR="00F1134E" w:rsidRDefault="00F1134E" w:rsidP="00520488"/>
    <w:p w14:paraId="76EAD105" w14:textId="596EBE6F" w:rsidR="008D40D0" w:rsidRPr="008D40D0" w:rsidRDefault="008D40D0" w:rsidP="00520488">
      <w:pPr>
        <w:rPr>
          <w:b/>
        </w:rPr>
      </w:pPr>
      <w:r w:rsidRPr="008D40D0">
        <w:rPr>
          <w:b/>
        </w:rPr>
        <w:t>Croatia</w:t>
      </w:r>
    </w:p>
    <w:p w14:paraId="720DE706" w14:textId="56E6B100" w:rsidR="008D40D0" w:rsidRDefault="008D40D0" w:rsidP="008D40D0">
      <w:r w:rsidRPr="008D40D0">
        <w:t xml:space="preserve">Croatian roads Ltd plan to carry out a pilot project on automatic vehicles in order to evaluate actual impact of traffic signs and road </w:t>
      </w:r>
      <w:r>
        <w:t xml:space="preserve">equipment on automatic vehicles. </w:t>
      </w:r>
      <w:r w:rsidRPr="008D40D0">
        <w:t>There is no regulation for automatic vehicles in Croatia</w:t>
      </w:r>
      <w:r>
        <w:t xml:space="preserve">. </w:t>
      </w:r>
      <w:r w:rsidRPr="008D40D0">
        <w:t>There is no ban on automatic vehicles in Croatia, but in case of an accident driver is responsible for all actions regarding vehicle and driving</w:t>
      </w:r>
      <w:r>
        <w:t>.</w:t>
      </w:r>
    </w:p>
    <w:p w14:paraId="0BB6FF1B" w14:textId="50A6D18C" w:rsidR="00F1134E" w:rsidRDefault="00F1134E" w:rsidP="00520488"/>
    <w:p w14:paraId="361E0DEF" w14:textId="484C5BAD" w:rsidR="002676F8" w:rsidRPr="002676F8" w:rsidRDefault="0096189A" w:rsidP="002676F8">
      <w:pPr>
        <w:rPr>
          <w:b/>
        </w:rPr>
      </w:pPr>
      <w:r>
        <w:rPr>
          <w:b/>
        </w:rPr>
        <w:t>Hungary</w:t>
      </w:r>
    </w:p>
    <w:p w14:paraId="26A775A9" w14:textId="185F89A8" w:rsidR="007F4318" w:rsidRPr="007F4318" w:rsidRDefault="007F4318" w:rsidP="007F4318">
      <w:r w:rsidRPr="007F4318">
        <w:t xml:space="preserve">Regarding to vehicle safety and automation, Hungary has a test track (it is under construction) for autonomous vehicles at the city of </w:t>
      </w:r>
      <w:proofErr w:type="spellStart"/>
      <w:r w:rsidRPr="007F4318">
        <w:t>Zalaegerszeg</w:t>
      </w:r>
      <w:proofErr w:type="spellEnd"/>
      <w:r w:rsidRPr="007F4318">
        <w:t xml:space="preserve">. </w:t>
      </w:r>
    </w:p>
    <w:p w14:paraId="6775915D" w14:textId="79E2970A" w:rsidR="007F4318" w:rsidRPr="007F4318" w:rsidRDefault="007F4318" w:rsidP="007F4318">
      <w:pPr>
        <w:rPr>
          <w:lang w:val="hu-HU"/>
        </w:rPr>
      </w:pPr>
      <w:r w:rsidRPr="007F4318">
        <w:t>The Hungarian Government has implemented an update in the rules regarding the testing of autonomous vehicles in NFM regulation in 2017. The legislative reform introduced a new legal category named „autonomous vehicle for development purposes”. A vehicle qualifies as an autonomous vehicle for developmental purposes if the vehicle</w:t>
      </w:r>
      <w:r w:rsidRPr="007F4318">
        <w:rPr>
          <w:lang w:val="en-US"/>
        </w:rPr>
        <w:t xml:space="preserve"> serves the development of autonomous operation, and includes a test-driver who can manually intervene in the operation of the vehicle if necessary. The relevant decree also lays down a regulatory framework to categorize vehicles based on their level of autonomy on a scale between 0 and 5. The categorization follows the guideline of the </w:t>
      </w:r>
      <w:r w:rsidRPr="007F4318">
        <w:rPr>
          <w:lang w:val="hu-HU"/>
        </w:rPr>
        <w:t>SAE (</w:t>
      </w:r>
      <w:r w:rsidRPr="007F4318">
        <w:rPr>
          <w:lang w:val="en-US"/>
        </w:rPr>
        <w:t>Society of Automotive Engineers</w:t>
      </w:r>
      <w:r w:rsidRPr="007F4318">
        <w:rPr>
          <w:lang w:val="hu-HU"/>
        </w:rPr>
        <w:t>)</w:t>
      </w:r>
      <w:r w:rsidRPr="007F4318">
        <w:rPr>
          <w:lang w:val="en-US"/>
        </w:rPr>
        <w:t>.</w:t>
      </w:r>
    </w:p>
    <w:p w14:paraId="2913BB95" w14:textId="73FCFA54" w:rsidR="007F4318" w:rsidRPr="007F4318" w:rsidRDefault="007F4318" w:rsidP="007F4318">
      <w:pPr>
        <w:rPr>
          <w:lang w:val="hu-HU"/>
        </w:rPr>
      </w:pPr>
      <w:r>
        <w:rPr>
          <w:lang w:val="en-US"/>
        </w:rPr>
        <w:lastRenderedPageBreak/>
        <w:t>T</w:t>
      </w:r>
      <w:r w:rsidRPr="007F4318">
        <w:rPr>
          <w:lang w:val="en-US"/>
        </w:rPr>
        <w:t>he new legislation introduces a registration requirement for vehicle manufacturers to co</w:t>
      </w:r>
      <w:r>
        <w:rPr>
          <w:lang w:val="en-US"/>
        </w:rPr>
        <w:t xml:space="preserve">nduct their testing operations, and </w:t>
      </w:r>
      <w:r w:rsidRPr="007F4318">
        <w:rPr>
          <w:lang w:val="hu-HU"/>
        </w:rPr>
        <w:t>t</w:t>
      </w:r>
      <w:r w:rsidRPr="007F4318">
        <w:rPr>
          <w:lang w:val="en-US"/>
        </w:rPr>
        <w:t>he rules include several guarantees to ensure the safety of the testing operation, e.g. the testing of the vehicles’ autonomous functions can only be performed on the pre-approved routes. Operational liability for the autonomous vehicle lies with the developer of the autonomous vehicle.</w:t>
      </w:r>
    </w:p>
    <w:p w14:paraId="4C942CCE" w14:textId="72D669D8" w:rsidR="00303E4E" w:rsidRDefault="00303E4E" w:rsidP="002676F8">
      <w:r>
        <w:br w:type="page"/>
      </w:r>
    </w:p>
    <w:p w14:paraId="6B87CB73" w14:textId="77777777" w:rsidR="00303E4E" w:rsidRPr="00B02EBA" w:rsidRDefault="00303E4E" w:rsidP="00303E4E">
      <w:pPr>
        <w:pStyle w:val="Cmsor1"/>
        <w:ind w:left="426"/>
      </w:pPr>
      <w:bookmarkStart w:id="34" w:name="_Toc41245230"/>
      <w:r>
        <w:lastRenderedPageBreak/>
        <w:t>Speed management: review of literature</w:t>
      </w:r>
      <w:bookmarkEnd w:id="34"/>
    </w:p>
    <w:p w14:paraId="5394FB34" w14:textId="77777777" w:rsidR="004C2192" w:rsidRDefault="004C2192" w:rsidP="00303E4E">
      <w:pPr>
        <w:rPr>
          <w:lang w:eastAsia="sl-SI"/>
        </w:rPr>
      </w:pPr>
    </w:p>
    <w:p w14:paraId="1575E09F" w14:textId="77777777" w:rsidR="00303E4E" w:rsidRDefault="004C2192" w:rsidP="00303E4E">
      <w:pPr>
        <w:rPr>
          <w:lang w:eastAsia="sl-SI"/>
        </w:rPr>
      </w:pPr>
      <w:r w:rsidRPr="004C2192">
        <w:rPr>
          <w:lang w:eastAsia="sl-SI"/>
        </w:rPr>
        <w:t>This chapter covers projects that deal wi</w:t>
      </w:r>
      <w:r>
        <w:rPr>
          <w:lang w:eastAsia="sl-SI"/>
        </w:rPr>
        <w:t>th speed management or traffic calming measures</w:t>
      </w:r>
      <w:r w:rsidRPr="004C2192">
        <w:rPr>
          <w:lang w:eastAsia="sl-SI"/>
        </w:rPr>
        <w:t>.</w:t>
      </w:r>
    </w:p>
    <w:p w14:paraId="6636E85C" w14:textId="77777777" w:rsidR="004C2192" w:rsidRDefault="004C2192" w:rsidP="00303E4E">
      <w:pPr>
        <w:rPr>
          <w:lang w:eastAsia="sl-SI"/>
        </w:rPr>
      </w:pPr>
    </w:p>
    <w:p w14:paraId="637CFEE4" w14:textId="77215273" w:rsidR="00303E4E" w:rsidRPr="008359E8" w:rsidRDefault="0068524D" w:rsidP="00303E4E">
      <w:pPr>
        <w:rPr>
          <w:sz w:val="20"/>
          <w:lang w:eastAsia="sl-SI"/>
        </w:rPr>
      </w:pPr>
      <w:r>
        <w:rPr>
          <w:b/>
          <w:lang w:eastAsia="sl-SI"/>
        </w:rPr>
        <w:t>Speed management</w:t>
      </w:r>
      <w:r w:rsidR="00303E4E" w:rsidRPr="00303E4E">
        <w:rPr>
          <w:b/>
          <w:lang w:eastAsia="sl-SI"/>
        </w:rPr>
        <w:t>: A road safety manual for decision-makers and practitioners</w:t>
      </w:r>
      <w:r w:rsidR="00303E4E">
        <w:rPr>
          <w:b/>
          <w:lang w:eastAsia="sl-SI"/>
        </w:rPr>
        <w:t xml:space="preserve"> </w:t>
      </w:r>
      <w:r w:rsidR="00C81D73" w:rsidRPr="00FB2416">
        <w:rPr>
          <w:lang w:eastAsia="sl-SI"/>
        </w:rPr>
        <w:t>[</w:t>
      </w:r>
      <w:r w:rsidR="00303E4E" w:rsidRPr="008359E8">
        <w:rPr>
          <w:sz w:val="20"/>
          <w:lang w:eastAsia="sl-SI"/>
        </w:rPr>
        <w:t>http://whqlibdoc.who.int/publications/2008/9782940395040_eng.pdf?ua=1</w:t>
      </w:r>
      <w:r w:rsidR="00C81D73" w:rsidRPr="00FB2416">
        <w:rPr>
          <w:lang w:eastAsia="sl-SI"/>
        </w:rPr>
        <w:t>]</w:t>
      </w:r>
    </w:p>
    <w:p w14:paraId="4D4B5921" w14:textId="77777777" w:rsidR="00303E4E" w:rsidRDefault="00303E4E" w:rsidP="00303E4E">
      <w:pPr>
        <w:rPr>
          <w:lang w:eastAsia="sl-SI"/>
        </w:rPr>
      </w:pPr>
      <w:r>
        <w:rPr>
          <w:lang w:eastAsia="sl-SI"/>
        </w:rPr>
        <w:t xml:space="preserve">The </w:t>
      </w:r>
      <w:r w:rsidRPr="00303E4E">
        <w:rPr>
          <w:lang w:eastAsia="sl-SI"/>
        </w:rPr>
        <w:t>speed management</w:t>
      </w:r>
      <w:r>
        <w:rPr>
          <w:lang w:eastAsia="sl-SI"/>
        </w:rPr>
        <w:t xml:space="preserve"> practice manual jointly prepared by GRSP, WHO, the FIA Foundation and the World Bank, on speed management. Speed has been identified as a key risk factor in road traffic injuries, influencing both the risk of a road traffic crash as well as the severity of the injuries that result from crashes. This speed management manual proposes simple, effective and low-cost solutions to excessive and inappropriate speed that can be implemented on a national or local level. It targets governments, non-governmental organizations and road safety practitioners, particularly those in low- and middle-income countries. The manual is based on a modular structure that provides evidence, examples, case studies and practical steps on how to manage vehicle speed.</w:t>
      </w:r>
    </w:p>
    <w:p w14:paraId="5EA71AD5" w14:textId="77777777" w:rsidR="00303E4E" w:rsidRDefault="00303E4E" w:rsidP="00303E4E">
      <w:pPr>
        <w:rPr>
          <w:lang w:eastAsia="sl-SI"/>
        </w:rPr>
      </w:pPr>
      <w:r>
        <w:rPr>
          <w:lang w:eastAsia="sl-SI"/>
        </w:rPr>
        <w:t>The manual essentially provides guidance on the following:</w:t>
      </w:r>
    </w:p>
    <w:p w14:paraId="4BBD4108" w14:textId="77777777" w:rsidR="00303E4E" w:rsidRDefault="00303E4E" w:rsidP="00303E4E">
      <w:pPr>
        <w:pStyle w:val="Listaszerbekezds"/>
        <w:numPr>
          <w:ilvl w:val="0"/>
          <w:numId w:val="19"/>
        </w:numPr>
        <w:rPr>
          <w:lang w:eastAsia="sl-SI"/>
        </w:rPr>
      </w:pPr>
      <w:r>
        <w:rPr>
          <w:lang w:eastAsia="sl-SI"/>
        </w:rPr>
        <w:t>The background evidence on why speed is a risk factor and why it is important to start a speed management programme;</w:t>
      </w:r>
    </w:p>
    <w:p w14:paraId="3674C013" w14:textId="77777777" w:rsidR="00303E4E" w:rsidRDefault="00303E4E" w:rsidP="00303E4E">
      <w:pPr>
        <w:pStyle w:val="Listaszerbekezds"/>
        <w:numPr>
          <w:ilvl w:val="0"/>
          <w:numId w:val="19"/>
        </w:numPr>
        <w:rPr>
          <w:lang w:eastAsia="sl-SI"/>
        </w:rPr>
      </w:pPr>
      <w:r>
        <w:rPr>
          <w:lang w:eastAsia="sl-SI"/>
        </w:rPr>
        <w:t>The steps needed to undertake a problem assessment in a country;</w:t>
      </w:r>
    </w:p>
    <w:p w14:paraId="37F96F85" w14:textId="77777777" w:rsidR="00303E4E" w:rsidRDefault="00303E4E" w:rsidP="00303E4E">
      <w:pPr>
        <w:pStyle w:val="Listaszerbekezds"/>
        <w:numPr>
          <w:ilvl w:val="0"/>
          <w:numId w:val="19"/>
        </w:numPr>
        <w:rPr>
          <w:lang w:eastAsia="sl-SI"/>
        </w:rPr>
      </w:pPr>
      <w:r>
        <w:rPr>
          <w:lang w:eastAsia="sl-SI"/>
        </w:rPr>
        <w:t>How to plan and implement a programme, including setting up a working group, developing a plan, examples of laws and enforcement, how to develop public education and publicity campaigns; and finally</w:t>
      </w:r>
    </w:p>
    <w:p w14:paraId="77381A41" w14:textId="77777777" w:rsidR="00303E4E" w:rsidRDefault="00303E4E" w:rsidP="00303E4E">
      <w:pPr>
        <w:pStyle w:val="Listaszerbekezds"/>
        <w:numPr>
          <w:ilvl w:val="0"/>
          <w:numId w:val="19"/>
        </w:numPr>
        <w:rPr>
          <w:lang w:eastAsia="sl-SI"/>
        </w:rPr>
      </w:pPr>
      <w:r>
        <w:rPr>
          <w:lang w:eastAsia="sl-SI"/>
        </w:rPr>
        <w:t>How to evaluate the programme.</w:t>
      </w:r>
    </w:p>
    <w:p w14:paraId="3E5420C1" w14:textId="2CD05A94" w:rsidR="00303E4E" w:rsidRPr="006818D6" w:rsidRDefault="00303E4E" w:rsidP="00303E4E">
      <w:pPr>
        <w:pStyle w:val="Listaszerbekezds"/>
        <w:numPr>
          <w:ilvl w:val="0"/>
          <w:numId w:val="19"/>
        </w:numPr>
        <w:rPr>
          <w:lang w:eastAsia="sl-SI"/>
        </w:rPr>
      </w:pPr>
      <w:r>
        <w:rPr>
          <w:lang w:eastAsia="sl-SI"/>
        </w:rPr>
        <w:t xml:space="preserve">The key principles and practical steps that this manual presents can easily be adapted and made relevant to different contexts around the world. The partners on this manual hope that this document will be used </w:t>
      </w:r>
      <w:r>
        <w:rPr>
          <w:lang w:eastAsia="sl-SI"/>
        </w:rPr>
        <w:lastRenderedPageBreak/>
        <w:t xml:space="preserve">by policy-makers, decision-makers and other </w:t>
      </w:r>
      <w:r w:rsidR="00F27FBD">
        <w:rPr>
          <w:lang w:eastAsia="sl-SI"/>
        </w:rPr>
        <w:t xml:space="preserve">professionals </w:t>
      </w:r>
      <w:r>
        <w:rPr>
          <w:lang w:eastAsia="sl-SI"/>
        </w:rPr>
        <w:t>to support the implementation of speed management programmes in different countries.</w:t>
      </w:r>
    </w:p>
    <w:p w14:paraId="3C7970BE" w14:textId="77777777" w:rsidR="00F37570" w:rsidRDefault="00F37570" w:rsidP="00303E4E">
      <w:pPr>
        <w:rPr>
          <w:b/>
        </w:rPr>
      </w:pPr>
    </w:p>
    <w:p w14:paraId="19E700B1" w14:textId="77777777" w:rsidR="00F37570" w:rsidRPr="008359E8" w:rsidRDefault="00F37570" w:rsidP="0068524D">
      <w:pPr>
        <w:jc w:val="left"/>
        <w:rPr>
          <w:sz w:val="20"/>
        </w:rPr>
      </w:pPr>
      <w:r w:rsidRPr="00F37570">
        <w:rPr>
          <w:b/>
        </w:rPr>
        <w:t xml:space="preserve">Speed Management Action Plan Template Problem Identification, Solutions, Implementation, </w:t>
      </w:r>
      <w:proofErr w:type="gramStart"/>
      <w:r w:rsidRPr="00F37570">
        <w:rPr>
          <w:b/>
        </w:rPr>
        <w:t>Evaluation</w:t>
      </w:r>
      <w:proofErr w:type="gramEnd"/>
      <w:r w:rsidR="0068524D">
        <w:rPr>
          <w:b/>
        </w:rPr>
        <w:br/>
      </w:r>
      <w:r w:rsidR="00C81D73" w:rsidRPr="008359E8">
        <w:rPr>
          <w:sz w:val="20"/>
        </w:rPr>
        <w:t>[</w:t>
      </w:r>
      <w:hyperlink r:id="rId43" w:history="1">
        <w:r w:rsidRPr="008359E8">
          <w:rPr>
            <w:rStyle w:val="Hiperhivatkozs"/>
            <w:sz w:val="20"/>
          </w:rPr>
          <w:t>https://www.ite.org/pub/?id=00BF2C0A-F301-4D82-3008-827016F01F03</w:t>
        </w:r>
      </w:hyperlink>
      <w:r w:rsidR="00C81D73" w:rsidRPr="008359E8">
        <w:rPr>
          <w:sz w:val="20"/>
        </w:rPr>
        <w:t>]</w:t>
      </w:r>
    </w:p>
    <w:p w14:paraId="4E124DB5" w14:textId="77777777" w:rsidR="00F37570" w:rsidRPr="008359E8" w:rsidRDefault="00F37570" w:rsidP="0068524D">
      <w:pPr>
        <w:jc w:val="left"/>
        <w:rPr>
          <w:sz w:val="20"/>
        </w:rPr>
      </w:pPr>
      <w:r w:rsidRPr="00F37570">
        <w:rPr>
          <w:b/>
        </w:rPr>
        <w:t>Speed Management</w:t>
      </w:r>
      <w:r>
        <w:rPr>
          <w:b/>
        </w:rPr>
        <w:t xml:space="preserve">: </w:t>
      </w:r>
      <w:r w:rsidRPr="00F37570">
        <w:rPr>
          <w:b/>
        </w:rPr>
        <w:t xml:space="preserve">A Manual for Local Rural Road </w:t>
      </w:r>
      <w:proofErr w:type="gramStart"/>
      <w:r w:rsidRPr="00F37570">
        <w:rPr>
          <w:b/>
        </w:rPr>
        <w:t>Owners</w:t>
      </w:r>
      <w:proofErr w:type="gramEnd"/>
      <w:r>
        <w:rPr>
          <w:b/>
        </w:rPr>
        <w:br/>
      </w:r>
      <w:r w:rsidR="00C81D73" w:rsidRPr="008359E8">
        <w:rPr>
          <w:sz w:val="20"/>
        </w:rPr>
        <w:t>[</w:t>
      </w:r>
      <w:hyperlink r:id="rId44" w:history="1">
        <w:r w:rsidRPr="008359E8">
          <w:rPr>
            <w:rStyle w:val="Hiperhivatkozs"/>
            <w:sz w:val="20"/>
          </w:rPr>
          <w:t>https://safety.fhwa.dot.gov/local_rural/training/fhwasa010413spmgmt/speedmanagementguide.pdf</w:t>
        </w:r>
      </w:hyperlink>
      <w:r w:rsidR="00C81D73" w:rsidRPr="008359E8">
        <w:rPr>
          <w:sz w:val="20"/>
        </w:rPr>
        <w:t>]</w:t>
      </w:r>
    </w:p>
    <w:p w14:paraId="2F3BF691" w14:textId="77777777" w:rsidR="00F37570" w:rsidRPr="008359E8" w:rsidRDefault="00F37570" w:rsidP="0068524D">
      <w:pPr>
        <w:jc w:val="left"/>
        <w:rPr>
          <w:b/>
          <w:sz w:val="20"/>
        </w:rPr>
      </w:pPr>
      <w:r w:rsidRPr="00F37570">
        <w:rPr>
          <w:b/>
        </w:rPr>
        <w:t xml:space="preserve">Speed Management </w:t>
      </w:r>
      <w:proofErr w:type="gramStart"/>
      <w:r w:rsidRPr="00F37570">
        <w:rPr>
          <w:b/>
        </w:rPr>
        <w:t>Toolkit</w:t>
      </w:r>
      <w:proofErr w:type="gramEnd"/>
      <w:r>
        <w:rPr>
          <w:b/>
        </w:rPr>
        <w:br/>
      </w:r>
      <w:r w:rsidR="00C81D73" w:rsidRPr="008359E8">
        <w:rPr>
          <w:sz w:val="20"/>
        </w:rPr>
        <w:t>[</w:t>
      </w:r>
      <w:hyperlink r:id="rId45" w:history="1">
        <w:r w:rsidRPr="008359E8">
          <w:rPr>
            <w:rStyle w:val="Hiperhivatkozs"/>
            <w:sz w:val="20"/>
          </w:rPr>
          <w:t>https://safety.fhwa.dot.gov/speedmgt/ref_mats/docs/speedmanagementtoolkit_final.pdf</w:t>
        </w:r>
      </w:hyperlink>
      <w:r w:rsidR="00C81D73" w:rsidRPr="008359E8">
        <w:rPr>
          <w:sz w:val="20"/>
        </w:rPr>
        <w:t>]</w:t>
      </w:r>
    </w:p>
    <w:p w14:paraId="2A6EDC0A" w14:textId="0069F0FD" w:rsidR="00303E4E" w:rsidRDefault="00303E4E" w:rsidP="00303E4E">
      <w:r>
        <w:t>The Speed Management for Safety resource hub is an interactive website on speed management for all transportation professionals seeking to safely manage speeds. The Institute of Transportation Engineers developed this resource hub with funding from the Road to Zero Coalition, to provide transportation professionals with tools when considering the intricate factors in advancing effective speed management and road design. Creating a comprehensive speed management program can be an element of a successful Vision Zero plan toward eliminating roadway-related fatalities in the United States by 2050.</w:t>
      </w:r>
    </w:p>
    <w:p w14:paraId="79FC2A6B" w14:textId="77777777" w:rsidR="00303E4E" w:rsidRDefault="00303E4E" w:rsidP="00303E4E">
      <w:r>
        <w:t>Transportation professionals understand the critical connection of vehicular speed to fatalities and serious injuries, but the factors in designing a road for safe speeds, mobility, and context is complex. With the use of roads evolving, speed management must take into consideration policy, road design, and enforcement to provide a safe environment for vehicles, freight, public transit, pedestrians, bicycles, and other modes.</w:t>
      </w:r>
    </w:p>
    <w:p w14:paraId="59F45350" w14:textId="77777777" w:rsidR="00303E4E" w:rsidRDefault="00303E4E" w:rsidP="00303E4E">
      <w:r>
        <w:t xml:space="preserve">This Speed Management for Safety resource hub provides a comprehensive overview of factors and resources available to transportation professionals when evaluating, designing, implementing, and enforcing safe speeds. The resource hub is not meant to be a stand-alone resource on all aspects of speed </w:t>
      </w:r>
      <w:r>
        <w:lastRenderedPageBreak/>
        <w:t>management, but instead is intended to expose all transportation professionals to speed management concepts and available resources.</w:t>
      </w:r>
    </w:p>
    <w:p w14:paraId="0D2D1B6D" w14:textId="77777777" w:rsidR="00303E4E" w:rsidRDefault="00303E4E" w:rsidP="00356CBF"/>
    <w:p w14:paraId="1681E5A3" w14:textId="0DA38DF0" w:rsidR="00DF4A5B" w:rsidRPr="008359E8" w:rsidRDefault="00DF4A5B" w:rsidP="00DF4A5B">
      <w:pPr>
        <w:jc w:val="left"/>
        <w:rPr>
          <w:sz w:val="20"/>
        </w:rPr>
      </w:pPr>
      <w:r w:rsidRPr="00DF4A5B">
        <w:rPr>
          <w:b/>
        </w:rPr>
        <w:t xml:space="preserve">FDOT Design Manual – Speed </w:t>
      </w:r>
      <w:r w:rsidR="00177607" w:rsidRPr="00DF4A5B">
        <w:rPr>
          <w:b/>
        </w:rPr>
        <w:t xml:space="preserve">Management </w:t>
      </w:r>
      <w:r>
        <w:rPr>
          <w:b/>
        </w:rPr>
        <w:br/>
      </w:r>
      <w:r w:rsidR="00FB2416" w:rsidRPr="008359E8">
        <w:rPr>
          <w:sz w:val="20"/>
        </w:rPr>
        <w:t>[</w:t>
      </w:r>
      <w:r w:rsidRPr="008359E8">
        <w:rPr>
          <w:sz w:val="20"/>
        </w:rPr>
        <w:t>https://fdotwww.blob.core.windows.net/sitefinity/docs/default-source/roadway/fdm/2019/2019fdm202</w:t>
      </w:r>
      <w:r w:rsidR="00FB2416" w:rsidRPr="008359E8">
        <w:rPr>
          <w:sz w:val="20"/>
        </w:rPr>
        <w:t>speedmgmt.pdf?sfvrsn=129ec9ff_4]</w:t>
      </w:r>
    </w:p>
    <w:p w14:paraId="10536B2B" w14:textId="77777777" w:rsidR="00DF4A5B" w:rsidRDefault="00DF4A5B" w:rsidP="00DF4A5B">
      <w:r>
        <w:t>This manual describes strategies that may be used to achieve desired operating speeds across all context classifications. The strategies described in this chapter are national best practices for low speed facilities and are allowable on arterials and collectors when consistent with the context classification of the roadway.</w:t>
      </w:r>
    </w:p>
    <w:p w14:paraId="6B431900" w14:textId="65CE39DE" w:rsidR="00DF4A5B" w:rsidRDefault="00DF4A5B" w:rsidP="00DF4A5B">
      <w:r>
        <w:t>The FDM recognizes a range of design speeds for each context classification. For very low speed conditions (35 mph or less) the context classification design speed range indicates the upper end of desirable operating speeds. For instance, the design speed range for C4 is 30-45 mph, but in conditions where on-street parking is present, a 35 mph or lower design speed should be used. Additionally, when the current design speed of a roadway exceeds the allowable range for the context classification or exceeds the target speed for conditions within the roadway, the strategies described in this chapter can be used to achieve a lower operating speed.</w:t>
      </w:r>
    </w:p>
    <w:p w14:paraId="082300AD" w14:textId="77777777" w:rsidR="00303E4E" w:rsidRDefault="00303E4E" w:rsidP="00356CBF"/>
    <w:p w14:paraId="41DDA113" w14:textId="77777777" w:rsidR="008F01F1" w:rsidRPr="008359E8" w:rsidRDefault="008F01F1" w:rsidP="00B535B5">
      <w:pPr>
        <w:jc w:val="left"/>
        <w:rPr>
          <w:sz w:val="20"/>
        </w:rPr>
      </w:pPr>
      <w:r w:rsidRPr="008F01F1">
        <w:rPr>
          <w:b/>
        </w:rPr>
        <w:t xml:space="preserve">ASAP - Appropriate Speed Saves All </w:t>
      </w:r>
      <w:r w:rsidR="00177607" w:rsidRPr="008F01F1">
        <w:rPr>
          <w:b/>
        </w:rPr>
        <w:t xml:space="preserve">People </w:t>
      </w:r>
      <w:r w:rsidR="0068524D">
        <w:rPr>
          <w:b/>
        </w:rPr>
        <w:br/>
      </w:r>
      <w:r w:rsidR="00FB2416" w:rsidRPr="008359E8">
        <w:rPr>
          <w:sz w:val="20"/>
        </w:rPr>
        <w:t>[</w:t>
      </w:r>
      <w:hyperlink r:id="rId46" w:history="1">
        <w:r w:rsidR="0068524D" w:rsidRPr="008359E8">
          <w:rPr>
            <w:rStyle w:val="Hiperhivatkozs"/>
            <w:sz w:val="20"/>
          </w:rPr>
          <w:t>https://www.cedr.eu/strategic-plan-tasks/research/cedr-call-2012/call-2012-safety/asap-project-results/</w:t>
        </w:r>
      </w:hyperlink>
      <w:r w:rsidR="00FB2416" w:rsidRPr="008359E8">
        <w:rPr>
          <w:sz w:val="20"/>
        </w:rPr>
        <w:t>]</w:t>
      </w:r>
    </w:p>
    <w:p w14:paraId="6E792087" w14:textId="77777777" w:rsidR="008F01F1" w:rsidRDefault="008F01F1" w:rsidP="008F01F1">
      <w:r>
        <w:t xml:space="preserve">It is important that European road users are presented with consistent traffic control techniques, regardless of where they travel within Europe. Speed management of traffic through work zones is important for the safety of both the road user and road worker. A work zone will entail deviations from normal travel in a discrete road section and appropriate speed is needed to ensure that the driver can navigate the vehicle through the work zone routing, particularly if there are abrupt lateral deviations from road design norms. </w:t>
      </w:r>
      <w:r>
        <w:lastRenderedPageBreak/>
        <w:t>Without proper control of the vehicle, the driver may cause the vehicle to enter the restricted areas of the work zone. Infringement into these areas can cause injury to the car passengers or the road worker. Thus selection and control of traffic speeds in work zones are crucial components for road safety. A resource for best practice guidelines and financial implications of work zone speed control is not available in Europe. A common information source should be made available if European road users and road workers are to have the best level of safety, regardless of the country or region. The ASAP project - Appropriate Speed saves All People - was designed to address the issues of speed management in work zones.</w:t>
      </w:r>
    </w:p>
    <w:p w14:paraId="37E1D7F3" w14:textId="77777777" w:rsidR="008F01F1" w:rsidRDefault="008F01F1" w:rsidP="008F01F1">
      <w:r>
        <w:t>The project runs from February 2013 to January 2015 with funding from the CEDR TRANSNATIONAL ROAD RESEARCH PROGRAMME Call 2012 - Safety: Safety of road workers and interaction with road users.</w:t>
      </w:r>
    </w:p>
    <w:p w14:paraId="6E265752" w14:textId="77777777" w:rsidR="008F01F1" w:rsidRDefault="008F01F1" w:rsidP="008F01F1">
      <w:r>
        <w:t>The main objective of the ASAP project is to gather knowledge on effective speed management measures through road works zones through literature review, information gathering from national expertise and practitioners, on-going research in Europe and abroad, and stakeholder consultations. The accumulated information will be documented to provide practical and readily understandable recommendations as to how to effectively manage speed through road works zones, in terms of</w:t>
      </w:r>
    </w:p>
    <w:p w14:paraId="4FF0E105" w14:textId="77777777" w:rsidR="008F01F1" w:rsidRDefault="008F01F1" w:rsidP="008F01F1">
      <w:pPr>
        <w:pStyle w:val="Listaszerbekezds"/>
        <w:numPr>
          <w:ilvl w:val="6"/>
          <w:numId w:val="1"/>
        </w:numPr>
      </w:pPr>
      <w:r>
        <w:t xml:space="preserve">Engineering, design, and </w:t>
      </w:r>
      <w:proofErr w:type="spellStart"/>
      <w:r>
        <w:t>conspicuity</w:t>
      </w:r>
      <w:proofErr w:type="spellEnd"/>
      <w:r>
        <w:t xml:space="preserve"> of road works,</w:t>
      </w:r>
    </w:p>
    <w:p w14:paraId="66F55CF3" w14:textId="77777777" w:rsidR="008F01F1" w:rsidRDefault="008F01F1" w:rsidP="008F01F1">
      <w:pPr>
        <w:pStyle w:val="Listaszerbekezds"/>
        <w:numPr>
          <w:ilvl w:val="6"/>
          <w:numId w:val="1"/>
        </w:numPr>
      </w:pPr>
      <w:r>
        <w:t>enforcement and</w:t>
      </w:r>
    </w:p>
    <w:p w14:paraId="6DFBB1D6" w14:textId="77777777" w:rsidR="008F01F1" w:rsidRDefault="008F01F1" w:rsidP="008F01F1">
      <w:pPr>
        <w:pStyle w:val="Listaszerbekezds"/>
        <w:numPr>
          <w:ilvl w:val="6"/>
          <w:numId w:val="1"/>
        </w:numPr>
      </w:pPr>
      <w:r>
        <w:t>driver education/information,</w:t>
      </w:r>
    </w:p>
    <w:p w14:paraId="6BE25D98" w14:textId="77777777" w:rsidR="008F01F1" w:rsidRDefault="008F01F1" w:rsidP="008F01F1">
      <w:proofErr w:type="gramStart"/>
      <w:r>
        <w:t>with</w:t>
      </w:r>
      <w:proofErr w:type="gramEnd"/>
      <w:r>
        <w:t xml:space="preserve"> the aim of reducing risks to road workers without significantly increasing risks to road users.</w:t>
      </w:r>
    </w:p>
    <w:p w14:paraId="662D7DFD" w14:textId="77777777" w:rsidR="00DF4A5B" w:rsidRDefault="00DF4A5B" w:rsidP="00356CBF"/>
    <w:p w14:paraId="7A4730CB" w14:textId="77777777" w:rsidR="007159C8" w:rsidRPr="008359E8" w:rsidRDefault="00924E3F" w:rsidP="00924E3F">
      <w:pPr>
        <w:jc w:val="left"/>
        <w:rPr>
          <w:sz w:val="20"/>
        </w:rPr>
      </w:pPr>
      <w:r w:rsidRPr="00924E3F">
        <w:rPr>
          <w:b/>
        </w:rPr>
        <w:t xml:space="preserve">Speed and crash </w:t>
      </w:r>
      <w:proofErr w:type="gramStart"/>
      <w:r w:rsidRPr="00924E3F">
        <w:rPr>
          <w:b/>
        </w:rPr>
        <w:t>risk</w:t>
      </w:r>
      <w:proofErr w:type="gramEnd"/>
      <w:r w:rsidRPr="00924E3F">
        <w:rPr>
          <w:b/>
        </w:rPr>
        <w:br/>
      </w:r>
      <w:r w:rsidR="00FB2416" w:rsidRPr="008359E8">
        <w:rPr>
          <w:sz w:val="20"/>
        </w:rPr>
        <w:t>[</w:t>
      </w:r>
      <w:hyperlink r:id="rId47" w:history="1">
        <w:r w:rsidR="007159C8" w:rsidRPr="008359E8">
          <w:rPr>
            <w:rStyle w:val="Hiperhivatkozs"/>
            <w:sz w:val="20"/>
          </w:rPr>
          <w:t>https://www.itf-oecd.org/sites/default/files/docs/speed-crash-risk.pdf</w:t>
        </w:r>
      </w:hyperlink>
      <w:r w:rsidR="00FB2416" w:rsidRPr="008359E8">
        <w:rPr>
          <w:sz w:val="20"/>
        </w:rPr>
        <w:t>]</w:t>
      </w:r>
    </w:p>
    <w:p w14:paraId="1827CC71" w14:textId="77777777" w:rsidR="007159C8" w:rsidRPr="00924E3F" w:rsidRDefault="00924E3F" w:rsidP="00924E3F">
      <w:r w:rsidRPr="00924E3F">
        <w:t xml:space="preserve">Inappropriate speed is responsible for 20 to 30% of all fatal road crashes. After reviewing the current knowledge on the relationship between speed and crash </w:t>
      </w:r>
      <w:r w:rsidRPr="00924E3F">
        <w:lastRenderedPageBreak/>
        <w:t>risk, this report analyses eleven cases from ten countries that have recently changed speed limits or introduced a large-scale automatic speed control. The analysis</w:t>
      </w:r>
      <w:r>
        <w:t xml:space="preserve"> of I</w:t>
      </w:r>
      <w:r w:rsidRPr="00924E3F">
        <w:t>nternational Transport Forum confirms the very strong relationship between speed and crash risk and that higher speed is associated with increased occurrence and severity of road crashes.</w:t>
      </w:r>
      <w:r>
        <w:t xml:space="preserve"> (</w:t>
      </w:r>
      <w:r w:rsidRPr="00924E3F">
        <w:t>The International Transport Forum</w:t>
      </w:r>
      <w:r>
        <w:t xml:space="preserve"> </w:t>
      </w:r>
      <w:r w:rsidRPr="00924E3F">
        <w:t>is an intergovernmental organisation with 59 member countries.</w:t>
      </w:r>
      <w:r>
        <w:t>)</w:t>
      </w:r>
    </w:p>
    <w:p w14:paraId="49DAC5B8" w14:textId="77777777" w:rsidR="007159C8" w:rsidRDefault="007159C8" w:rsidP="00356CBF"/>
    <w:p w14:paraId="68E0064C" w14:textId="77777777" w:rsidR="00B535B5" w:rsidRPr="008359E8" w:rsidRDefault="00EC791E" w:rsidP="00EC791E">
      <w:pPr>
        <w:jc w:val="left"/>
        <w:rPr>
          <w:sz w:val="20"/>
        </w:rPr>
      </w:pPr>
      <w:r w:rsidRPr="00EC791E">
        <w:rPr>
          <w:b/>
        </w:rPr>
        <w:t xml:space="preserve">Best practice for cost-effective road safety infrastructure </w:t>
      </w:r>
      <w:r w:rsidR="00177607" w:rsidRPr="00EC791E">
        <w:rPr>
          <w:b/>
        </w:rPr>
        <w:t xml:space="preserve">investments </w:t>
      </w:r>
      <w:r>
        <w:br/>
      </w:r>
      <w:r w:rsidR="00FB2416" w:rsidRPr="008359E8">
        <w:rPr>
          <w:sz w:val="20"/>
        </w:rPr>
        <w:t>[</w:t>
      </w:r>
      <w:hyperlink r:id="rId48" w:history="1">
        <w:r w:rsidRPr="008359E8">
          <w:rPr>
            <w:rStyle w:val="Hiperhivatkozs"/>
            <w:sz w:val="20"/>
          </w:rPr>
          <w:t>https://www.cedr.eu/download/Publications/2008/e_Road_Safety_Investments_Report.pdf</w:t>
        </w:r>
      </w:hyperlink>
      <w:r w:rsidR="00FB2416" w:rsidRPr="008359E8">
        <w:rPr>
          <w:sz w:val="20"/>
        </w:rPr>
        <w:t>]</w:t>
      </w:r>
    </w:p>
    <w:p w14:paraId="755E855F" w14:textId="7984A32F" w:rsidR="00EC791E" w:rsidRDefault="00EC791E" w:rsidP="00EC791E">
      <w:r>
        <w:t xml:space="preserve">The EU target of reducing fatalities by 50% within a decade will only be achieved through the introduction of the most effective road safety measures, therefore, their economic appraisal is considered a very important tool in the hands of decision makers. </w:t>
      </w:r>
      <w:r w:rsidR="00991276">
        <w:t>T</w:t>
      </w:r>
      <w:r>
        <w:t>he O7 Task Group of CEDR</w:t>
      </w:r>
      <w:r w:rsidR="00991276">
        <w:t xml:space="preserve"> collected </w:t>
      </w:r>
      <w:r>
        <w:t>best practice</w:t>
      </w:r>
      <w:r w:rsidR="00991276">
        <w:t>s</w:t>
      </w:r>
      <w:r>
        <w:t xml:space="preserve"> to ensure cost - effectiveness on road safety investments has been initiated, as part of a broader Strategic Plan</w:t>
      </w:r>
      <w:r w:rsidR="00991276">
        <w:t xml:space="preserve">. </w:t>
      </w:r>
      <w:r>
        <w:t>This Report will also supplement the previous CEDR report titled "Most Effective Short-, Medium- and Long-Term Measures to Improve Safety on European Roads" (CEDR, 2006), by quantifying and subsequently classifying several infrastructure related road safety measures.</w:t>
      </w:r>
    </w:p>
    <w:p w14:paraId="462F7FB4" w14:textId="77777777" w:rsidR="00EC791E" w:rsidRDefault="00EC791E" w:rsidP="00EC791E">
      <w:r>
        <w:t>In this Synthesis, a complete list of 55 examined road safety investments is presented in an exhaustive literature review. These are classified according to the type of infrastructure they can be implemented (general, motorways, rural roads, junctions, urban areas). Out of these 55 investments, more than half can be applied on simple road sections, even more of them on bend sections and others can be applied on junctions. Additionally, more than half of the investments can be applied in more than one infrastructure element. This overall assessment allowed for the selection of the following five investments:</w:t>
      </w:r>
    </w:p>
    <w:p w14:paraId="2742EF57" w14:textId="77777777" w:rsidR="00EC791E" w:rsidRDefault="00EC791E" w:rsidP="00EC791E">
      <w:pPr>
        <w:pStyle w:val="Listaszerbekezds"/>
        <w:numPr>
          <w:ilvl w:val="0"/>
          <w:numId w:val="20"/>
        </w:numPr>
      </w:pPr>
      <w:r>
        <w:t>roadside treatments (clear zones, safety barriers),</w:t>
      </w:r>
    </w:p>
    <w:p w14:paraId="4DE49301" w14:textId="77777777" w:rsidR="00EC791E" w:rsidRDefault="00EC791E" w:rsidP="00EC791E">
      <w:pPr>
        <w:pStyle w:val="Listaszerbekezds"/>
        <w:numPr>
          <w:ilvl w:val="0"/>
          <w:numId w:val="20"/>
        </w:numPr>
      </w:pPr>
      <w:r>
        <w:t>speed limits,</w:t>
      </w:r>
    </w:p>
    <w:p w14:paraId="54E86242" w14:textId="77777777" w:rsidR="00EC791E" w:rsidRDefault="00EC791E" w:rsidP="00EC791E">
      <w:pPr>
        <w:pStyle w:val="Listaszerbekezds"/>
        <w:numPr>
          <w:ilvl w:val="0"/>
          <w:numId w:val="20"/>
        </w:numPr>
      </w:pPr>
      <w:r>
        <w:t xml:space="preserve">junctions layout (roundabout, realignment, staggering, </w:t>
      </w:r>
      <w:r w:rsidR="00177607">
        <w:t>channelization</w:t>
      </w:r>
      <w:r>
        <w:t>),</w:t>
      </w:r>
    </w:p>
    <w:p w14:paraId="720E5018" w14:textId="77777777" w:rsidR="00EC791E" w:rsidRDefault="00EC791E" w:rsidP="00EC791E">
      <w:pPr>
        <w:pStyle w:val="Listaszerbekezds"/>
        <w:numPr>
          <w:ilvl w:val="0"/>
          <w:numId w:val="20"/>
        </w:numPr>
      </w:pPr>
      <w:r>
        <w:lastRenderedPageBreak/>
        <w:t>traffic control at junctions (traffic signs, traffic signals),</w:t>
      </w:r>
    </w:p>
    <w:p w14:paraId="2A23ABEB" w14:textId="77777777" w:rsidR="00EC791E" w:rsidRDefault="00EC791E" w:rsidP="00EC791E">
      <w:pPr>
        <w:pStyle w:val="Listaszerbekezds"/>
        <w:numPr>
          <w:ilvl w:val="0"/>
          <w:numId w:val="20"/>
        </w:numPr>
      </w:pPr>
      <w:proofErr w:type="gramStart"/>
      <w:r>
        <w:t>traffic</w:t>
      </w:r>
      <w:proofErr w:type="gramEnd"/>
      <w:r>
        <w:t xml:space="preserve"> calming schemes.</w:t>
      </w:r>
    </w:p>
    <w:p w14:paraId="3587324F" w14:textId="77777777" w:rsidR="00EC791E" w:rsidRDefault="00EC791E" w:rsidP="00EC791E"/>
    <w:p w14:paraId="1EA1D5AC" w14:textId="77777777" w:rsidR="008276BF" w:rsidRPr="008359E8" w:rsidRDefault="00EC791E" w:rsidP="00853417">
      <w:pPr>
        <w:jc w:val="left"/>
        <w:rPr>
          <w:sz w:val="20"/>
        </w:rPr>
      </w:pPr>
      <w:r w:rsidRPr="00853417">
        <w:rPr>
          <w:b/>
        </w:rPr>
        <w:t>Speeding (</w:t>
      </w:r>
      <w:proofErr w:type="spellStart"/>
      <w:r w:rsidRPr="00853417">
        <w:rPr>
          <w:b/>
        </w:rPr>
        <w:t>SafetyNet</w:t>
      </w:r>
      <w:proofErr w:type="spellEnd"/>
      <w:proofErr w:type="gramStart"/>
      <w:r w:rsidRPr="00853417">
        <w:rPr>
          <w:b/>
        </w:rPr>
        <w:t>)</w:t>
      </w:r>
      <w:proofErr w:type="gramEnd"/>
      <w:r w:rsidR="00853417" w:rsidRPr="00853417">
        <w:rPr>
          <w:b/>
        </w:rPr>
        <w:br/>
      </w:r>
      <w:r w:rsidR="00FB2416" w:rsidRPr="008359E8">
        <w:rPr>
          <w:sz w:val="20"/>
        </w:rPr>
        <w:t>[</w:t>
      </w:r>
      <w:hyperlink r:id="rId49" w:history="1">
        <w:r w:rsidRPr="008359E8">
          <w:rPr>
            <w:rStyle w:val="Hiperhivatkozs"/>
            <w:sz w:val="20"/>
          </w:rPr>
          <w:t>https://ec.europa.eu/transport/road_safety/sites/roadsafety/files/specialist/knowledge/pdf/speeding.pdf</w:t>
        </w:r>
      </w:hyperlink>
      <w:r w:rsidR="008276BF" w:rsidRPr="008359E8">
        <w:rPr>
          <w:sz w:val="20"/>
        </w:rPr>
        <w:br/>
      </w:r>
      <w:hyperlink r:id="rId50" w:history="1">
        <w:r w:rsidR="008276BF" w:rsidRPr="008359E8">
          <w:rPr>
            <w:rStyle w:val="Hiperhivatkozs"/>
            <w:sz w:val="20"/>
          </w:rPr>
          <w:t>http://www.dacota-project.eu/Links/erso/safetynet/content/safetynet.html</w:t>
        </w:r>
      </w:hyperlink>
      <w:r w:rsidR="00FB2416" w:rsidRPr="008359E8">
        <w:rPr>
          <w:sz w:val="20"/>
        </w:rPr>
        <w:t>]</w:t>
      </w:r>
    </w:p>
    <w:p w14:paraId="418EDA36" w14:textId="3A9ABA88" w:rsidR="00EC791E" w:rsidRDefault="00853417" w:rsidP="00853417">
      <w:proofErr w:type="spellStart"/>
      <w:r>
        <w:t>SafetyNet</w:t>
      </w:r>
      <w:proofErr w:type="spellEnd"/>
      <w:r>
        <w:t xml:space="preserve"> is an Integrated Project funded by DG-TREN of the European Commission. The objective of the project is to build the framework of a European Road Safety Observatory, which will be the primary focus for road safety data and knowledge, as specified in the Road Safety Action Plan 2003. The Observatory will support all aspects of road and vehicle safety policy development at European and national levels. It will make new proposals for common European approaches in several areas including exposure data and Safety Performance Indicators. It will extend the CARE database to incorporate the new EU Member States and will develop new fatal and in-depth accident causation databases. It will also develop new statistical methods that can be used to analyse combined macroscopic and other data. 22 institutes from 17 countries cooperate in the </w:t>
      </w:r>
      <w:proofErr w:type="spellStart"/>
      <w:r>
        <w:t>SafetyNet</w:t>
      </w:r>
      <w:proofErr w:type="spellEnd"/>
      <w:r>
        <w:t xml:space="preserve"> project. This project lasts for four and a half years and w</w:t>
      </w:r>
      <w:r w:rsidR="00F27FBD">
        <w:t xml:space="preserve">as </w:t>
      </w:r>
      <w:r>
        <w:t>completed in 2008.</w:t>
      </w:r>
    </w:p>
    <w:p w14:paraId="20562256" w14:textId="77777777" w:rsidR="004A3722" w:rsidRDefault="004A3722" w:rsidP="004A3722">
      <w:pPr>
        <w:jc w:val="left"/>
        <w:rPr>
          <w:lang w:eastAsia="sl-SI"/>
        </w:rPr>
      </w:pPr>
      <w:r>
        <w:rPr>
          <w:lang w:eastAsia="sl-SI"/>
        </w:rPr>
        <w:br w:type="page"/>
      </w:r>
    </w:p>
    <w:p w14:paraId="236FF31E" w14:textId="77777777" w:rsidR="004A3722" w:rsidRPr="00B02EBA" w:rsidRDefault="004A3722" w:rsidP="004A3722">
      <w:pPr>
        <w:pStyle w:val="Cmsor1"/>
        <w:keepNext w:val="0"/>
        <w:keepLines w:val="0"/>
        <w:spacing w:before="500" w:after="500"/>
        <w:ind w:left="432" w:hanging="432"/>
      </w:pPr>
      <w:bookmarkStart w:id="35" w:name="_Toc1631546"/>
      <w:bookmarkStart w:id="36" w:name="_Toc41245231"/>
      <w:r w:rsidRPr="00B02EBA">
        <w:lastRenderedPageBreak/>
        <w:t>Recommendations</w:t>
      </w:r>
      <w:bookmarkEnd w:id="35"/>
      <w:bookmarkEnd w:id="36"/>
    </w:p>
    <w:p w14:paraId="18CE9061" w14:textId="399EA5C0" w:rsidR="004A3722" w:rsidRPr="006818D6" w:rsidRDefault="00873C29" w:rsidP="004A3722">
      <w:pPr>
        <w:rPr>
          <w:lang w:eastAsia="sl-SI"/>
        </w:rPr>
      </w:pPr>
      <w:r>
        <w:rPr>
          <w:lang w:eastAsia="sl-SI"/>
        </w:rPr>
        <w:t>A</w:t>
      </w:r>
      <w:r w:rsidRPr="006818D6">
        <w:rPr>
          <w:lang w:eastAsia="sl-SI"/>
        </w:rPr>
        <w:t xml:space="preserve">cross </w:t>
      </w:r>
      <w:r>
        <w:rPr>
          <w:lang w:eastAsia="sl-SI"/>
        </w:rPr>
        <w:t xml:space="preserve">the </w:t>
      </w:r>
      <w:r w:rsidRPr="006818D6">
        <w:rPr>
          <w:lang w:eastAsia="sl-SI"/>
        </w:rPr>
        <w:t xml:space="preserve">Danube region </w:t>
      </w:r>
      <w:r>
        <w:rPr>
          <w:lang w:eastAsia="sl-SI"/>
        </w:rPr>
        <w:t xml:space="preserve">procedures for improving infrastructure safety are </w:t>
      </w:r>
      <w:r w:rsidR="004A3722" w:rsidRPr="006818D6">
        <w:rPr>
          <w:lang w:eastAsia="sl-SI"/>
        </w:rPr>
        <w:t xml:space="preserve">variable </w:t>
      </w:r>
      <w:r>
        <w:rPr>
          <w:lang w:eastAsia="sl-SI"/>
        </w:rPr>
        <w:t>and often not very satisfactory. E</w:t>
      </w:r>
      <w:r w:rsidR="004A3722" w:rsidRPr="006818D6">
        <w:rPr>
          <w:lang w:eastAsia="sl-SI"/>
        </w:rPr>
        <w:t>conomically effective and proven measures</w:t>
      </w:r>
      <w:r>
        <w:rPr>
          <w:lang w:eastAsia="sl-SI"/>
        </w:rPr>
        <w:t xml:space="preserve"> are often not implemented due to </w:t>
      </w:r>
      <w:r w:rsidR="004A3722" w:rsidRPr="006818D6">
        <w:rPr>
          <w:lang w:eastAsia="sl-SI"/>
        </w:rPr>
        <w:t>limited budgets</w:t>
      </w:r>
      <w:r>
        <w:rPr>
          <w:lang w:eastAsia="sl-SI"/>
        </w:rPr>
        <w:t xml:space="preserve">. A </w:t>
      </w:r>
      <w:r w:rsidRPr="006818D6">
        <w:rPr>
          <w:lang w:eastAsia="sl-SI"/>
        </w:rPr>
        <w:t xml:space="preserve">standardised </w:t>
      </w:r>
      <w:r>
        <w:rPr>
          <w:lang w:eastAsia="sl-SI"/>
        </w:rPr>
        <w:t xml:space="preserve">and systematic </w:t>
      </w:r>
      <w:r w:rsidRPr="006818D6">
        <w:rPr>
          <w:lang w:eastAsia="sl-SI"/>
        </w:rPr>
        <w:t>approach is highly recommended</w:t>
      </w:r>
      <w:r>
        <w:rPr>
          <w:lang w:eastAsia="sl-SI"/>
        </w:rPr>
        <w:t xml:space="preserve"> in the cause of improving road safety statistics to nearer </w:t>
      </w:r>
      <w:r w:rsidR="0066514D">
        <w:rPr>
          <w:lang w:eastAsia="sl-SI"/>
        </w:rPr>
        <w:t xml:space="preserve">or better than </w:t>
      </w:r>
      <w:r>
        <w:rPr>
          <w:lang w:eastAsia="sl-SI"/>
        </w:rPr>
        <w:t xml:space="preserve">the </w:t>
      </w:r>
      <w:r w:rsidR="004B5D78">
        <w:rPr>
          <w:lang w:eastAsia="sl-SI"/>
        </w:rPr>
        <w:t>EU average.</w:t>
      </w:r>
    </w:p>
    <w:p w14:paraId="4785A1D8" w14:textId="673343E7" w:rsidR="004A3722" w:rsidRDefault="004A3722" w:rsidP="004A3722">
      <w:pPr>
        <w:rPr>
          <w:lang w:eastAsia="sl-SI"/>
        </w:rPr>
      </w:pPr>
      <w:r w:rsidRPr="006818D6">
        <w:rPr>
          <w:lang w:eastAsia="sl-SI"/>
        </w:rPr>
        <w:t>With the goal of reasonable money spending/investing in road safety and most effectively reducing fatal and serious injuries on roads, a proven fast implementing and relatively low cost-high benefit-cost rate countermeasure are available. There are many experiences from world’s leading and top-performing countries, which may be used as a good-practice examples, adapted in implemented in the Danube region to cont</w:t>
      </w:r>
      <w:r w:rsidR="004B5D78">
        <w:rPr>
          <w:lang w:eastAsia="sl-SI"/>
        </w:rPr>
        <w:t>ribute to safer road transport.</w:t>
      </w:r>
    </w:p>
    <w:p w14:paraId="641A8B84" w14:textId="587F663E" w:rsidR="0035643F" w:rsidRDefault="00D428CB" w:rsidP="004A3722">
      <w:pPr>
        <w:rPr>
          <w:lang w:eastAsia="sl-SI"/>
        </w:rPr>
      </w:pPr>
      <w:r w:rsidRPr="00D428CB">
        <w:rPr>
          <w:lang w:eastAsia="sl-SI"/>
        </w:rPr>
        <w:t>The suggestions received from each country are as follows:</w:t>
      </w:r>
    </w:p>
    <w:p w14:paraId="2A3AEA6F" w14:textId="5DEF9AB9" w:rsidR="0035643F" w:rsidRPr="0035643F" w:rsidRDefault="0035643F" w:rsidP="004A3722">
      <w:pPr>
        <w:rPr>
          <w:b/>
          <w:lang w:eastAsia="sl-SI"/>
        </w:rPr>
      </w:pPr>
      <w:r w:rsidRPr="0035643F">
        <w:rPr>
          <w:b/>
          <w:lang w:eastAsia="sl-SI"/>
        </w:rPr>
        <w:t>Austria</w:t>
      </w:r>
    </w:p>
    <w:p w14:paraId="4C0F9C46" w14:textId="48B602A1" w:rsidR="0035643F" w:rsidRDefault="0035643F" w:rsidP="004A3722">
      <w:pPr>
        <w:rPr>
          <w:lang w:eastAsia="sl-SI"/>
        </w:rPr>
      </w:pPr>
      <w:r w:rsidRPr="0035643F">
        <w:rPr>
          <w:lang w:eastAsia="sl-SI"/>
        </w:rPr>
        <w:t>There has been much discussion – and insight – at expert level for years that the cur</w:t>
      </w:r>
      <w:r>
        <w:rPr>
          <w:lang w:eastAsia="sl-SI"/>
        </w:rPr>
        <w:t>rent 100 k/h</w:t>
      </w:r>
      <w:r w:rsidRPr="0035643F">
        <w:rPr>
          <w:lang w:eastAsia="sl-SI"/>
        </w:rPr>
        <w:t xml:space="preserve"> default speed limit on rural roads is detrimental to safety. It was suggested therefore by experts that a more flexible regulation could save many lives, e.g. a default limit of 80 </w:t>
      </w:r>
      <w:proofErr w:type="spellStart"/>
      <w:r w:rsidRPr="0035643F">
        <w:rPr>
          <w:lang w:eastAsia="sl-SI"/>
        </w:rPr>
        <w:t>kph</w:t>
      </w:r>
      <w:proofErr w:type="spellEnd"/>
      <w:r w:rsidRPr="0035643F">
        <w:rPr>
          <w:lang w:eastAsia="sl-SI"/>
        </w:rPr>
        <w:t xml:space="preserve"> that could be increased to 100 </w:t>
      </w:r>
      <w:proofErr w:type="spellStart"/>
      <w:r w:rsidRPr="0035643F">
        <w:rPr>
          <w:lang w:eastAsia="sl-SI"/>
        </w:rPr>
        <w:t>kph</w:t>
      </w:r>
      <w:proofErr w:type="spellEnd"/>
      <w:r w:rsidRPr="0035643F">
        <w:rPr>
          <w:lang w:eastAsia="sl-SI"/>
        </w:rPr>
        <w:t xml:space="preserve"> if a number of criteria were met. The idea has, however, not yet sparked much enthusiasm at political level.</w:t>
      </w:r>
    </w:p>
    <w:p w14:paraId="6E5E5883" w14:textId="15F8BA2A" w:rsidR="0035643F" w:rsidRDefault="004B5D78" w:rsidP="004A3722">
      <w:pPr>
        <w:rPr>
          <w:lang w:eastAsia="sl-SI"/>
        </w:rPr>
      </w:pPr>
      <w:r>
        <w:rPr>
          <w:lang w:eastAsia="sl-SI"/>
        </w:rPr>
        <w:t>New ideas and recommendations:</w:t>
      </w:r>
    </w:p>
    <w:p w14:paraId="657D2575" w14:textId="3F32A9BD" w:rsidR="004B5D78" w:rsidRPr="004B5D78" w:rsidRDefault="004B5D78" w:rsidP="004B5D78">
      <w:pPr>
        <w:pStyle w:val="Listaszerbekezds"/>
        <w:numPr>
          <w:ilvl w:val="0"/>
          <w:numId w:val="36"/>
        </w:numPr>
        <w:rPr>
          <w:lang w:eastAsia="sl-SI"/>
        </w:rPr>
      </w:pPr>
      <w:r w:rsidRPr="004B5D78">
        <w:rPr>
          <w:lang w:eastAsia="sl-SI"/>
        </w:rPr>
        <w:t>Speed-activated warning signs (e.g. “Slow down” in the approach of bends)</w:t>
      </w:r>
      <w:r>
        <w:rPr>
          <w:lang w:eastAsia="sl-SI"/>
        </w:rPr>
        <w:t>;</w:t>
      </w:r>
    </w:p>
    <w:p w14:paraId="0D12DFB6" w14:textId="21FA7297" w:rsidR="004B5D78" w:rsidRPr="004B5D78" w:rsidRDefault="004B5D78" w:rsidP="004B5D78">
      <w:pPr>
        <w:pStyle w:val="Listaszerbekezds"/>
        <w:numPr>
          <w:ilvl w:val="0"/>
          <w:numId w:val="36"/>
        </w:numPr>
        <w:rPr>
          <w:lang w:eastAsia="sl-SI"/>
        </w:rPr>
      </w:pPr>
      <w:r w:rsidRPr="004B5D78">
        <w:rPr>
          <w:lang w:eastAsia="sl-SI"/>
        </w:rPr>
        <w:t>Variable speed limit signs on high-level roads (traffic and/or weather-dependent</w:t>
      </w:r>
      <w:r>
        <w:rPr>
          <w:lang w:eastAsia="sl-SI"/>
        </w:rPr>
        <w:t>;</w:t>
      </w:r>
    </w:p>
    <w:p w14:paraId="281CFEC5" w14:textId="7A0BA434" w:rsidR="004B5D78" w:rsidRPr="004B5D78" w:rsidRDefault="004B5D78" w:rsidP="004B5D78">
      <w:pPr>
        <w:pStyle w:val="Listaszerbekezds"/>
        <w:numPr>
          <w:ilvl w:val="0"/>
          <w:numId w:val="36"/>
        </w:numPr>
        <w:rPr>
          <w:lang w:eastAsia="sl-SI"/>
        </w:rPr>
      </w:pPr>
      <w:r w:rsidRPr="004B5D78">
        <w:rPr>
          <w:lang w:eastAsia="sl-SI"/>
        </w:rPr>
        <w:t>Time-dependent speed limits, e.g. in the vicinity of schools during opening hours</w:t>
      </w:r>
      <w:r>
        <w:rPr>
          <w:lang w:eastAsia="sl-SI"/>
        </w:rPr>
        <w:t>;</w:t>
      </w:r>
    </w:p>
    <w:p w14:paraId="7B668123" w14:textId="510136DB" w:rsidR="004B5D78" w:rsidRPr="004B5D78" w:rsidRDefault="004B5D78" w:rsidP="004B5D78">
      <w:pPr>
        <w:pStyle w:val="Listaszerbekezds"/>
        <w:numPr>
          <w:ilvl w:val="0"/>
          <w:numId w:val="36"/>
        </w:numPr>
        <w:rPr>
          <w:lang w:eastAsia="sl-SI"/>
        </w:rPr>
      </w:pPr>
      <w:r w:rsidRPr="004B5D78">
        <w:rPr>
          <w:lang w:eastAsia="sl-SI"/>
        </w:rPr>
        <w:t>Transversal rumble strips in the approach of junctions or sharp bends</w:t>
      </w:r>
      <w:r>
        <w:rPr>
          <w:lang w:eastAsia="sl-SI"/>
        </w:rPr>
        <w:t>;</w:t>
      </w:r>
    </w:p>
    <w:p w14:paraId="2675170C" w14:textId="782DE725" w:rsidR="004B5D78" w:rsidRPr="004B5D78" w:rsidRDefault="004B5D78" w:rsidP="004B5D78">
      <w:pPr>
        <w:pStyle w:val="Listaszerbekezds"/>
        <w:numPr>
          <w:ilvl w:val="0"/>
          <w:numId w:val="36"/>
        </w:numPr>
        <w:rPr>
          <w:lang w:eastAsia="sl-SI"/>
        </w:rPr>
      </w:pPr>
      <w:r w:rsidRPr="004B5D78">
        <w:rPr>
          <w:lang w:eastAsia="sl-SI"/>
        </w:rPr>
        <w:lastRenderedPageBreak/>
        <w:t>Efficiency of administration of fines from automatic speed enforcement</w:t>
      </w:r>
      <w:r>
        <w:rPr>
          <w:lang w:eastAsia="sl-SI"/>
        </w:rPr>
        <w:t>;</w:t>
      </w:r>
    </w:p>
    <w:p w14:paraId="75020099" w14:textId="1BD1095F" w:rsidR="004B5D78" w:rsidRPr="004B5D78" w:rsidRDefault="004B5D78" w:rsidP="004B5D78">
      <w:pPr>
        <w:pStyle w:val="Listaszerbekezds"/>
        <w:numPr>
          <w:ilvl w:val="0"/>
          <w:numId w:val="36"/>
        </w:numPr>
        <w:rPr>
          <w:lang w:eastAsia="sl-SI"/>
        </w:rPr>
      </w:pPr>
      <w:r w:rsidRPr="004B5D78">
        <w:rPr>
          <w:lang w:eastAsia="sl-SI"/>
        </w:rPr>
        <w:t>Lack of resources among authorities tasked with the issuing of fines</w:t>
      </w:r>
      <w:r>
        <w:rPr>
          <w:lang w:eastAsia="sl-SI"/>
        </w:rPr>
        <w:t>;</w:t>
      </w:r>
    </w:p>
    <w:p w14:paraId="7C249CD9" w14:textId="7F116434" w:rsidR="004B5D78" w:rsidRDefault="004B5D78" w:rsidP="004B5D78">
      <w:pPr>
        <w:pStyle w:val="Listaszerbekezds"/>
        <w:numPr>
          <w:ilvl w:val="0"/>
          <w:numId w:val="36"/>
        </w:numPr>
        <w:rPr>
          <w:lang w:eastAsia="sl-SI"/>
        </w:rPr>
      </w:pPr>
      <w:r w:rsidRPr="004B5D78">
        <w:rPr>
          <w:lang w:eastAsia="sl-SI"/>
        </w:rPr>
        <w:t>Different degrees auf automation (centralised &amp; nearly full automation in France.  Inefficient manual ado in other countries …)</w:t>
      </w:r>
      <w:r>
        <w:rPr>
          <w:lang w:eastAsia="sl-SI"/>
        </w:rPr>
        <w:t>.</w:t>
      </w:r>
    </w:p>
    <w:p w14:paraId="1EE21161" w14:textId="42FA2BEE" w:rsidR="00C84574" w:rsidRDefault="00C84574">
      <w:pPr>
        <w:jc w:val="left"/>
        <w:rPr>
          <w:lang w:eastAsia="sl-SI"/>
        </w:rPr>
      </w:pPr>
    </w:p>
    <w:p w14:paraId="127426D3" w14:textId="7D4D3B14" w:rsidR="00C058C5" w:rsidRPr="00C058C5" w:rsidRDefault="00C058C5">
      <w:pPr>
        <w:jc w:val="left"/>
        <w:rPr>
          <w:b/>
          <w:lang w:eastAsia="sl-SI"/>
        </w:rPr>
      </w:pPr>
      <w:r w:rsidRPr="00C058C5">
        <w:rPr>
          <w:b/>
          <w:lang w:eastAsia="sl-SI"/>
        </w:rPr>
        <w:t>Montenegro</w:t>
      </w:r>
    </w:p>
    <w:p w14:paraId="3FE52D95" w14:textId="1BC76FCC" w:rsidR="00C058C5" w:rsidRDefault="00C058C5" w:rsidP="00C058C5">
      <w:pPr>
        <w:rPr>
          <w:lang w:eastAsia="sl-SI"/>
        </w:rPr>
      </w:pPr>
      <w:r w:rsidRPr="00C058C5">
        <w:rPr>
          <w:lang w:eastAsia="sl-SI"/>
        </w:rPr>
        <w:t>It is necessary to collect and analyse KPIs and, based on the results, define an action plan for implementing the necessary measures; Installation of speed cameras, analysis of vehicle speeds and implementation of appropriate measures (technical measures, definition of slow traffic zones, zone 30 ... preventive and repressive measures of the Police Administration)</w:t>
      </w:r>
    </w:p>
    <w:p w14:paraId="613D083D" w14:textId="665BCB3E" w:rsidR="00C058C5" w:rsidRDefault="00C058C5">
      <w:pPr>
        <w:jc w:val="left"/>
        <w:rPr>
          <w:lang w:eastAsia="sl-SI"/>
        </w:rPr>
      </w:pPr>
    </w:p>
    <w:p w14:paraId="6A90F9D7" w14:textId="0C8287D0" w:rsidR="00BC4DB7" w:rsidRPr="00BC4DB7" w:rsidRDefault="00BC4DB7">
      <w:pPr>
        <w:jc w:val="left"/>
        <w:rPr>
          <w:b/>
          <w:lang w:eastAsia="sl-SI"/>
        </w:rPr>
      </w:pPr>
      <w:r w:rsidRPr="00BC4DB7">
        <w:rPr>
          <w:b/>
          <w:lang w:eastAsia="sl-SI"/>
        </w:rPr>
        <w:t>Greece</w:t>
      </w:r>
    </w:p>
    <w:p w14:paraId="13FAE50D" w14:textId="77144721" w:rsidR="00BC4DB7" w:rsidRDefault="00BC4DB7" w:rsidP="00BC4DB7">
      <w:pPr>
        <w:jc w:val="left"/>
        <w:rPr>
          <w:lang w:eastAsia="sl-SI"/>
        </w:rPr>
      </w:pPr>
      <w:r>
        <w:rPr>
          <w:lang w:eastAsia="sl-SI"/>
        </w:rPr>
        <w:t>Speed limits setting: revision of guidelines &amp; systematic implementation.</w:t>
      </w:r>
    </w:p>
    <w:p w14:paraId="06A0FDD3" w14:textId="34BE6952" w:rsidR="00BC4DB7" w:rsidRDefault="00BC4DB7" w:rsidP="00BC4DB7">
      <w:pPr>
        <w:jc w:val="left"/>
        <w:rPr>
          <w:lang w:eastAsia="sl-SI"/>
        </w:rPr>
      </w:pPr>
      <w:r>
        <w:rPr>
          <w:lang w:eastAsia="sl-SI"/>
        </w:rPr>
        <w:t>Speed limits consistency: homogenous speed limits for similar road types must be defined, eliminating local speed limit reductions.</w:t>
      </w:r>
    </w:p>
    <w:p w14:paraId="349EFDFE" w14:textId="4F9D2816" w:rsidR="00FC72C7" w:rsidRDefault="00FC72C7" w:rsidP="00FC72C7">
      <w:pPr>
        <w:jc w:val="left"/>
        <w:rPr>
          <w:lang w:eastAsia="sl-SI"/>
        </w:rPr>
      </w:pPr>
      <w:r>
        <w:rPr>
          <w:lang w:eastAsia="sl-SI"/>
        </w:rPr>
        <w:t>Speed enforcement: implementation of section control, minimization of the obstacles in violation, processing procedures.</w:t>
      </w:r>
    </w:p>
    <w:p w14:paraId="0C4D0BDF" w14:textId="6F4717BA" w:rsidR="00BC4DB7" w:rsidRDefault="00FC72C7" w:rsidP="00FC72C7">
      <w:pPr>
        <w:jc w:val="left"/>
        <w:rPr>
          <w:lang w:eastAsia="sl-SI"/>
        </w:rPr>
      </w:pPr>
      <w:r>
        <w:rPr>
          <w:lang w:eastAsia="sl-SI"/>
        </w:rPr>
        <w:t>Speed data collection: systematic collection of speed data development of anonymized speed data base, more detailed information by the Police, regarding speed violations.</w:t>
      </w:r>
    </w:p>
    <w:p w14:paraId="75257217" w14:textId="0F19923E" w:rsidR="00BC4DB7" w:rsidRDefault="00BC4DB7">
      <w:pPr>
        <w:jc w:val="left"/>
        <w:rPr>
          <w:lang w:eastAsia="sl-SI"/>
        </w:rPr>
      </w:pPr>
    </w:p>
    <w:p w14:paraId="630C1808" w14:textId="18632B02" w:rsidR="00353748" w:rsidRPr="00353748" w:rsidRDefault="00353748">
      <w:pPr>
        <w:jc w:val="left"/>
        <w:rPr>
          <w:b/>
          <w:lang w:eastAsia="sl-SI"/>
        </w:rPr>
      </w:pPr>
      <w:r w:rsidRPr="00353748">
        <w:rPr>
          <w:b/>
          <w:lang w:eastAsia="sl-SI"/>
        </w:rPr>
        <w:t>Romania</w:t>
      </w:r>
    </w:p>
    <w:p w14:paraId="6E3EED7D" w14:textId="77777777" w:rsidR="00353748" w:rsidRPr="00353748" w:rsidRDefault="00353748" w:rsidP="00353748">
      <w:pPr>
        <w:jc w:val="left"/>
        <w:rPr>
          <w:lang w:eastAsia="sl-SI"/>
        </w:rPr>
      </w:pPr>
      <w:r w:rsidRPr="00353748">
        <w:rPr>
          <w:lang w:eastAsia="sl-SI"/>
        </w:rPr>
        <w:t xml:space="preserve">As the vehicles number grow each year to increase the road infrastructure safety we need to </w:t>
      </w:r>
      <w:proofErr w:type="spellStart"/>
      <w:r w:rsidRPr="00353748">
        <w:rPr>
          <w:lang w:eastAsia="sl-SI"/>
        </w:rPr>
        <w:t>built</w:t>
      </w:r>
      <w:proofErr w:type="spellEnd"/>
      <w:r w:rsidRPr="00353748">
        <w:rPr>
          <w:lang w:eastAsia="sl-SI"/>
        </w:rPr>
        <w:t xml:space="preserve"> many more bypass roads for urban areas and highways.</w:t>
      </w:r>
    </w:p>
    <w:p w14:paraId="7F29C10D" w14:textId="77777777" w:rsidR="00353748" w:rsidRPr="00353748" w:rsidRDefault="00353748" w:rsidP="00353748">
      <w:pPr>
        <w:jc w:val="left"/>
        <w:rPr>
          <w:lang w:eastAsia="sl-SI"/>
        </w:rPr>
      </w:pPr>
      <w:r w:rsidRPr="00353748">
        <w:rPr>
          <w:lang w:eastAsia="sl-SI"/>
        </w:rPr>
        <w:lastRenderedPageBreak/>
        <w:t xml:space="preserve">For the existent network of national roads and highways we have a program to install more and more metallic guardrails and </w:t>
      </w:r>
      <w:proofErr w:type="gramStart"/>
      <w:r w:rsidRPr="00353748">
        <w:rPr>
          <w:lang w:eastAsia="sl-SI"/>
        </w:rPr>
        <w:t>new jersey</w:t>
      </w:r>
      <w:proofErr w:type="gramEnd"/>
      <w:r w:rsidRPr="00353748">
        <w:rPr>
          <w:lang w:eastAsia="sl-SI"/>
        </w:rPr>
        <w:t xml:space="preserve"> safety parapet on four lines roads.</w:t>
      </w:r>
    </w:p>
    <w:p w14:paraId="7FE01E9B" w14:textId="77777777" w:rsidR="00353748" w:rsidRPr="00353748" w:rsidRDefault="00353748" w:rsidP="00353748">
      <w:pPr>
        <w:rPr>
          <w:lang w:eastAsia="sl-SI"/>
        </w:rPr>
      </w:pPr>
      <w:r w:rsidRPr="00353748">
        <w:rPr>
          <w:lang w:eastAsia="sl-SI"/>
        </w:rPr>
        <w:t xml:space="preserve">We can say that a new approach to traffic safety has been started since 2000, when based on loans granted by the World Bank, the first pilot projects to eliminate dangerous points were implemented. Based on the conclusions and experience gained, together with the World Bank, new projects and new initiatives have resulted, which change the mentality and approach of road safety. </w:t>
      </w:r>
    </w:p>
    <w:p w14:paraId="54032F7F" w14:textId="77777777" w:rsidR="00353748" w:rsidRPr="00353748" w:rsidRDefault="00353748" w:rsidP="00353748">
      <w:pPr>
        <w:rPr>
          <w:lang w:eastAsia="sl-SI"/>
        </w:rPr>
      </w:pPr>
      <w:r w:rsidRPr="00353748">
        <w:rPr>
          <w:lang w:eastAsia="sl-SI"/>
        </w:rPr>
        <w:t>Since then, the development of the national program of priority actions for the safety of traffic in Romania has been made aware. The focus on results has gradually improved, culminating in the adoption of the National Road Safety Strategy for the period 2016 - 2020 at national government level, with medium and long term strategies regarding the road infrastructure, which aims to reduce the number of accidents by 50%.</w:t>
      </w:r>
    </w:p>
    <w:p w14:paraId="1941F979" w14:textId="77777777" w:rsidR="00353748" w:rsidRPr="00353748" w:rsidRDefault="00353748" w:rsidP="00353748">
      <w:pPr>
        <w:jc w:val="left"/>
        <w:rPr>
          <w:lang w:eastAsia="sl-SI"/>
        </w:rPr>
      </w:pPr>
      <w:r w:rsidRPr="00353748">
        <w:rPr>
          <w:lang w:eastAsia="sl-SI"/>
        </w:rPr>
        <w:t xml:space="preserve">CNAIR systematizes its internal policies and modernizes the procedures for planning investment projects and maintenance works that reflect safety recommendations, results from road safety checks, road safety audits, road safety impact assessment and road classifications, depending on the risk. </w:t>
      </w:r>
      <w:proofErr w:type="gramStart"/>
      <w:r w:rsidRPr="00353748">
        <w:rPr>
          <w:lang w:eastAsia="sl-SI"/>
        </w:rPr>
        <w:t>for</w:t>
      </w:r>
      <w:proofErr w:type="gramEnd"/>
      <w:r w:rsidRPr="00353748">
        <w:rPr>
          <w:lang w:eastAsia="sl-SI"/>
        </w:rPr>
        <w:t xml:space="preserve"> the production of an accident with victims.</w:t>
      </w:r>
    </w:p>
    <w:p w14:paraId="5BF627B1" w14:textId="5D81489A" w:rsidR="00353748" w:rsidRDefault="00353748" w:rsidP="00353748">
      <w:pPr>
        <w:rPr>
          <w:lang w:eastAsia="sl-SI"/>
        </w:rPr>
      </w:pPr>
      <w:r w:rsidRPr="00353748">
        <w:rPr>
          <w:lang w:eastAsia="sl-SI"/>
        </w:rPr>
        <w:t>Traffic technology helps solve problems that hinder this process. Beyond the design and construction of transport infrastructures, traffic engineering focuses on the functional aspects of the geometry of roads that make it circulate, including traffic signs, traffic signals, intersection management and road surface markings.</w:t>
      </w:r>
    </w:p>
    <w:p w14:paraId="3541E9E0" w14:textId="77777777" w:rsidR="00353748" w:rsidRDefault="00353748">
      <w:pPr>
        <w:jc w:val="left"/>
        <w:rPr>
          <w:lang w:eastAsia="sl-SI"/>
        </w:rPr>
      </w:pPr>
    </w:p>
    <w:p w14:paraId="37A0192F" w14:textId="77D24D76" w:rsidR="00C058C5" w:rsidRPr="00353748" w:rsidRDefault="00353748">
      <w:pPr>
        <w:jc w:val="left"/>
        <w:rPr>
          <w:b/>
          <w:lang w:eastAsia="sl-SI"/>
        </w:rPr>
      </w:pPr>
      <w:r w:rsidRPr="00353748">
        <w:rPr>
          <w:b/>
          <w:lang w:eastAsia="sl-SI"/>
        </w:rPr>
        <w:t>Slovenia</w:t>
      </w:r>
    </w:p>
    <w:p w14:paraId="3C5A656F" w14:textId="64794FE3" w:rsidR="00353748" w:rsidRDefault="00353748" w:rsidP="00353748">
      <w:pPr>
        <w:jc w:val="left"/>
        <w:rPr>
          <w:lang w:eastAsia="sl-SI"/>
        </w:rPr>
      </w:pPr>
      <w:r>
        <w:rPr>
          <w:lang w:eastAsia="sl-SI"/>
        </w:rPr>
        <w:t>In order to increase the level of road infrastructure safety the first step is to direct more funds into maintenance of existing roads.</w:t>
      </w:r>
    </w:p>
    <w:p w14:paraId="72F2272B" w14:textId="05DBC762" w:rsidR="00353748" w:rsidRDefault="00353748" w:rsidP="00353748">
      <w:pPr>
        <w:rPr>
          <w:lang w:eastAsia="sl-SI"/>
        </w:rPr>
      </w:pPr>
      <w:r>
        <w:rPr>
          <w:lang w:eastAsia="sl-SI"/>
        </w:rPr>
        <w:lastRenderedPageBreak/>
        <w:t>Regarding safe speed: Section control on highways and frequent speed control on other roads. Also change of legislation that would held the owner of the vehicle responsible for speeding regardless of the driver at the moment of offence.</w:t>
      </w:r>
    </w:p>
    <w:p w14:paraId="10D3E9D1" w14:textId="63908C88" w:rsidR="00353748" w:rsidRDefault="00353748" w:rsidP="00353748">
      <w:pPr>
        <w:rPr>
          <w:lang w:eastAsia="sl-SI"/>
        </w:rPr>
      </w:pPr>
      <w:r>
        <w:rPr>
          <w:lang w:eastAsia="sl-SI"/>
        </w:rPr>
        <w:t>An European study on the number of (fixed) speed cameras per km or km travelled or population or some other unit in order to compare the effect of the density on road safety (and speeds).</w:t>
      </w:r>
    </w:p>
    <w:p w14:paraId="2A9922C4" w14:textId="05EE5178" w:rsidR="00353748" w:rsidRDefault="00353748">
      <w:pPr>
        <w:jc w:val="left"/>
        <w:rPr>
          <w:lang w:eastAsia="sl-SI"/>
        </w:rPr>
      </w:pPr>
    </w:p>
    <w:p w14:paraId="22B81F4B" w14:textId="30C211BF" w:rsidR="00931C19" w:rsidRPr="00931C19" w:rsidRDefault="00931C19" w:rsidP="00931C19">
      <w:pPr>
        <w:keepNext/>
        <w:jc w:val="left"/>
        <w:rPr>
          <w:b/>
          <w:lang w:eastAsia="sl-SI"/>
        </w:rPr>
      </w:pPr>
      <w:r w:rsidRPr="00931C19">
        <w:rPr>
          <w:b/>
          <w:lang w:eastAsia="sl-SI"/>
        </w:rPr>
        <w:t>Bosnia and Herzegovina</w:t>
      </w:r>
    </w:p>
    <w:p w14:paraId="2AA26B08" w14:textId="4A07BE84" w:rsidR="00931C19" w:rsidRDefault="00931C19" w:rsidP="00931C19">
      <w:pPr>
        <w:rPr>
          <w:lang w:eastAsia="sl-SI"/>
        </w:rPr>
      </w:pPr>
      <w:r>
        <w:rPr>
          <w:lang w:eastAsia="sl-SI"/>
        </w:rPr>
        <w:t>First that needs to be done in Bosnia and Herzegovina is to create national speed database according to EU needs. We need to have better legal background and regulations. Also, many more case studies, tests and so on.</w:t>
      </w:r>
    </w:p>
    <w:p w14:paraId="2624B4FB" w14:textId="6DA5B9B6" w:rsidR="00931C19" w:rsidRDefault="00931C19" w:rsidP="00931C19">
      <w:pPr>
        <w:rPr>
          <w:lang w:eastAsia="sl-SI"/>
        </w:rPr>
      </w:pPr>
    </w:p>
    <w:p w14:paraId="09D25BC7" w14:textId="60C0641B" w:rsidR="00931C19" w:rsidRPr="001C2545" w:rsidRDefault="001C2545" w:rsidP="00931C19">
      <w:pPr>
        <w:rPr>
          <w:b/>
          <w:lang w:eastAsia="sl-SI"/>
        </w:rPr>
      </w:pPr>
      <w:r w:rsidRPr="001C2545">
        <w:rPr>
          <w:b/>
          <w:lang w:eastAsia="sl-SI"/>
        </w:rPr>
        <w:t>Croatia</w:t>
      </w:r>
    </w:p>
    <w:p w14:paraId="734535ED" w14:textId="77777777" w:rsidR="001C2545" w:rsidRPr="001C2545" w:rsidRDefault="001C2545" w:rsidP="001C2545">
      <w:pPr>
        <w:rPr>
          <w:lang w:eastAsia="sl-SI"/>
        </w:rPr>
      </w:pPr>
      <w:r w:rsidRPr="001C2545">
        <w:rPr>
          <w:lang w:eastAsia="sl-SI"/>
        </w:rPr>
        <w:t xml:space="preserve">A more unified approach on the same types of roads in Croatia regarding the application of traffic calming devices might result with better adoption of traffic rulers, and </w:t>
      </w:r>
      <w:proofErr w:type="gramStart"/>
      <w:r w:rsidRPr="001C2545">
        <w:rPr>
          <w:lang w:eastAsia="sl-SI"/>
        </w:rPr>
        <w:t>drivers</w:t>
      </w:r>
      <w:proofErr w:type="gramEnd"/>
      <w:r w:rsidRPr="001C2545">
        <w:rPr>
          <w:lang w:eastAsia="sl-SI"/>
        </w:rPr>
        <w:t xml:space="preserve"> awareness of the need for conscientious driving and compliance with traffic rules</w:t>
      </w:r>
    </w:p>
    <w:p w14:paraId="4FAEBBFF" w14:textId="385339C9" w:rsidR="001C2545" w:rsidRPr="001C2545" w:rsidRDefault="001C2545" w:rsidP="001C2545">
      <w:pPr>
        <w:rPr>
          <w:lang w:eastAsia="sl-SI"/>
        </w:rPr>
      </w:pPr>
      <w:r w:rsidRPr="001C2545">
        <w:rPr>
          <w:lang w:eastAsia="sl-SI"/>
        </w:rPr>
        <w:t>Need f</w:t>
      </w:r>
      <w:r w:rsidR="00E22611">
        <w:rPr>
          <w:lang w:eastAsia="sl-SI"/>
        </w:rPr>
        <w:t xml:space="preserve">or more </w:t>
      </w:r>
      <w:proofErr w:type="spellStart"/>
      <w:r w:rsidR="00E22611">
        <w:rPr>
          <w:lang w:eastAsia="sl-SI"/>
        </w:rPr>
        <w:t>systematical</w:t>
      </w:r>
      <w:proofErr w:type="spellEnd"/>
      <w:r w:rsidR="00E22611">
        <w:rPr>
          <w:lang w:eastAsia="sl-SI"/>
        </w:rPr>
        <w:t xml:space="preserve"> approach:</w:t>
      </w:r>
    </w:p>
    <w:p w14:paraId="7D6F14FA" w14:textId="2A9C9DE6" w:rsidR="001C2545" w:rsidRPr="001C2545" w:rsidRDefault="001C2545" w:rsidP="00E22611">
      <w:pPr>
        <w:pStyle w:val="Listaszerbekezds"/>
        <w:numPr>
          <w:ilvl w:val="0"/>
          <w:numId w:val="37"/>
        </w:numPr>
        <w:rPr>
          <w:lang w:eastAsia="sl-SI"/>
        </w:rPr>
      </w:pPr>
      <w:r w:rsidRPr="001C2545">
        <w:rPr>
          <w:lang w:eastAsia="sl-SI"/>
        </w:rPr>
        <w:t xml:space="preserve">evaluation of existing roads and drivers </w:t>
      </w:r>
      <w:proofErr w:type="spellStart"/>
      <w:r w:rsidRPr="001C2545">
        <w:rPr>
          <w:lang w:eastAsia="sl-SI"/>
        </w:rPr>
        <w:t>behavior</w:t>
      </w:r>
      <w:proofErr w:type="spellEnd"/>
      <w:r w:rsidRPr="001C2545">
        <w:rPr>
          <w:lang w:eastAsia="sl-SI"/>
        </w:rPr>
        <w:t xml:space="preserve"> (speeding)</w:t>
      </w:r>
      <w:r w:rsidR="00E22611">
        <w:rPr>
          <w:lang w:eastAsia="sl-SI"/>
        </w:rPr>
        <w:t>;</w:t>
      </w:r>
    </w:p>
    <w:p w14:paraId="2984B7E1" w14:textId="69D88DAC" w:rsidR="001C2545" w:rsidRPr="001C2545" w:rsidRDefault="001C2545" w:rsidP="00E22611">
      <w:pPr>
        <w:pStyle w:val="Listaszerbekezds"/>
        <w:numPr>
          <w:ilvl w:val="0"/>
          <w:numId w:val="37"/>
        </w:numPr>
        <w:rPr>
          <w:lang w:eastAsia="sl-SI"/>
        </w:rPr>
      </w:pPr>
      <w:r w:rsidRPr="001C2545">
        <w:rPr>
          <w:lang w:eastAsia="sl-SI"/>
        </w:rPr>
        <w:t>recommendations for improvement</w:t>
      </w:r>
      <w:r w:rsidR="00E22611">
        <w:rPr>
          <w:lang w:eastAsia="sl-SI"/>
        </w:rPr>
        <w:t>;</w:t>
      </w:r>
    </w:p>
    <w:p w14:paraId="64FF92EB" w14:textId="205BFAE6" w:rsidR="001C2545" w:rsidRDefault="001C2545" w:rsidP="00E22611">
      <w:pPr>
        <w:pStyle w:val="Listaszerbekezds"/>
        <w:numPr>
          <w:ilvl w:val="0"/>
          <w:numId w:val="37"/>
        </w:numPr>
        <w:rPr>
          <w:lang w:eastAsia="sl-SI"/>
        </w:rPr>
      </w:pPr>
      <w:proofErr w:type="gramStart"/>
      <w:r w:rsidRPr="001C2545">
        <w:rPr>
          <w:lang w:eastAsia="sl-SI"/>
        </w:rPr>
        <w:t>replacement</w:t>
      </w:r>
      <w:proofErr w:type="gramEnd"/>
      <w:r w:rsidRPr="001C2545">
        <w:rPr>
          <w:lang w:eastAsia="sl-SI"/>
        </w:rPr>
        <w:t xml:space="preserve"> and/or implementation of better road equipment, or prove to be safer road design in the process of road construction</w:t>
      </w:r>
      <w:r w:rsidR="00E22611">
        <w:rPr>
          <w:lang w:eastAsia="sl-SI"/>
        </w:rPr>
        <w:t>.</w:t>
      </w:r>
    </w:p>
    <w:p w14:paraId="748CBADA" w14:textId="5C044250" w:rsidR="00931C19" w:rsidRDefault="00931C19" w:rsidP="00931C19">
      <w:pPr>
        <w:rPr>
          <w:lang w:eastAsia="sl-SI"/>
        </w:rPr>
      </w:pPr>
    </w:p>
    <w:p w14:paraId="2A70CDD5" w14:textId="371B651D" w:rsidR="00E22611" w:rsidRPr="00E22611" w:rsidRDefault="00E22611" w:rsidP="00931C19">
      <w:pPr>
        <w:rPr>
          <w:b/>
          <w:lang w:eastAsia="sl-SI"/>
        </w:rPr>
      </w:pPr>
      <w:r w:rsidRPr="00E22611">
        <w:rPr>
          <w:b/>
          <w:lang w:eastAsia="sl-SI"/>
        </w:rPr>
        <w:t>Hungary</w:t>
      </w:r>
    </w:p>
    <w:p w14:paraId="1A97C557" w14:textId="51A5D45A" w:rsidR="00353748" w:rsidRDefault="00E22611">
      <w:pPr>
        <w:jc w:val="left"/>
        <w:rPr>
          <w:lang w:eastAsia="sl-SI"/>
        </w:rPr>
      </w:pPr>
      <w:r>
        <w:rPr>
          <w:lang w:eastAsia="sl-SI"/>
        </w:rPr>
        <w:t xml:space="preserve">Task for the near future: data (speed, accident, road section </w:t>
      </w:r>
      <w:r w:rsidRPr="00E22611">
        <w:rPr>
          <w:lang w:eastAsia="sl-SI"/>
        </w:rPr>
        <w:t>typical data</w:t>
      </w:r>
      <w:r>
        <w:rPr>
          <w:lang w:eastAsia="sl-SI"/>
        </w:rPr>
        <w:t>) analysis, more money for new roads and road maintenance, implementation of EU Directive.</w:t>
      </w:r>
    </w:p>
    <w:p w14:paraId="44699755" w14:textId="1CCD6BCC" w:rsidR="003E177F" w:rsidRPr="004D338F" w:rsidRDefault="003E177F" w:rsidP="003E177F">
      <w:pPr>
        <w:spacing w:before="40" w:after="40" w:line="240" w:lineRule="auto"/>
        <w:jc w:val="center"/>
        <w:rPr>
          <w:rFonts w:ascii="Tw Cen MT" w:eastAsia="Tw Cen MT" w:hAnsi="Tw Cen MT" w:cs="Tw Cen MT"/>
          <w:b/>
          <w:bCs/>
          <w:i/>
          <w:iCs/>
          <w:color w:val="002672"/>
          <w:sz w:val="28"/>
          <w:szCs w:val="28"/>
          <w:lang w:val="en-US" w:eastAsia="sl-SI"/>
        </w:rPr>
      </w:pPr>
      <w:r w:rsidRPr="004D338F">
        <w:rPr>
          <w:rFonts w:ascii="Tw Cen MT" w:eastAsia="Tw Cen MT" w:hAnsi="Tw Cen MT" w:cs="Tw Cen MT"/>
          <w:b/>
          <w:bCs/>
          <w:i/>
          <w:iCs/>
          <w:color w:val="002672"/>
          <w:sz w:val="28"/>
          <w:szCs w:val="28"/>
          <w:lang w:val="en-US" w:eastAsia="sl-SI"/>
        </w:rPr>
        <w:lastRenderedPageBreak/>
        <w:t xml:space="preserve">RADAR project Thematic Area </w:t>
      </w:r>
      <w:r>
        <w:rPr>
          <w:rFonts w:ascii="Tw Cen MT" w:eastAsia="Tw Cen MT" w:hAnsi="Tw Cen MT" w:cs="Tw Cen MT"/>
          <w:b/>
          <w:bCs/>
          <w:i/>
          <w:iCs/>
          <w:color w:val="002672"/>
          <w:sz w:val="28"/>
          <w:szCs w:val="28"/>
          <w:lang w:val="en-US" w:eastAsia="sl-SI"/>
        </w:rPr>
        <w:t>3</w:t>
      </w:r>
      <w:r w:rsidRPr="004D338F">
        <w:rPr>
          <w:rFonts w:ascii="Tw Cen MT" w:eastAsia="Tw Cen MT" w:hAnsi="Tw Cen MT" w:cs="Tw Cen MT"/>
          <w:b/>
          <w:bCs/>
          <w:i/>
          <w:iCs/>
          <w:color w:val="002672"/>
          <w:sz w:val="28"/>
          <w:szCs w:val="28"/>
          <w:lang w:val="en-US" w:eastAsia="sl-SI"/>
        </w:rPr>
        <w:t xml:space="preserve"> (TA</w:t>
      </w:r>
      <w:r>
        <w:rPr>
          <w:rFonts w:ascii="Tw Cen MT" w:eastAsia="Tw Cen MT" w:hAnsi="Tw Cen MT" w:cs="Tw Cen MT"/>
          <w:b/>
          <w:bCs/>
          <w:i/>
          <w:iCs/>
          <w:color w:val="002672"/>
          <w:sz w:val="28"/>
          <w:szCs w:val="28"/>
          <w:lang w:val="en-US" w:eastAsia="sl-SI"/>
        </w:rPr>
        <w:t>3</w:t>
      </w:r>
      <w:r w:rsidR="00BC3A29">
        <w:rPr>
          <w:rFonts w:ascii="Tw Cen MT" w:eastAsia="Tw Cen MT" w:hAnsi="Tw Cen MT" w:cs="Tw Cen MT"/>
          <w:b/>
          <w:bCs/>
          <w:i/>
          <w:iCs/>
          <w:color w:val="002672"/>
          <w:sz w:val="28"/>
          <w:szCs w:val="28"/>
          <w:lang w:val="en-US" w:eastAsia="sl-SI"/>
        </w:rPr>
        <w:t>)</w:t>
      </w:r>
      <w:r w:rsidRPr="004D338F">
        <w:rPr>
          <w:rFonts w:ascii="Tw Cen MT" w:eastAsia="Tw Cen MT" w:hAnsi="Tw Cen MT" w:cs="Tw Cen MT"/>
          <w:b/>
          <w:bCs/>
          <w:i/>
          <w:iCs/>
          <w:color w:val="002672"/>
          <w:sz w:val="28"/>
          <w:szCs w:val="28"/>
          <w:lang w:val="en-US" w:eastAsia="sl-SI"/>
        </w:rPr>
        <w:t xml:space="preserve">: </w:t>
      </w:r>
      <w:r w:rsidRPr="006D3E2D">
        <w:rPr>
          <w:rFonts w:ascii="Tw Cen MT" w:eastAsia="Tw Cen MT" w:hAnsi="Tw Cen MT" w:cs="Tw Cen MT"/>
          <w:b/>
          <w:bCs/>
          <w:i/>
          <w:iCs/>
          <w:color w:val="002672"/>
          <w:sz w:val="28"/>
          <w:szCs w:val="28"/>
          <w:lang w:val="en-US" w:eastAsia="sl-SI"/>
        </w:rPr>
        <w:t>Intelligent Transportation System, speed management and traffic calming approaches</w:t>
      </w:r>
    </w:p>
    <w:p w14:paraId="21DF74A4" w14:textId="77777777" w:rsidR="003E177F" w:rsidRPr="004D338F" w:rsidRDefault="003E177F" w:rsidP="003E177F">
      <w:pPr>
        <w:spacing w:before="40" w:after="40" w:line="240" w:lineRule="auto"/>
        <w:jc w:val="center"/>
        <w:rPr>
          <w:rFonts w:ascii="Tw Cen MT" w:eastAsia="Tw Cen MT" w:hAnsi="Tw Cen MT" w:cs="Tw Cen MT"/>
          <w:b/>
          <w:bCs/>
          <w:i/>
          <w:iCs/>
          <w:color w:val="002672"/>
          <w:sz w:val="28"/>
          <w:szCs w:val="28"/>
          <w:lang w:val="en-US" w:eastAsia="sl-SI"/>
        </w:rPr>
      </w:pPr>
    </w:p>
    <w:p w14:paraId="148A8C7A" w14:textId="77777777" w:rsidR="003E177F" w:rsidRPr="004D338F" w:rsidRDefault="003E177F" w:rsidP="003E177F">
      <w:pPr>
        <w:spacing w:before="40" w:after="40" w:line="240" w:lineRule="auto"/>
        <w:jc w:val="center"/>
        <w:rPr>
          <w:rFonts w:ascii="Tw Cen MT" w:eastAsia="Tw Cen MT" w:hAnsi="Tw Cen MT" w:cs="Tw Cen MT"/>
          <w:b/>
          <w:bCs/>
          <w:i/>
          <w:iCs/>
          <w:color w:val="002672"/>
          <w:sz w:val="48"/>
          <w:szCs w:val="48"/>
          <w:lang w:val="en-US" w:eastAsia="sl-SI"/>
        </w:rPr>
      </w:pPr>
      <w:r>
        <w:rPr>
          <w:rFonts w:ascii="Tw Cen MT" w:eastAsia="Tw Cen MT" w:hAnsi="Tw Cen MT" w:cs="Tw Cen MT"/>
          <w:b/>
          <w:bCs/>
          <w:i/>
          <w:iCs/>
          <w:color w:val="002672"/>
          <w:sz w:val="48"/>
          <w:szCs w:val="48"/>
          <w:lang w:val="en-US" w:eastAsia="sl-SI"/>
        </w:rPr>
        <w:t>RECOMMENDATIONS SHEET</w:t>
      </w:r>
    </w:p>
    <w:p w14:paraId="223BD015"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p>
    <w:p w14:paraId="6BAA6C19"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r w:rsidRPr="004D338F">
        <w:rPr>
          <w:rFonts w:ascii="Tw Cen MT" w:eastAsia="Tw Cen MT" w:hAnsi="Tw Cen MT" w:cs="Tw Cen MT"/>
          <w:b/>
          <w:bCs/>
          <w:i/>
          <w:iCs/>
          <w:color w:val="002672"/>
          <w:sz w:val="28"/>
          <w:szCs w:val="28"/>
          <w:lang w:val="en-US" w:eastAsia="sl-SI"/>
        </w:rPr>
        <w:t>Recommendations for state governments/ministries/agencies:</w:t>
      </w:r>
    </w:p>
    <w:p w14:paraId="0401FD50"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p>
    <w:p w14:paraId="5B5F8DD9" w14:textId="77777777" w:rsidR="003E177F" w:rsidRPr="00B41EB3" w:rsidRDefault="003E177F" w:rsidP="003E177F">
      <w:pPr>
        <w:numPr>
          <w:ilvl w:val="0"/>
          <w:numId w:val="38"/>
        </w:numPr>
        <w:spacing w:after="0" w:line="240" w:lineRule="auto"/>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 xml:space="preserve">To define </w:t>
      </w:r>
      <w:r>
        <w:rPr>
          <w:rFonts w:ascii="Tw Cen MT" w:eastAsia="Tw Cen MT" w:hAnsi="Tw Cen MT" w:cs="Tw Cen MT"/>
          <w:i/>
          <w:iCs/>
          <w:color w:val="002672"/>
          <w:sz w:val="28"/>
          <w:szCs w:val="28"/>
          <w:lang w:val="en-US" w:eastAsia="sl-SI"/>
        </w:rPr>
        <w:t xml:space="preserve">– at least on long run - </w:t>
      </w:r>
      <w:r w:rsidRPr="00B41EB3">
        <w:rPr>
          <w:rFonts w:ascii="Tw Cen MT" w:eastAsia="Tw Cen MT" w:hAnsi="Tw Cen MT" w:cs="Tw Cen MT"/>
          <w:i/>
          <w:iCs/>
          <w:color w:val="002672"/>
          <w:sz w:val="28"/>
          <w:szCs w:val="28"/>
          <w:lang w:val="en-US" w:eastAsia="sl-SI"/>
        </w:rPr>
        <w:t xml:space="preserve">a national minimal standard for </w:t>
      </w:r>
      <w:r>
        <w:rPr>
          <w:rFonts w:ascii="Tw Cen MT" w:eastAsia="Tw Cen MT" w:hAnsi="Tw Cen MT" w:cs="Tw Cen MT"/>
          <w:i/>
          <w:iCs/>
          <w:color w:val="002672"/>
          <w:sz w:val="28"/>
          <w:szCs w:val="28"/>
          <w:lang w:val="en-US" w:eastAsia="sl-SI"/>
        </w:rPr>
        <w:t xml:space="preserve">the safety of </w:t>
      </w:r>
      <w:r w:rsidRPr="00B41EB3">
        <w:rPr>
          <w:rFonts w:ascii="Tw Cen MT" w:eastAsia="Tw Cen MT" w:hAnsi="Tw Cen MT" w:cs="Tw Cen MT"/>
          <w:i/>
          <w:iCs/>
          <w:color w:val="002672"/>
          <w:sz w:val="28"/>
          <w:szCs w:val="28"/>
          <w:lang w:val="en-US" w:eastAsia="sl-SI"/>
        </w:rPr>
        <w:t xml:space="preserve">existing and new roads based on </w:t>
      </w:r>
      <w:r>
        <w:rPr>
          <w:rFonts w:ascii="Tw Cen MT" w:eastAsia="Tw Cen MT" w:hAnsi="Tw Cen MT" w:cs="Tw Cen MT"/>
          <w:i/>
          <w:iCs/>
          <w:color w:val="002672"/>
          <w:sz w:val="28"/>
          <w:szCs w:val="28"/>
          <w:lang w:val="en-US" w:eastAsia="sl-SI"/>
        </w:rPr>
        <w:t xml:space="preserve">one of the </w:t>
      </w:r>
      <w:r w:rsidRPr="00B41EB3">
        <w:rPr>
          <w:rFonts w:ascii="Tw Cen MT" w:eastAsia="Tw Cen MT" w:hAnsi="Tw Cen MT" w:cs="Tw Cen MT"/>
          <w:i/>
          <w:iCs/>
          <w:color w:val="002672"/>
          <w:sz w:val="28"/>
          <w:szCs w:val="28"/>
          <w:lang w:val="en-US" w:eastAsia="sl-SI"/>
        </w:rPr>
        <w:t>internationally recognized methodolog</w:t>
      </w:r>
      <w:r>
        <w:rPr>
          <w:rFonts w:ascii="Tw Cen MT" w:eastAsia="Tw Cen MT" w:hAnsi="Tw Cen MT" w:cs="Tw Cen MT"/>
          <w:i/>
          <w:iCs/>
          <w:color w:val="002672"/>
          <w:sz w:val="28"/>
          <w:szCs w:val="28"/>
          <w:lang w:val="en-US" w:eastAsia="sl-SI"/>
        </w:rPr>
        <w:t xml:space="preserve">ies. To elaborate guidelines </w:t>
      </w:r>
      <w:r w:rsidRPr="00B41EB3">
        <w:rPr>
          <w:rFonts w:ascii="Tw Cen MT" w:eastAsia="Tw Cen MT" w:hAnsi="Tw Cen MT" w:cs="Tw Cen MT"/>
          <w:i/>
          <w:iCs/>
          <w:color w:val="002672"/>
          <w:sz w:val="28"/>
          <w:szCs w:val="28"/>
          <w:lang w:val="en-US" w:eastAsia="sl-SI"/>
        </w:rPr>
        <w:t>for Intelligent Transportation System, speed management and traffic calming approaches;</w:t>
      </w:r>
    </w:p>
    <w:p w14:paraId="7BD1A8FA" w14:textId="77777777" w:rsidR="003E177F" w:rsidRPr="00B41EB3"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to ensure certain portion of road infrastructure investments is allocated to road safety intervention;</w:t>
      </w:r>
    </w:p>
    <w:p w14:paraId="354C7548" w14:textId="77777777" w:rsidR="003E177F" w:rsidRPr="00B41EB3"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to ensure embedding of the Safe System approach into the mainstream of road design/investment and maintenance legislation and practice;</w:t>
      </w:r>
    </w:p>
    <w:p w14:paraId="513C2BBD" w14:textId="77777777" w:rsidR="003E177F" w:rsidRPr="00B41EB3"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to ensure trainings of road safety auditors;</w:t>
      </w:r>
    </w:p>
    <w:p w14:paraId="0C66D0AC" w14:textId="77777777" w:rsidR="003E177F" w:rsidRPr="00B41EB3"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to transfer Safe system approach to local governments and local road authorities;</w:t>
      </w:r>
    </w:p>
    <w:p w14:paraId="5F60163F" w14:textId="77777777" w:rsidR="003E177F" w:rsidRPr="00B41EB3"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B41EB3">
        <w:rPr>
          <w:rFonts w:ascii="Tw Cen MT" w:eastAsia="Tw Cen MT" w:hAnsi="Tw Cen MT" w:cs="Tw Cen MT"/>
          <w:i/>
          <w:iCs/>
          <w:color w:val="002672"/>
          <w:sz w:val="28"/>
          <w:szCs w:val="28"/>
          <w:lang w:val="en-US" w:eastAsia="sl-SI"/>
        </w:rPr>
        <w:t>to take into serious consideration also 2</w:t>
      </w:r>
      <w:r w:rsidRPr="00B41EB3">
        <w:rPr>
          <w:rFonts w:ascii="Tw Cen MT" w:eastAsia="Tw Cen MT" w:hAnsi="Tw Cen MT" w:cs="Tw Cen MT"/>
          <w:i/>
          <w:iCs/>
          <w:color w:val="002672"/>
          <w:sz w:val="28"/>
          <w:szCs w:val="28"/>
          <w:vertAlign w:val="superscript"/>
          <w:lang w:val="en-US" w:eastAsia="sl-SI"/>
        </w:rPr>
        <w:t>nd</w:t>
      </w:r>
      <w:r w:rsidRPr="00B41EB3">
        <w:rPr>
          <w:rFonts w:ascii="Tw Cen MT" w:eastAsia="Tw Cen MT" w:hAnsi="Tw Cen MT" w:cs="Tw Cen MT"/>
          <w:i/>
          <w:iCs/>
          <w:color w:val="002672"/>
          <w:sz w:val="28"/>
          <w:szCs w:val="28"/>
          <w:lang w:val="en-US" w:eastAsia="sl-SI"/>
        </w:rPr>
        <w:t xml:space="preserve"> level roads, like regional roads;</w:t>
      </w:r>
    </w:p>
    <w:p w14:paraId="04425ED5" w14:textId="4D9727D4" w:rsidR="0040788C"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proofErr w:type="gramStart"/>
      <w:r w:rsidRPr="00B41EB3">
        <w:rPr>
          <w:rFonts w:ascii="Tw Cen MT" w:eastAsia="Tw Cen MT" w:hAnsi="Tw Cen MT" w:cs="Tw Cen MT"/>
          <w:i/>
          <w:iCs/>
          <w:color w:val="002672"/>
          <w:sz w:val="28"/>
          <w:szCs w:val="28"/>
          <w:lang w:val="en-US" w:eastAsia="sl-SI"/>
        </w:rPr>
        <w:t>make</w:t>
      </w:r>
      <w:proofErr w:type="gramEnd"/>
      <w:r w:rsidRPr="00B41EB3">
        <w:rPr>
          <w:rFonts w:ascii="Tw Cen MT" w:eastAsia="Tw Cen MT" w:hAnsi="Tw Cen MT" w:cs="Tw Cen MT"/>
          <w:i/>
          <w:iCs/>
          <w:color w:val="002672"/>
          <w:sz w:val="28"/>
          <w:szCs w:val="28"/>
          <w:lang w:val="en-US" w:eastAsia="sl-SI"/>
        </w:rPr>
        <w:t xml:space="preserve"> knowledge transfer with demonstrations of good practices and approaches for road authorities and to regional/local governments.</w:t>
      </w:r>
    </w:p>
    <w:p w14:paraId="3ADFDCE3" w14:textId="77777777" w:rsidR="0040788C" w:rsidRDefault="0040788C">
      <w:pPr>
        <w:jc w:val="left"/>
        <w:rPr>
          <w:rFonts w:ascii="Tw Cen MT" w:eastAsia="Tw Cen MT" w:hAnsi="Tw Cen MT" w:cs="Tw Cen MT"/>
          <w:i/>
          <w:iCs/>
          <w:color w:val="002672"/>
          <w:sz w:val="28"/>
          <w:szCs w:val="28"/>
          <w:lang w:val="en-US" w:eastAsia="sl-SI"/>
        </w:rPr>
      </w:pPr>
      <w:r>
        <w:rPr>
          <w:rFonts w:ascii="Tw Cen MT" w:eastAsia="Tw Cen MT" w:hAnsi="Tw Cen MT" w:cs="Tw Cen MT"/>
          <w:i/>
          <w:iCs/>
          <w:color w:val="002672"/>
          <w:sz w:val="28"/>
          <w:szCs w:val="28"/>
          <w:lang w:val="en-US" w:eastAsia="sl-SI"/>
        </w:rPr>
        <w:br w:type="page"/>
      </w:r>
    </w:p>
    <w:p w14:paraId="157AFEA9"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r w:rsidRPr="004D338F">
        <w:rPr>
          <w:rFonts w:ascii="Tw Cen MT" w:eastAsia="Tw Cen MT" w:hAnsi="Tw Cen MT" w:cs="Tw Cen MT"/>
          <w:b/>
          <w:bCs/>
          <w:i/>
          <w:iCs/>
          <w:color w:val="002672"/>
          <w:sz w:val="28"/>
          <w:szCs w:val="28"/>
          <w:lang w:val="en-US" w:eastAsia="sl-SI"/>
        </w:rPr>
        <w:lastRenderedPageBreak/>
        <w:t>Recommendations for local governments:</w:t>
      </w:r>
    </w:p>
    <w:p w14:paraId="2A88630D"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p>
    <w:p w14:paraId="4D4CBDE7" w14:textId="77777777" w:rsidR="003E177F" w:rsidRPr="00DD2E90"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proofErr w:type="gramStart"/>
      <w:r w:rsidRPr="00DD2E90">
        <w:rPr>
          <w:rFonts w:ascii="Tw Cen MT" w:eastAsia="Tw Cen MT" w:hAnsi="Tw Cen MT" w:cs="Tw Cen MT"/>
          <w:i/>
          <w:iCs/>
          <w:color w:val="002672"/>
          <w:sz w:val="28"/>
          <w:szCs w:val="28"/>
          <w:lang w:val="en-US" w:eastAsia="sl-SI"/>
        </w:rPr>
        <w:t>to</w:t>
      </w:r>
      <w:proofErr w:type="gramEnd"/>
      <w:r w:rsidRPr="00DD2E90">
        <w:rPr>
          <w:rFonts w:ascii="Tw Cen MT" w:eastAsia="Tw Cen MT" w:hAnsi="Tw Cen MT" w:cs="Tw Cen MT"/>
          <w:i/>
          <w:iCs/>
          <w:color w:val="002672"/>
          <w:sz w:val="28"/>
          <w:szCs w:val="28"/>
          <w:lang w:val="en-US" w:eastAsia="sl-SI"/>
        </w:rPr>
        <w:t xml:space="preserve"> start systematic road safety data collection and analysis to plan interventions/investments on most critical locations.</w:t>
      </w:r>
    </w:p>
    <w:p w14:paraId="141E36C0" w14:textId="77777777" w:rsidR="003E177F" w:rsidRPr="00DD2E90" w:rsidRDefault="003E177F" w:rsidP="003E177F">
      <w:pPr>
        <w:numPr>
          <w:ilvl w:val="0"/>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New ideas and recommendations:</w:t>
      </w:r>
    </w:p>
    <w:p w14:paraId="66272E3A" w14:textId="77777777"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Speed-activated warning signs (e.g. “Slow down” in the approach of bends</w:t>
      </w:r>
      <w:r>
        <w:rPr>
          <w:rFonts w:ascii="Tw Cen MT" w:eastAsia="Tw Cen MT" w:hAnsi="Tw Cen MT" w:cs="Tw Cen MT"/>
          <w:i/>
          <w:iCs/>
          <w:color w:val="002672"/>
          <w:sz w:val="28"/>
          <w:szCs w:val="28"/>
          <w:lang w:val="en-US" w:eastAsia="sl-SI"/>
        </w:rPr>
        <w:t xml:space="preserve"> and other dangerous locations</w:t>
      </w:r>
      <w:r w:rsidRPr="00DD2E90">
        <w:rPr>
          <w:rFonts w:ascii="Tw Cen MT" w:eastAsia="Tw Cen MT" w:hAnsi="Tw Cen MT" w:cs="Tw Cen MT"/>
          <w:i/>
          <w:iCs/>
          <w:color w:val="002672"/>
          <w:sz w:val="28"/>
          <w:szCs w:val="28"/>
          <w:lang w:val="en-US" w:eastAsia="sl-SI"/>
        </w:rPr>
        <w:t>);</w:t>
      </w:r>
    </w:p>
    <w:p w14:paraId="0825560B" w14:textId="44EE60C5"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Variable speed limit signs on high-level roads (traffic and/or weather-dependent</w:t>
      </w:r>
      <w:r w:rsidR="00516C26">
        <w:rPr>
          <w:rFonts w:ascii="Tw Cen MT" w:eastAsia="Tw Cen MT" w:hAnsi="Tw Cen MT" w:cs="Tw Cen MT"/>
          <w:i/>
          <w:iCs/>
          <w:color w:val="002672"/>
          <w:sz w:val="28"/>
          <w:szCs w:val="28"/>
          <w:lang w:val="en-US" w:eastAsia="sl-SI"/>
        </w:rPr>
        <w:t>)</w:t>
      </w:r>
      <w:r w:rsidRPr="00DD2E90">
        <w:rPr>
          <w:rFonts w:ascii="Tw Cen MT" w:eastAsia="Tw Cen MT" w:hAnsi="Tw Cen MT" w:cs="Tw Cen MT"/>
          <w:i/>
          <w:iCs/>
          <w:color w:val="002672"/>
          <w:sz w:val="28"/>
          <w:szCs w:val="28"/>
          <w:lang w:val="en-US" w:eastAsia="sl-SI"/>
        </w:rPr>
        <w:t>;</w:t>
      </w:r>
    </w:p>
    <w:p w14:paraId="1B6297D9" w14:textId="77777777"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Time-dependent speed limits, e.g. in the vicinity of schools during opening hours;</w:t>
      </w:r>
    </w:p>
    <w:p w14:paraId="30682DFC" w14:textId="77777777"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Transversal rumble strips in the approach of junctions or sharp bends;</w:t>
      </w:r>
    </w:p>
    <w:p w14:paraId="27B8E155" w14:textId="77777777"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Efficiency of administration of fines from automatic speed enforcement;</w:t>
      </w:r>
    </w:p>
    <w:p w14:paraId="7AA949F9" w14:textId="77777777"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Lack of resources among authorities tasked with the issuing of fines;</w:t>
      </w:r>
    </w:p>
    <w:p w14:paraId="4B87DC54" w14:textId="47EE7E5D" w:rsidR="003E177F" w:rsidRPr="00DD2E90" w:rsidRDefault="003E177F" w:rsidP="003E177F">
      <w:pPr>
        <w:numPr>
          <w:ilvl w:val="1"/>
          <w:numId w:val="38"/>
        </w:numPr>
        <w:spacing w:after="0" w:line="240" w:lineRule="auto"/>
        <w:jc w:val="left"/>
        <w:rPr>
          <w:rFonts w:ascii="Tw Cen MT" w:eastAsia="Tw Cen MT" w:hAnsi="Tw Cen MT" w:cs="Tw Cen MT"/>
          <w:i/>
          <w:iCs/>
          <w:color w:val="002672"/>
          <w:sz w:val="28"/>
          <w:szCs w:val="28"/>
          <w:lang w:val="en-US" w:eastAsia="sl-SI"/>
        </w:rPr>
      </w:pPr>
      <w:r w:rsidRPr="00DD2E90">
        <w:rPr>
          <w:rFonts w:ascii="Tw Cen MT" w:eastAsia="Tw Cen MT" w:hAnsi="Tw Cen MT" w:cs="Tw Cen MT"/>
          <w:i/>
          <w:iCs/>
          <w:color w:val="002672"/>
          <w:sz w:val="28"/>
          <w:szCs w:val="28"/>
          <w:lang w:val="en-US" w:eastAsia="sl-SI"/>
        </w:rPr>
        <w:t xml:space="preserve">Different degrees </w:t>
      </w:r>
      <w:r w:rsidR="00DC6872">
        <w:rPr>
          <w:rFonts w:ascii="Tw Cen MT" w:eastAsia="Tw Cen MT" w:hAnsi="Tw Cen MT" w:cs="Tw Cen MT"/>
          <w:i/>
          <w:iCs/>
          <w:color w:val="002672"/>
          <w:sz w:val="28"/>
          <w:szCs w:val="28"/>
          <w:lang w:val="en-US" w:eastAsia="sl-SI"/>
        </w:rPr>
        <w:t>of</w:t>
      </w:r>
      <w:r w:rsidRPr="00DD2E90">
        <w:rPr>
          <w:rFonts w:ascii="Tw Cen MT" w:eastAsia="Tw Cen MT" w:hAnsi="Tw Cen MT" w:cs="Tw Cen MT"/>
          <w:i/>
          <w:iCs/>
          <w:color w:val="002672"/>
          <w:sz w:val="28"/>
          <w:szCs w:val="28"/>
          <w:lang w:val="en-US" w:eastAsia="sl-SI"/>
        </w:rPr>
        <w:t xml:space="preserve"> automation (</w:t>
      </w:r>
      <w:r w:rsidR="00BC3A29" w:rsidRPr="00DD2E90">
        <w:rPr>
          <w:rFonts w:ascii="Tw Cen MT" w:eastAsia="Tw Cen MT" w:hAnsi="Tw Cen MT" w:cs="Tw Cen MT"/>
          <w:i/>
          <w:iCs/>
          <w:color w:val="002672"/>
          <w:sz w:val="28"/>
          <w:szCs w:val="28"/>
          <w:lang w:val="en-US" w:eastAsia="sl-SI"/>
        </w:rPr>
        <w:t>centralized</w:t>
      </w:r>
      <w:r w:rsidRPr="00DD2E90">
        <w:rPr>
          <w:rFonts w:ascii="Tw Cen MT" w:eastAsia="Tw Cen MT" w:hAnsi="Tw Cen MT" w:cs="Tw Cen MT"/>
          <w:i/>
          <w:iCs/>
          <w:color w:val="002672"/>
          <w:sz w:val="28"/>
          <w:szCs w:val="28"/>
          <w:lang w:val="en-US" w:eastAsia="sl-SI"/>
        </w:rPr>
        <w:t xml:space="preserve"> &amp; nearly full automation in France. Inefficient manual </w:t>
      </w:r>
      <w:r>
        <w:rPr>
          <w:rFonts w:ascii="Tw Cen MT" w:eastAsia="Tw Cen MT" w:hAnsi="Tw Cen MT" w:cs="Tw Cen MT"/>
          <w:i/>
          <w:iCs/>
          <w:color w:val="002672"/>
          <w:sz w:val="28"/>
          <w:szCs w:val="28"/>
          <w:lang w:val="en-US" w:eastAsia="sl-SI"/>
        </w:rPr>
        <w:t>processing</w:t>
      </w:r>
      <w:r w:rsidRPr="00DD2E90">
        <w:rPr>
          <w:rFonts w:ascii="Tw Cen MT" w:eastAsia="Tw Cen MT" w:hAnsi="Tw Cen MT" w:cs="Tw Cen MT"/>
          <w:i/>
          <w:iCs/>
          <w:color w:val="002672"/>
          <w:sz w:val="28"/>
          <w:szCs w:val="28"/>
          <w:lang w:val="en-US" w:eastAsia="sl-SI"/>
        </w:rPr>
        <w:t xml:space="preserve"> in other countries …).</w:t>
      </w:r>
    </w:p>
    <w:p w14:paraId="361C5A8F" w14:textId="6DBE83ED" w:rsidR="00FB5007" w:rsidRDefault="00FB5007">
      <w:pPr>
        <w:jc w:val="left"/>
        <w:rPr>
          <w:rFonts w:ascii="Tw Cen MT" w:eastAsia="Tw Cen MT" w:hAnsi="Tw Cen MT" w:cs="Tw Cen MT"/>
          <w:szCs w:val="24"/>
          <w:lang w:eastAsia="sl-SI"/>
        </w:rPr>
      </w:pPr>
      <w:r>
        <w:rPr>
          <w:rFonts w:ascii="Tw Cen MT" w:eastAsia="Tw Cen MT" w:hAnsi="Tw Cen MT" w:cs="Tw Cen MT"/>
          <w:szCs w:val="24"/>
          <w:lang w:eastAsia="sl-SI"/>
        </w:rPr>
        <w:br w:type="page"/>
      </w:r>
    </w:p>
    <w:p w14:paraId="40D7F9F5" w14:textId="77777777" w:rsidR="003E177F" w:rsidRPr="004D338F" w:rsidRDefault="003E177F" w:rsidP="003E177F">
      <w:pPr>
        <w:spacing w:after="0"/>
        <w:ind w:left="720"/>
        <w:contextualSpacing/>
        <w:rPr>
          <w:rFonts w:ascii="Tw Cen MT" w:eastAsia="Tw Cen MT" w:hAnsi="Tw Cen MT" w:cs="Tw Cen MT"/>
          <w:szCs w:val="24"/>
          <w:lang w:eastAsia="sl-SI"/>
        </w:rPr>
      </w:pPr>
    </w:p>
    <w:p w14:paraId="78CAE3D5"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r w:rsidRPr="004D338F">
        <w:rPr>
          <w:rFonts w:ascii="Tw Cen MT" w:eastAsia="Tw Cen MT" w:hAnsi="Tw Cen MT" w:cs="Tw Cen MT"/>
          <w:b/>
          <w:bCs/>
          <w:i/>
          <w:iCs/>
          <w:color w:val="002672"/>
          <w:sz w:val="28"/>
          <w:szCs w:val="28"/>
          <w:lang w:val="en-US" w:eastAsia="sl-SI"/>
        </w:rPr>
        <w:t>Recommendations for road authorities:</w:t>
      </w:r>
    </w:p>
    <w:p w14:paraId="1A9351F3" w14:textId="77777777" w:rsidR="003E177F" w:rsidRPr="004D338F" w:rsidRDefault="003E177F" w:rsidP="003E177F">
      <w:pPr>
        <w:spacing w:after="0" w:line="240" w:lineRule="auto"/>
        <w:jc w:val="left"/>
        <w:rPr>
          <w:rFonts w:ascii="Tw Cen MT" w:eastAsia="Tw Cen MT" w:hAnsi="Tw Cen MT" w:cs="Tw Cen MT"/>
          <w:b/>
          <w:bCs/>
          <w:i/>
          <w:iCs/>
          <w:color w:val="002672"/>
          <w:sz w:val="28"/>
          <w:szCs w:val="28"/>
          <w:lang w:val="en-US" w:eastAsia="sl-SI"/>
        </w:rPr>
      </w:pPr>
    </w:p>
    <w:p w14:paraId="20BB9C97" w14:textId="77777777" w:rsidR="003E177F" w:rsidRPr="00774548" w:rsidRDefault="003E177F" w:rsidP="003E177F">
      <w:pPr>
        <w:numPr>
          <w:ilvl w:val="0"/>
          <w:numId w:val="38"/>
        </w:numPr>
        <w:spacing w:after="0" w:line="240" w:lineRule="auto"/>
        <w:rPr>
          <w:rFonts w:ascii="Tw Cen MT" w:eastAsia="Tw Cen MT" w:hAnsi="Tw Cen MT" w:cs="Tw Cen MT"/>
          <w:i/>
          <w:iCs/>
          <w:color w:val="002672"/>
          <w:sz w:val="28"/>
          <w:szCs w:val="28"/>
          <w:lang w:val="en-US" w:eastAsia="sl-SI"/>
        </w:rPr>
      </w:pPr>
      <w:r w:rsidRPr="00774548">
        <w:rPr>
          <w:rFonts w:ascii="Tw Cen MT" w:eastAsia="Tw Cen MT" w:hAnsi="Tw Cen MT" w:cs="Tw Cen MT"/>
          <w:i/>
          <w:iCs/>
          <w:color w:val="002672"/>
          <w:sz w:val="28"/>
          <w:szCs w:val="28"/>
          <w:lang w:val="en-US" w:eastAsia="sl-SI"/>
        </w:rPr>
        <w:t xml:space="preserve">Speed limits setting: </w:t>
      </w:r>
      <w:r>
        <w:rPr>
          <w:rFonts w:ascii="Tw Cen MT" w:eastAsia="Tw Cen MT" w:hAnsi="Tw Cen MT" w:cs="Tw Cen MT"/>
          <w:i/>
          <w:iCs/>
          <w:color w:val="002672"/>
          <w:sz w:val="28"/>
          <w:szCs w:val="28"/>
          <w:lang w:val="en-US" w:eastAsia="sl-SI"/>
        </w:rPr>
        <w:t xml:space="preserve">elaboration and continuous </w:t>
      </w:r>
      <w:r w:rsidRPr="00774548">
        <w:rPr>
          <w:rFonts w:ascii="Tw Cen MT" w:eastAsia="Tw Cen MT" w:hAnsi="Tw Cen MT" w:cs="Tw Cen MT"/>
          <w:i/>
          <w:iCs/>
          <w:color w:val="002672"/>
          <w:sz w:val="28"/>
          <w:szCs w:val="28"/>
          <w:lang w:val="en-US" w:eastAsia="sl-SI"/>
        </w:rPr>
        <w:t>revision of guidelines &amp; systematic implementation;</w:t>
      </w:r>
    </w:p>
    <w:p w14:paraId="58730101" w14:textId="0C985287" w:rsidR="003E177F" w:rsidRPr="00774548" w:rsidRDefault="003E177F" w:rsidP="003E177F">
      <w:pPr>
        <w:numPr>
          <w:ilvl w:val="0"/>
          <w:numId w:val="38"/>
        </w:numPr>
        <w:spacing w:after="0" w:line="240" w:lineRule="auto"/>
        <w:rPr>
          <w:rFonts w:ascii="Tw Cen MT" w:eastAsia="Tw Cen MT" w:hAnsi="Tw Cen MT" w:cs="Tw Cen MT"/>
          <w:i/>
          <w:iCs/>
          <w:color w:val="002672"/>
          <w:sz w:val="28"/>
          <w:szCs w:val="28"/>
          <w:lang w:val="en-US" w:eastAsia="sl-SI"/>
        </w:rPr>
      </w:pPr>
      <w:r w:rsidRPr="00774548">
        <w:rPr>
          <w:rFonts w:ascii="Tw Cen MT" w:eastAsia="Tw Cen MT" w:hAnsi="Tw Cen MT" w:cs="Tw Cen MT"/>
          <w:i/>
          <w:iCs/>
          <w:color w:val="002672"/>
          <w:sz w:val="28"/>
          <w:szCs w:val="28"/>
          <w:lang w:val="en-US" w:eastAsia="sl-SI"/>
        </w:rPr>
        <w:t xml:space="preserve">Speed limits consistency: </w:t>
      </w:r>
      <w:r>
        <w:rPr>
          <w:rFonts w:ascii="Tw Cen MT" w:eastAsia="Tw Cen MT" w:hAnsi="Tw Cen MT" w:cs="Tw Cen MT"/>
          <w:i/>
          <w:iCs/>
          <w:color w:val="002672"/>
          <w:sz w:val="28"/>
          <w:szCs w:val="28"/>
          <w:lang w:val="en-US" w:eastAsia="sl-SI"/>
        </w:rPr>
        <w:t>differentiated</w:t>
      </w:r>
      <w:r w:rsidRPr="00774548">
        <w:rPr>
          <w:rFonts w:ascii="Tw Cen MT" w:eastAsia="Tw Cen MT" w:hAnsi="Tw Cen MT" w:cs="Tw Cen MT"/>
          <w:i/>
          <w:iCs/>
          <w:color w:val="002672"/>
          <w:sz w:val="28"/>
          <w:szCs w:val="28"/>
          <w:lang w:val="en-US" w:eastAsia="sl-SI"/>
        </w:rPr>
        <w:t xml:space="preserve"> speed limits</w:t>
      </w:r>
      <w:r>
        <w:rPr>
          <w:rFonts w:ascii="Tw Cen MT" w:eastAsia="Tw Cen MT" w:hAnsi="Tw Cen MT" w:cs="Tw Cen MT"/>
          <w:i/>
          <w:iCs/>
          <w:color w:val="002672"/>
          <w:sz w:val="28"/>
          <w:szCs w:val="28"/>
          <w:lang w:val="en-US" w:eastAsia="sl-SI"/>
        </w:rPr>
        <w:t xml:space="preserve"> depending </w:t>
      </w:r>
      <w:r w:rsidR="00302E2D">
        <w:rPr>
          <w:rFonts w:ascii="Tw Cen MT" w:eastAsia="Tw Cen MT" w:hAnsi="Tw Cen MT" w:cs="Tw Cen MT"/>
          <w:i/>
          <w:iCs/>
          <w:color w:val="002672"/>
          <w:sz w:val="28"/>
          <w:szCs w:val="28"/>
          <w:lang w:val="en-US" w:eastAsia="sl-SI"/>
        </w:rPr>
        <w:t>on</w:t>
      </w:r>
      <w:r>
        <w:rPr>
          <w:rFonts w:ascii="Tw Cen MT" w:eastAsia="Tw Cen MT" w:hAnsi="Tw Cen MT" w:cs="Tw Cen MT"/>
          <w:i/>
          <w:iCs/>
          <w:color w:val="002672"/>
          <w:sz w:val="28"/>
          <w:szCs w:val="28"/>
          <w:lang w:val="en-US" w:eastAsia="sl-SI"/>
        </w:rPr>
        <w:t xml:space="preserve"> the function, alignment, volume and structure of traffic</w:t>
      </w:r>
      <w:r w:rsidRPr="00774548">
        <w:rPr>
          <w:rFonts w:ascii="Tw Cen MT" w:eastAsia="Tw Cen MT" w:hAnsi="Tw Cen MT" w:cs="Tw Cen MT"/>
          <w:i/>
          <w:iCs/>
          <w:color w:val="002672"/>
          <w:sz w:val="28"/>
          <w:szCs w:val="28"/>
          <w:lang w:val="en-US" w:eastAsia="sl-SI"/>
        </w:rPr>
        <w:t xml:space="preserve"> must be defined, </w:t>
      </w:r>
      <w:r>
        <w:rPr>
          <w:rFonts w:ascii="Tw Cen MT" w:eastAsia="Tw Cen MT" w:hAnsi="Tw Cen MT" w:cs="Tw Cen MT"/>
          <w:i/>
          <w:iCs/>
          <w:color w:val="002672"/>
          <w:sz w:val="28"/>
          <w:szCs w:val="28"/>
          <w:lang w:val="en-US" w:eastAsia="sl-SI"/>
        </w:rPr>
        <w:t xml:space="preserve">in accordance with the reasonable </w:t>
      </w:r>
      <w:r w:rsidRPr="00774548">
        <w:rPr>
          <w:rFonts w:ascii="Tw Cen MT" w:eastAsia="Tw Cen MT" w:hAnsi="Tw Cen MT" w:cs="Tw Cen MT"/>
          <w:i/>
          <w:iCs/>
          <w:color w:val="002672"/>
          <w:sz w:val="28"/>
          <w:szCs w:val="28"/>
          <w:lang w:val="en-US" w:eastAsia="sl-SI"/>
        </w:rPr>
        <w:t>local speed limit</w:t>
      </w:r>
      <w:r>
        <w:rPr>
          <w:rFonts w:ascii="Tw Cen MT" w:eastAsia="Tw Cen MT" w:hAnsi="Tw Cen MT" w:cs="Tw Cen MT"/>
          <w:i/>
          <w:iCs/>
          <w:color w:val="002672"/>
          <w:sz w:val="28"/>
          <w:szCs w:val="28"/>
          <w:lang w:val="en-US" w:eastAsia="sl-SI"/>
        </w:rPr>
        <w:t>s</w:t>
      </w:r>
      <w:r w:rsidRPr="00774548">
        <w:rPr>
          <w:rFonts w:ascii="Tw Cen MT" w:eastAsia="Tw Cen MT" w:hAnsi="Tw Cen MT" w:cs="Tw Cen MT"/>
          <w:i/>
          <w:iCs/>
          <w:color w:val="002672"/>
          <w:sz w:val="28"/>
          <w:szCs w:val="28"/>
          <w:lang w:val="en-US" w:eastAsia="sl-SI"/>
        </w:rPr>
        <w:t>;</w:t>
      </w:r>
    </w:p>
    <w:p w14:paraId="4EFA6D63" w14:textId="77777777" w:rsidR="003E177F" w:rsidRPr="00774548" w:rsidRDefault="003E177F" w:rsidP="003E177F">
      <w:pPr>
        <w:numPr>
          <w:ilvl w:val="0"/>
          <w:numId w:val="38"/>
        </w:numPr>
        <w:spacing w:after="0" w:line="240" w:lineRule="auto"/>
        <w:rPr>
          <w:rFonts w:ascii="Tw Cen MT" w:eastAsia="Tw Cen MT" w:hAnsi="Tw Cen MT" w:cs="Tw Cen MT"/>
          <w:i/>
          <w:iCs/>
          <w:color w:val="002672"/>
          <w:sz w:val="28"/>
          <w:szCs w:val="28"/>
          <w:lang w:val="en-US" w:eastAsia="sl-SI"/>
        </w:rPr>
      </w:pPr>
      <w:r w:rsidRPr="00774548">
        <w:rPr>
          <w:rFonts w:ascii="Tw Cen MT" w:eastAsia="Tw Cen MT" w:hAnsi="Tw Cen MT" w:cs="Tw Cen MT"/>
          <w:i/>
          <w:iCs/>
          <w:color w:val="002672"/>
          <w:sz w:val="28"/>
          <w:szCs w:val="28"/>
          <w:lang w:val="en-US" w:eastAsia="sl-SI"/>
        </w:rPr>
        <w:t>Speed enforcement: implementation of section control, minimization of the obstacles in violation, processing procedures;</w:t>
      </w:r>
    </w:p>
    <w:p w14:paraId="784349A0" w14:textId="4AA2BCCA" w:rsidR="003E177F" w:rsidRPr="00774548" w:rsidRDefault="003E177F" w:rsidP="003E177F">
      <w:pPr>
        <w:numPr>
          <w:ilvl w:val="0"/>
          <w:numId w:val="38"/>
        </w:numPr>
        <w:spacing w:after="0" w:line="240" w:lineRule="auto"/>
        <w:rPr>
          <w:rFonts w:ascii="Tw Cen MT" w:eastAsia="Tw Cen MT" w:hAnsi="Tw Cen MT" w:cs="Tw Cen MT"/>
          <w:i/>
          <w:iCs/>
          <w:color w:val="002672"/>
          <w:sz w:val="28"/>
          <w:szCs w:val="28"/>
          <w:lang w:val="en-US" w:eastAsia="sl-SI"/>
        </w:rPr>
      </w:pPr>
      <w:r w:rsidRPr="00774548">
        <w:rPr>
          <w:rFonts w:ascii="Tw Cen MT" w:eastAsia="Tw Cen MT" w:hAnsi="Tw Cen MT" w:cs="Tw Cen MT"/>
          <w:i/>
          <w:iCs/>
          <w:color w:val="002672"/>
          <w:sz w:val="28"/>
          <w:szCs w:val="28"/>
          <w:lang w:val="en-US" w:eastAsia="sl-SI"/>
        </w:rPr>
        <w:t>Speed data collection</w:t>
      </w:r>
      <w:r>
        <w:rPr>
          <w:rFonts w:ascii="Tw Cen MT" w:eastAsia="Tw Cen MT" w:hAnsi="Tw Cen MT" w:cs="Tw Cen MT"/>
          <w:i/>
          <w:iCs/>
          <w:color w:val="002672"/>
          <w:sz w:val="28"/>
          <w:szCs w:val="28"/>
          <w:lang w:val="en-US" w:eastAsia="sl-SI"/>
        </w:rPr>
        <w:t xml:space="preserve"> and analysis</w:t>
      </w:r>
      <w:r w:rsidRPr="00774548">
        <w:rPr>
          <w:rFonts w:ascii="Tw Cen MT" w:eastAsia="Tw Cen MT" w:hAnsi="Tw Cen MT" w:cs="Tw Cen MT"/>
          <w:i/>
          <w:iCs/>
          <w:color w:val="002672"/>
          <w:sz w:val="28"/>
          <w:szCs w:val="28"/>
          <w:lang w:val="en-US" w:eastAsia="sl-SI"/>
        </w:rPr>
        <w:t>: systematic collection of speed data development of anonymized speed database</w:t>
      </w:r>
      <w:r>
        <w:rPr>
          <w:rFonts w:ascii="Tw Cen MT" w:eastAsia="Tw Cen MT" w:hAnsi="Tw Cen MT" w:cs="Tw Cen MT"/>
          <w:i/>
          <w:iCs/>
          <w:color w:val="002672"/>
          <w:sz w:val="28"/>
          <w:szCs w:val="28"/>
          <w:lang w:val="en-US" w:eastAsia="sl-SI"/>
        </w:rPr>
        <w:t>.</w:t>
      </w:r>
      <w:r w:rsidR="00BC3A29">
        <w:rPr>
          <w:rFonts w:ascii="Tw Cen MT" w:eastAsia="Tw Cen MT" w:hAnsi="Tw Cen MT" w:cs="Tw Cen MT"/>
          <w:i/>
          <w:iCs/>
          <w:color w:val="002672"/>
          <w:sz w:val="28"/>
          <w:szCs w:val="28"/>
          <w:lang w:val="en-US" w:eastAsia="sl-SI"/>
        </w:rPr>
        <w:t xml:space="preserve"> Further development of the </w:t>
      </w:r>
      <w:r>
        <w:rPr>
          <w:rFonts w:ascii="Tw Cen MT" w:eastAsia="Tw Cen MT" w:hAnsi="Tw Cen MT" w:cs="Tw Cen MT"/>
          <w:i/>
          <w:iCs/>
          <w:color w:val="002672"/>
          <w:sz w:val="28"/>
          <w:szCs w:val="28"/>
          <w:lang w:val="en-US" w:eastAsia="sl-SI"/>
        </w:rPr>
        <w:t>methodology of analysis (for example speed dev</w:t>
      </w:r>
      <w:r w:rsidR="007A173F">
        <w:rPr>
          <w:rFonts w:ascii="Tw Cen MT" w:eastAsia="Tw Cen MT" w:hAnsi="Tw Cen MT" w:cs="Tw Cen MT"/>
          <w:i/>
          <w:iCs/>
          <w:color w:val="002672"/>
          <w:sz w:val="28"/>
          <w:szCs w:val="28"/>
          <w:lang w:val="en-US" w:eastAsia="sl-SI"/>
        </w:rPr>
        <w:t>elopment by road types, etc</w:t>
      </w:r>
      <w:proofErr w:type="gramStart"/>
      <w:r w:rsidR="007A173F">
        <w:rPr>
          <w:rFonts w:ascii="Tw Cen MT" w:eastAsia="Tw Cen MT" w:hAnsi="Tw Cen MT" w:cs="Tw Cen MT"/>
          <w:i/>
          <w:iCs/>
          <w:color w:val="002672"/>
          <w:sz w:val="28"/>
          <w:szCs w:val="28"/>
          <w:lang w:val="en-US" w:eastAsia="sl-SI"/>
        </w:rPr>
        <w:t>. )</w:t>
      </w:r>
      <w:proofErr w:type="gramEnd"/>
      <w:r w:rsidRPr="00774548">
        <w:rPr>
          <w:rFonts w:ascii="Tw Cen MT" w:eastAsia="Tw Cen MT" w:hAnsi="Tw Cen MT" w:cs="Tw Cen MT"/>
          <w:i/>
          <w:iCs/>
          <w:color w:val="002672"/>
          <w:sz w:val="28"/>
          <w:szCs w:val="28"/>
          <w:lang w:val="en-US" w:eastAsia="sl-SI"/>
        </w:rPr>
        <w:t xml:space="preserve"> </w:t>
      </w:r>
    </w:p>
    <w:p w14:paraId="486C7716" w14:textId="77777777" w:rsidR="003E177F" w:rsidRPr="004D338F" w:rsidRDefault="003E177F" w:rsidP="003E177F">
      <w:pPr>
        <w:rPr>
          <w:rFonts w:ascii="Tw Cen MT" w:eastAsia="Tw Cen MT" w:hAnsi="Tw Cen MT" w:cs="Tw Cen MT"/>
          <w:szCs w:val="24"/>
          <w:lang w:eastAsia="sl-SI"/>
        </w:rPr>
      </w:pPr>
    </w:p>
    <w:p w14:paraId="0421597E" w14:textId="77777777" w:rsidR="003E177F" w:rsidRPr="004D338F" w:rsidRDefault="003E177F" w:rsidP="003E177F">
      <w:pPr>
        <w:jc w:val="center"/>
        <w:rPr>
          <w:rFonts w:ascii="Tw Cen MT" w:eastAsia="Tw Cen MT" w:hAnsi="Tw Cen MT" w:cs="Tw Cen MT"/>
          <w:b/>
          <w:bCs/>
          <w:sz w:val="56"/>
          <w:szCs w:val="56"/>
        </w:rPr>
      </w:pPr>
      <w:r w:rsidRPr="004D338F">
        <w:rPr>
          <w:rFonts w:ascii="Tw Cen MT" w:eastAsia="Tw Cen MT" w:hAnsi="Tw Cen MT" w:cs="Tw Cen MT"/>
          <w:b/>
          <w:bCs/>
          <w:sz w:val="56"/>
          <w:szCs w:val="56"/>
        </w:rPr>
        <w:t>Yo</w:t>
      </w:r>
      <w:r>
        <w:rPr>
          <w:rFonts w:ascii="Tw Cen MT" w:eastAsia="Tw Cen MT" w:hAnsi="Tw Cen MT" w:cs="Tw Cen MT"/>
          <w:b/>
          <w:bCs/>
          <w:sz w:val="56"/>
          <w:szCs w:val="56"/>
        </w:rPr>
        <w:t>ur Road Safety is on our RADAR.</w:t>
      </w:r>
    </w:p>
    <w:sectPr w:rsidR="003E177F" w:rsidRPr="004D338F" w:rsidSect="00C41655">
      <w:headerReference w:type="default" r:id="rId51"/>
      <w:footerReference w:type="default" r:id="rId52"/>
      <w:pgSz w:w="11906" w:h="16838"/>
      <w:pgMar w:top="1440" w:right="1440" w:bottom="1440" w:left="1440"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2F9EAC" w14:textId="77777777" w:rsidR="003B305E" w:rsidRDefault="003B305E" w:rsidP="004429DB">
      <w:pPr>
        <w:spacing w:after="0" w:line="240" w:lineRule="auto"/>
      </w:pPr>
      <w:r>
        <w:separator/>
      </w:r>
    </w:p>
  </w:endnote>
  <w:endnote w:type="continuationSeparator" w:id="0">
    <w:p w14:paraId="7DF6C8DA" w14:textId="77777777" w:rsidR="003B305E" w:rsidRDefault="003B305E" w:rsidP="004429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w Cen MT">
    <w:altName w:val="Lucida Sans Unicode"/>
    <w:charset w:val="EE"/>
    <w:family w:val="swiss"/>
    <w:pitch w:val="variable"/>
    <w:sig w:usb0="00000007"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Frutiger-Ligh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Montserrat">
    <w:altName w:val="Courier New"/>
    <w:panose1 w:val="00000000000000000000"/>
    <w:charset w:val="00"/>
    <w:family w:val="modern"/>
    <w:notTrueType/>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55067" w14:textId="77777777" w:rsidR="00290E44" w:rsidRDefault="00290E44">
    <w:pPr>
      <w:pStyle w:val="llb"/>
    </w:pPr>
    <w:r>
      <w:rPr>
        <w:noProof/>
        <w:lang w:val="hu-HU" w:eastAsia="hu-HU"/>
      </w:rPr>
      <mc:AlternateContent>
        <mc:Choice Requires="wpg">
          <w:drawing>
            <wp:anchor distT="0" distB="0" distL="114300" distR="114300" simplePos="0" relativeHeight="251661312" behindDoc="0" locked="0" layoutInCell="1" allowOverlap="1" wp14:anchorId="0B500E57" wp14:editId="1942DC9A">
              <wp:simplePos x="0" y="0"/>
              <wp:positionH relativeFrom="page">
                <wp:align>right</wp:align>
              </wp:positionH>
              <wp:positionV relativeFrom="bottomMargin">
                <wp:posOffset>267022</wp:posOffset>
              </wp:positionV>
              <wp:extent cx="5128147" cy="384175"/>
              <wp:effectExtent l="0" t="0" r="0" b="0"/>
              <wp:wrapNone/>
              <wp:docPr id="164" name="Group 164"/>
              <wp:cNvGraphicFramePr/>
              <a:graphic xmlns:a="http://schemas.openxmlformats.org/drawingml/2006/main">
                <a:graphicData uri="http://schemas.microsoft.com/office/word/2010/wordprocessingGroup">
                  <wpg:wgp>
                    <wpg:cNvGrpSpPr/>
                    <wpg:grpSpPr>
                      <a:xfrm>
                        <a:off x="0" y="0"/>
                        <a:ext cx="5128147" cy="384175"/>
                        <a:chOff x="0" y="0"/>
                        <a:chExt cx="6172200" cy="384175"/>
                      </a:xfrm>
                    </wpg:grpSpPr>
                    <wps:wsp>
                      <wps:cNvPr id="165" name="Rectangle 165"/>
                      <wps:cNvSpPr/>
                      <wps:spPr>
                        <a:xfrm>
                          <a:off x="22860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Text Box 166"/>
                      <wps:cNvSpPr txBox="1"/>
                      <wps:spPr>
                        <a:xfrm>
                          <a:off x="0" y="9525"/>
                          <a:ext cx="5943600" cy="374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53C5D2" w14:textId="77777777" w:rsidR="00290E44" w:rsidRDefault="001B2685">
                            <w:pPr>
                              <w:pStyle w:val="llb"/>
                              <w:jc w:val="right"/>
                            </w:pPr>
                            <w:sdt>
                              <w:sdtPr>
                                <w:rPr>
                                  <w:caps/>
                                  <w:color w:val="003399" w:themeColor="accent1"/>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290E44">
                                  <w:rPr>
                                    <w:caps/>
                                    <w:color w:val="003399" w:themeColor="accent1"/>
                                    <w:sz w:val="20"/>
                                    <w:szCs w:val="20"/>
                                  </w:rPr>
                                  <w:t>Deliverable D.4.1.2</w:t>
                                </w:r>
                              </w:sdtContent>
                            </w:sdt>
                            <w:r w:rsidR="00290E44">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290E44">
                                  <w:rPr>
                                    <w:color w:val="808080" w:themeColor="background1" w:themeShade="80"/>
                                    <w:sz w:val="20"/>
                                    <w:szCs w:val="20"/>
                                  </w:rPr>
                                  <w:t>Thematic Area 3 speed management</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B500E57" id="Group 164" o:spid="_x0000_s1050" style="position:absolute;left:0;text-align:left;margin-left:352.6pt;margin-top:21.05pt;width:403.8pt;height:30.25pt;z-index:251661312;mso-position-horizontal:right;mso-position-horizontal-relative:page;mso-position-vertical-relative:bottom-margin-area;mso-width-relative:margin" coordsize="61722,3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">
              <v:rect id="Rectangle 165" o:spid="_x0000_s1051" style="position:absolute;left:2286;width:59436;height:2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1gk8QA&#10;AADcAAAADwAAAGRycy9kb3ducmV2LnhtbERP22rCQBB9F/yHZQRfRDcVDRJdRSqC0lLwhq9DdkyC&#10;2dmYXTX167uFQt/mcK4zWzSmFA+qXWFZwdsgAkGcWl1wpuB4WPcnIJxH1lhaJgXf5GAxb7dmmGj7&#10;5B099j4TIYRdggpy76tESpfmZNANbEUcuIutDfoA60zqGp8h3JRyGEWxNFhwaMixovec0uv+bhTc&#10;RhPeHj+G8ae/nF+v86l3GK++lOp2muUUhKfG/4v/3Bsd5sdj+H0mXC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dYJPEAAAA3AAAAA8AAAAAAAAAAAAAAAAAmAIAAGRycy9k&#10;b3ducmV2LnhtbFBLBQYAAAAABAAEAPUAAACJAwAAAAA=&#10;" fillcolor="white [3212]" stroked="f" strokeweight="1pt">
                <v:fill opacity="0"/>
              </v:rect>
              <v:shapetype id="_x0000_t202" coordsize="21600,21600" o:spt="202" path="m,l,21600r21600,l21600,xe">
                <v:stroke joinstyle="miter"/>
                <v:path gradientshapeok="t" o:connecttype="rect"/>
              </v:shapetype>
              <v:shape id="Text Box 166" o:spid="_x0000_s1052" type="#_x0000_t202" style="position:absolute;top:95;width:59436;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cm8AA&#10;AADcAAAADwAAAGRycy9kb3ducmV2LnhtbERPS4vCMBC+C/sfwix4s6l7KNo1igg+Dl58LOxxaKYP&#10;tpmUJFvrvzeC4G0+vucsVoNpRU/ON5YVTJMUBHFhdcOVgutlO5mB8AFZY2uZFNzJw2r5MVpgru2N&#10;T9SfQyViCPscFdQhdLmUvqjJoE9sRxy50jqDIUJXSe3wFsNNK7/SNJMGG44NNXa0qan4O/8bBcGX&#10;7Xam9/rYrX92O1f1c/otlRp/DutvEIGG8Ba/3Acd52cZPJ+JF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qxcm8AAAADcAAAADwAAAAAAAAAAAAAAAACYAgAAZHJzL2Rvd25y&#10;ZXYueG1sUEsFBgAAAAAEAAQA9QAAAIUDAAAAAA==&#10;" filled="f" stroked="f" strokeweight=".5pt">
                <v:textbox inset="0,,0">
                  <w:txbxContent>
                    <w:p w14:paraId="4553C5D2" w14:textId="77777777" w:rsidR="00290E44" w:rsidRDefault="00CF4C4E">
                      <w:pPr>
                        <w:pStyle w:val="llb"/>
                        <w:jc w:val="right"/>
                      </w:pPr>
                      <w:sdt>
                        <w:sdtPr>
                          <w:rPr>
                            <w:caps/>
                            <w:color w:val="003399" w:themeColor="accent1"/>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290E44">
                            <w:rPr>
                              <w:caps/>
                              <w:color w:val="003399" w:themeColor="accent1"/>
                              <w:sz w:val="20"/>
                              <w:szCs w:val="20"/>
                            </w:rPr>
                            <w:t>Deliverable D.4.1.2</w:t>
                          </w:r>
                        </w:sdtContent>
                      </w:sdt>
                      <w:r w:rsidR="00290E44">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290E44">
                            <w:rPr>
                              <w:color w:val="808080" w:themeColor="background1" w:themeShade="80"/>
                              <w:sz w:val="20"/>
                              <w:szCs w:val="20"/>
                            </w:rPr>
                            <w:t>Thematic Area 3 speed management</w:t>
                          </w:r>
                        </w:sdtContent>
                      </w:sdt>
                    </w:p>
                  </w:txbxContent>
                </v:textbox>
              </v:shape>
              <w10:wrap anchorx="page" anchory="margin"/>
            </v:group>
          </w:pict>
        </mc:Fallback>
      </mc:AlternateContent>
    </w:r>
    <w:r>
      <w:rPr>
        <w:noProof/>
        <w:lang w:val="hu-HU" w:eastAsia="hu-HU"/>
      </w:rPr>
      <mc:AlternateContent>
        <mc:Choice Requires="wpg">
          <w:drawing>
            <wp:anchor distT="0" distB="0" distL="114300" distR="114300" simplePos="0" relativeHeight="251663360" behindDoc="0" locked="0" layoutInCell="1" allowOverlap="1" wp14:anchorId="3515ADE1" wp14:editId="1BBC517B">
              <wp:simplePos x="0" y="0"/>
              <wp:positionH relativeFrom="page">
                <wp:align>left</wp:align>
              </wp:positionH>
              <wp:positionV relativeFrom="paragraph">
                <wp:posOffset>-21777</wp:posOffset>
              </wp:positionV>
              <wp:extent cx="2345871" cy="622300"/>
              <wp:effectExtent l="0" t="0" r="0" b="6350"/>
              <wp:wrapNone/>
              <wp:docPr id="23" name="Skupina 23"/>
              <wp:cNvGraphicFramePr/>
              <a:graphic xmlns:a="http://schemas.openxmlformats.org/drawingml/2006/main">
                <a:graphicData uri="http://schemas.microsoft.com/office/word/2010/wordprocessingGroup">
                  <wpg:wgp>
                    <wpg:cNvGrpSpPr/>
                    <wpg:grpSpPr>
                      <a:xfrm>
                        <a:off x="0" y="0"/>
                        <a:ext cx="2345871" cy="622300"/>
                        <a:chOff x="0" y="0"/>
                        <a:chExt cx="2345871" cy="622300"/>
                      </a:xfrm>
                    </wpg:grpSpPr>
                    <wps:wsp>
                      <wps:cNvPr id="13" name="Pravokotnik 13"/>
                      <wps:cNvSpPr/>
                      <wps:spPr>
                        <a:xfrm>
                          <a:off x="0" y="0"/>
                          <a:ext cx="1295400" cy="6223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Pravokotnik 14"/>
                      <wps:cNvSpPr/>
                      <wps:spPr>
                        <a:xfrm flipH="1">
                          <a:off x="1295400" y="0"/>
                          <a:ext cx="774700" cy="6223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37D307" w14:textId="77777777" w:rsidR="00290E44" w:rsidRDefault="00290E44" w:rsidP="004429DB">
                            <w:pPr>
                              <w:jc w:val="center"/>
                            </w:pPr>
                          </w:p>
                          <w:p w14:paraId="65A7A655" w14:textId="77777777" w:rsidR="00290E44" w:rsidRDefault="00290E44" w:rsidP="004429D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Pravokotnik 15"/>
                      <wps:cNvSpPr/>
                      <wps:spPr>
                        <a:xfrm flipH="1">
                          <a:off x="2070100" y="0"/>
                          <a:ext cx="275771" cy="6223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79A669" w14:textId="77777777" w:rsidR="00290E44" w:rsidRDefault="00290E44" w:rsidP="004429D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515ADE1" id="Skupina 23" o:spid="_x0000_s1053" style="position:absolute;left:0;text-align:left;margin-left:0;margin-top:-1.7pt;width:184.7pt;height:49pt;z-index:251663360;mso-position-horizontal:left;mso-position-horizontal-relative:page" coordsize="23458,6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">
              <v:rect id="Pravokotnik 13" o:spid="_x0000_s1054" style="position:absolute;width:12954;height:62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KMIA&#10;AADbAAAADwAAAGRycy9kb3ducmV2LnhtbERPTWvCQBC9F/oflin0VjcaaEt0FREEkVIw1oO3ITtm&#10;o9nZkF1j9Ne7gtDbPN7nTGa9rUVHra8cKxgOEhDEhdMVlwr+tsuPbxA+IGusHZOCK3mYTV9fJphp&#10;d+ENdXkoRQxhn6ECE0KTSekLQxb9wDXEkTu41mKIsC2lbvESw20tR0nyKS1WHBsMNrQwVJzys1Ww&#10;Pn6luenm3S39pZ1xu5/9cuGVen/r52MQgfrwL366VzrOT+HxSzxAT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MowgAAANsAAAAPAAAAAAAAAAAAAAAAAJgCAABkcnMvZG93&#10;bnJldi54bWxQSwUGAAAAAAQABAD1AAAAhwMAAAAA&#10;" fillcolor="#039 [3204]" stroked="f" strokeweight="1pt"/>
              <v:rect id="Pravokotnik 14" o:spid="_x0000_s1055" style="position:absolute;left:12954;width:7747;height:622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1xu8AA&#10;AADbAAAADwAAAGRycy9kb3ducmV2LnhtbERPTYvCMBC9C/6HMAt703RFinZNRQTBo6se9DY2s21t&#10;MylNtO2/3ywI3ubxPme17k0tntS60rKCr2kEgjizuuRcwfm0myxAOI+ssbZMCgZysE7HoxUm2nb8&#10;Q8+jz0UIYZeggsL7JpHSZQUZdFPbEAfu17YGfYBtLnWLXQg3tZxFUSwNlhwaCmxoW1BWHR9GwXW4&#10;nLqqud26eLD3eMPLe3TQSn1+9JtvEJ56/xa/3Hsd5s/h/5dwgE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1xu8AAAADbAAAADwAAAAAAAAAAAAAAAACYAgAAZHJzL2Rvd25y&#10;ZXYueG1sUEsFBgAAAAAEAAQA9QAAAIUDAAAAAA==&#10;" fillcolor="#f26a25 [3206]" stroked="f" strokeweight="1pt">
                <v:textbox>
                  <w:txbxContent>
                    <w:p w14:paraId="5137D307" w14:textId="77777777" w:rsidR="00290E44" w:rsidRDefault="00290E44" w:rsidP="004429DB">
                      <w:pPr>
                        <w:jc w:val="center"/>
                      </w:pPr>
                    </w:p>
                    <w:p w14:paraId="65A7A655" w14:textId="77777777" w:rsidR="00290E44" w:rsidRDefault="00290E44" w:rsidP="004429DB">
                      <w:pPr>
                        <w:jc w:val="center"/>
                      </w:pPr>
                    </w:p>
                  </w:txbxContent>
                </v:textbox>
              </v:rect>
              <v:rect id="Pravokotnik 15" o:spid="_x0000_s1056" style="position:absolute;left:20701;width:2757;height:622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9EjsMA&#10;AADbAAAADwAAAGRycy9kb3ducmV2LnhtbERPTWvCQBC9C/0Pywi9mU0sLTW6hmIp9FAQTS/exuyY&#10;DWZnY3arsb++KxS8zeN9zqIYbCvO1PvGsYIsSUEQV043XCv4Lj8mryB8QNbYOiYFV/JQLB9GC8y1&#10;u/CGzttQixjCPkcFJoQul9JXhiz6xHXEkTu43mKIsK+l7vESw20rp2n6Ii02HBsMdrQyVB23P1bB&#10;8Ws/XZfv111meKNLfJp1v6eg1ON4eJuDCDSEu/jf/anj/Ge4/RI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9EjsMAAADbAAAADwAAAAAAAAAAAAAAAACYAgAAZHJzL2Rv&#10;d25yZXYueG1sUEsFBgAAAAAEAAQA9QAAAIgDAAAAAA==&#10;" fillcolor="#44546a [3215]" stroked="f" strokeweight="1pt">
                <v:textbox>
                  <w:txbxContent>
                    <w:p w14:paraId="3179A669" w14:textId="77777777" w:rsidR="00290E44" w:rsidRDefault="00290E44" w:rsidP="004429DB"/>
                  </w:txbxContent>
                </v:textbox>
              </v:rect>
              <w10:wrap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B16F10" w14:textId="77777777" w:rsidR="003B305E" w:rsidRDefault="003B305E" w:rsidP="004429DB">
      <w:pPr>
        <w:spacing w:after="0" w:line="240" w:lineRule="auto"/>
      </w:pPr>
      <w:r>
        <w:separator/>
      </w:r>
    </w:p>
  </w:footnote>
  <w:footnote w:type="continuationSeparator" w:id="0">
    <w:p w14:paraId="3CF36F54" w14:textId="77777777" w:rsidR="003B305E" w:rsidRDefault="003B305E" w:rsidP="004429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C559AB" w14:textId="77777777" w:rsidR="00290E44" w:rsidRDefault="00290E44">
    <w:pPr>
      <w:pStyle w:val="lfej"/>
    </w:pPr>
    <w:r>
      <w:rPr>
        <w:noProof/>
        <w:lang w:val="hu-HU" w:eastAsia="hu-HU"/>
      </w:rPr>
      <w:drawing>
        <wp:anchor distT="0" distB="0" distL="114300" distR="114300" simplePos="0" relativeHeight="251659264" behindDoc="0" locked="0" layoutInCell="1" allowOverlap="1" wp14:anchorId="405946AD" wp14:editId="3BF92720">
          <wp:simplePos x="0" y="0"/>
          <wp:positionH relativeFrom="column">
            <wp:posOffset>3955997</wp:posOffset>
          </wp:positionH>
          <wp:positionV relativeFrom="paragraph">
            <wp:posOffset>-328833</wp:posOffset>
          </wp:positionV>
          <wp:extent cx="2365798" cy="889000"/>
          <wp:effectExtent l="0" t="0" r="0" b="635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tandard logo - grey ink-image-RADAR00.png"/>
                  <pic:cNvPicPr/>
                </pic:nvPicPr>
                <pic:blipFill>
                  <a:blip r:embed="rId1">
                    <a:extLst>
                      <a:ext uri="{28A0092B-C50C-407E-A947-70E740481C1C}">
                        <a14:useLocalDpi xmlns:a14="http://schemas.microsoft.com/office/drawing/2010/main" val="0"/>
                      </a:ext>
                    </a:extLst>
                  </a:blip>
                  <a:stretch>
                    <a:fillRect/>
                  </a:stretch>
                </pic:blipFill>
                <pic:spPr>
                  <a:xfrm>
                    <a:off x="0" y="0"/>
                    <a:ext cx="2365798" cy="889000"/>
                  </a:xfrm>
                  <a:prstGeom prst="rect">
                    <a:avLst/>
                  </a:prstGeom>
                </pic:spPr>
              </pic:pic>
            </a:graphicData>
          </a:graphic>
          <wp14:sizeRelH relativeFrom="page">
            <wp14:pctWidth>0</wp14:pctWidth>
          </wp14:sizeRelH>
          <wp14:sizeRelV relativeFrom="page">
            <wp14:pctHeight>0</wp14:pctHeight>
          </wp14:sizeRelV>
        </wp:anchor>
      </w:drawing>
    </w:r>
  </w:p>
  <w:p w14:paraId="6A0DEF2D" w14:textId="77777777" w:rsidR="00290E44" w:rsidRDefault="001B2685">
    <w:pPr>
      <w:pStyle w:val="lfej"/>
    </w:pPr>
    <w:sdt>
      <w:sdtPr>
        <w:id w:val="167755370"/>
        <w:docPartObj>
          <w:docPartGallery w:val="Page Numbers (Margins)"/>
          <w:docPartUnique/>
        </w:docPartObj>
      </w:sdtPr>
      <w:sdtEndPr/>
      <w:sdtContent>
        <w:r w:rsidR="00290E44">
          <w:rPr>
            <w:noProof/>
            <w:lang w:val="hu-HU" w:eastAsia="hu-HU"/>
          </w:rPr>
          <mc:AlternateContent>
            <mc:Choice Requires="wps">
              <w:drawing>
                <wp:anchor distT="0" distB="0" distL="114300" distR="114300" simplePos="0" relativeHeight="251665408" behindDoc="0" locked="0" layoutInCell="0" allowOverlap="1" wp14:anchorId="605ECD04" wp14:editId="2FEBFCDA">
                  <wp:simplePos x="0" y="0"/>
                  <wp:positionH relativeFrom="rightMargin">
                    <wp:align>right</wp:align>
                  </wp:positionH>
                  <wp:positionV relativeFrom="margin">
                    <wp:align>center</wp:align>
                  </wp:positionV>
                  <wp:extent cx="727710" cy="329565"/>
                  <wp:effectExtent l="0" t="0" r="0" b="381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6D4338" w14:textId="4860C60C" w:rsidR="00290E44" w:rsidRDefault="00290E44">
                              <w:pPr>
                                <w:pBdr>
                                  <w:bottom w:val="single" w:sz="4" w:space="1" w:color="auto"/>
                                </w:pBdr>
                              </w:pPr>
                              <w:r>
                                <w:fldChar w:fldCharType="begin"/>
                              </w:r>
                              <w:r>
                                <w:instrText xml:space="preserve"> PAGE   \* MERGEFORMAT </w:instrText>
                              </w:r>
                              <w:r>
                                <w:fldChar w:fldCharType="separate"/>
                              </w:r>
                              <w:r w:rsidR="001B2685">
                                <w:rPr>
                                  <w:noProof/>
                                </w:rPr>
                                <w:t>21</w:t>
                              </w:r>
                              <w:r>
                                <w:rPr>
                                  <w:noProof/>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605ECD04" id="Rectangle 7" o:spid="_x0000_s1049" style="position:absolute;left:0;text-align:left;margin-left:6.1pt;margin-top:0;width:57.3pt;height:25.95pt;z-index:251665408;visibility:visible;mso-wrap-style:square;mso-width-percent:800;mso-height-percent:0;mso-wrap-distance-left:9pt;mso-wrap-distance-top:0;mso-wrap-distance-right:9pt;mso-wrap-distance-bottom:0;mso-position-horizontal:right;mso-position-horizontal-relative:right-margin-area;mso-position-vertical:center;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" o:allowincell="f" stroked="f">
                  <v:textbox>
                    <w:txbxContent>
                      <w:p w14:paraId="456D4338" w14:textId="4860C60C" w:rsidR="00290E44" w:rsidRDefault="00290E44">
                        <w:pPr>
                          <w:pBdr>
                            <w:bottom w:val="single" w:sz="4" w:space="1" w:color="auto"/>
                          </w:pBdr>
                        </w:pPr>
                        <w:r>
                          <w:fldChar w:fldCharType="begin"/>
                        </w:r>
                        <w:r>
                          <w:instrText xml:space="preserve"> PAGE   \* MERGEFORMAT </w:instrText>
                        </w:r>
                        <w:r>
                          <w:fldChar w:fldCharType="separate"/>
                        </w:r>
                        <w:r w:rsidR="001B2685">
                          <w:rPr>
                            <w:noProof/>
                          </w:rPr>
                          <w:t>21</w:t>
                        </w:r>
                        <w:r>
                          <w:rPr>
                            <w:noProof/>
                          </w:rPr>
                          <w:fldChar w:fldCharType="end"/>
                        </w:r>
                      </w:p>
                    </w:txbxContent>
                  </v:textbox>
                  <w10:wrap anchorx="margin" anchory="margin"/>
                </v:rect>
              </w:pict>
            </mc:Fallback>
          </mc:AlternateContent>
        </w:r>
      </w:sdtContent>
    </w:sdt>
  </w:p>
  <w:p w14:paraId="339D8D81" w14:textId="77777777" w:rsidR="00290E44" w:rsidRDefault="00290E44">
    <w:pPr>
      <w:pStyle w:val="lfej"/>
    </w:pPr>
  </w:p>
  <w:p w14:paraId="3E4A66E1" w14:textId="77777777" w:rsidR="00290E44" w:rsidRDefault="00290E44">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43EB7"/>
    <w:multiLevelType w:val="hybridMultilevel"/>
    <w:tmpl w:val="84B24930"/>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BEC07B6"/>
    <w:multiLevelType w:val="hybridMultilevel"/>
    <w:tmpl w:val="FA30C6F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10A96461"/>
    <w:multiLevelType w:val="hybridMultilevel"/>
    <w:tmpl w:val="5BE287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BB65445"/>
    <w:multiLevelType w:val="hybridMultilevel"/>
    <w:tmpl w:val="2A38F4F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700532D"/>
    <w:multiLevelType w:val="hybridMultilevel"/>
    <w:tmpl w:val="6DEC581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28767F03"/>
    <w:multiLevelType w:val="multilevel"/>
    <w:tmpl w:val="040E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9264327"/>
    <w:multiLevelType w:val="hybridMultilevel"/>
    <w:tmpl w:val="CA5A8D10"/>
    <w:lvl w:ilvl="0" w:tplc="13564272">
      <w:start w:val="1"/>
      <w:numFmt w:val="bullet"/>
      <w:lvlText w:val="•"/>
      <w:lvlJc w:val="left"/>
      <w:pPr>
        <w:tabs>
          <w:tab w:val="num" w:pos="720"/>
        </w:tabs>
        <w:ind w:left="720" w:hanging="360"/>
      </w:pPr>
      <w:rPr>
        <w:rFonts w:ascii="Arial" w:hAnsi="Arial" w:hint="default"/>
      </w:rPr>
    </w:lvl>
    <w:lvl w:ilvl="1" w:tplc="9F842614" w:tentative="1">
      <w:start w:val="1"/>
      <w:numFmt w:val="bullet"/>
      <w:lvlText w:val="•"/>
      <w:lvlJc w:val="left"/>
      <w:pPr>
        <w:tabs>
          <w:tab w:val="num" w:pos="1440"/>
        </w:tabs>
        <w:ind w:left="1440" w:hanging="360"/>
      </w:pPr>
      <w:rPr>
        <w:rFonts w:ascii="Arial" w:hAnsi="Arial" w:hint="default"/>
      </w:rPr>
    </w:lvl>
    <w:lvl w:ilvl="2" w:tplc="2014E846" w:tentative="1">
      <w:start w:val="1"/>
      <w:numFmt w:val="bullet"/>
      <w:lvlText w:val="•"/>
      <w:lvlJc w:val="left"/>
      <w:pPr>
        <w:tabs>
          <w:tab w:val="num" w:pos="2160"/>
        </w:tabs>
        <w:ind w:left="2160" w:hanging="360"/>
      </w:pPr>
      <w:rPr>
        <w:rFonts w:ascii="Arial" w:hAnsi="Arial" w:hint="default"/>
      </w:rPr>
    </w:lvl>
    <w:lvl w:ilvl="3" w:tplc="674A1098" w:tentative="1">
      <w:start w:val="1"/>
      <w:numFmt w:val="bullet"/>
      <w:lvlText w:val="•"/>
      <w:lvlJc w:val="left"/>
      <w:pPr>
        <w:tabs>
          <w:tab w:val="num" w:pos="2880"/>
        </w:tabs>
        <w:ind w:left="2880" w:hanging="360"/>
      </w:pPr>
      <w:rPr>
        <w:rFonts w:ascii="Arial" w:hAnsi="Arial" w:hint="default"/>
      </w:rPr>
    </w:lvl>
    <w:lvl w:ilvl="4" w:tplc="17764FC8" w:tentative="1">
      <w:start w:val="1"/>
      <w:numFmt w:val="bullet"/>
      <w:lvlText w:val="•"/>
      <w:lvlJc w:val="left"/>
      <w:pPr>
        <w:tabs>
          <w:tab w:val="num" w:pos="3600"/>
        </w:tabs>
        <w:ind w:left="3600" w:hanging="360"/>
      </w:pPr>
      <w:rPr>
        <w:rFonts w:ascii="Arial" w:hAnsi="Arial" w:hint="default"/>
      </w:rPr>
    </w:lvl>
    <w:lvl w:ilvl="5" w:tplc="166EC444" w:tentative="1">
      <w:start w:val="1"/>
      <w:numFmt w:val="bullet"/>
      <w:lvlText w:val="•"/>
      <w:lvlJc w:val="left"/>
      <w:pPr>
        <w:tabs>
          <w:tab w:val="num" w:pos="4320"/>
        </w:tabs>
        <w:ind w:left="4320" w:hanging="360"/>
      </w:pPr>
      <w:rPr>
        <w:rFonts w:ascii="Arial" w:hAnsi="Arial" w:hint="default"/>
      </w:rPr>
    </w:lvl>
    <w:lvl w:ilvl="6" w:tplc="0420B49A" w:tentative="1">
      <w:start w:val="1"/>
      <w:numFmt w:val="bullet"/>
      <w:lvlText w:val="•"/>
      <w:lvlJc w:val="left"/>
      <w:pPr>
        <w:tabs>
          <w:tab w:val="num" w:pos="5040"/>
        </w:tabs>
        <w:ind w:left="5040" w:hanging="360"/>
      </w:pPr>
      <w:rPr>
        <w:rFonts w:ascii="Arial" w:hAnsi="Arial" w:hint="default"/>
      </w:rPr>
    </w:lvl>
    <w:lvl w:ilvl="7" w:tplc="2EF8483E" w:tentative="1">
      <w:start w:val="1"/>
      <w:numFmt w:val="bullet"/>
      <w:lvlText w:val="•"/>
      <w:lvlJc w:val="left"/>
      <w:pPr>
        <w:tabs>
          <w:tab w:val="num" w:pos="5760"/>
        </w:tabs>
        <w:ind w:left="5760" w:hanging="360"/>
      </w:pPr>
      <w:rPr>
        <w:rFonts w:ascii="Arial" w:hAnsi="Arial" w:hint="default"/>
      </w:rPr>
    </w:lvl>
    <w:lvl w:ilvl="8" w:tplc="D4E6FF9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B84164F"/>
    <w:multiLevelType w:val="hybridMultilevel"/>
    <w:tmpl w:val="2368B1C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CE63484"/>
    <w:multiLevelType w:val="hybridMultilevel"/>
    <w:tmpl w:val="EBE08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25342F"/>
    <w:multiLevelType w:val="hybridMultilevel"/>
    <w:tmpl w:val="7E54E6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38473681"/>
    <w:multiLevelType w:val="hybridMultilevel"/>
    <w:tmpl w:val="5BB6B0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3D146766"/>
    <w:multiLevelType w:val="hybridMultilevel"/>
    <w:tmpl w:val="E5EE9FE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A0D161D"/>
    <w:multiLevelType w:val="hybridMultilevel"/>
    <w:tmpl w:val="38D836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4F040DD3"/>
    <w:multiLevelType w:val="hybridMultilevel"/>
    <w:tmpl w:val="3634F7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54E5241C"/>
    <w:multiLevelType w:val="hybridMultilevel"/>
    <w:tmpl w:val="FD0C565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7F52C18"/>
    <w:multiLevelType w:val="hybridMultilevel"/>
    <w:tmpl w:val="A16C56D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60D47958"/>
    <w:multiLevelType w:val="multilevel"/>
    <w:tmpl w:val="89E24C5A"/>
    <w:lvl w:ilvl="0">
      <w:start w:val="1"/>
      <w:numFmt w:val="decimal"/>
      <w:pStyle w:val="Cmsor1"/>
      <w:lvlText w:val="%1. "/>
      <w:lvlJc w:val="left"/>
      <w:pPr>
        <w:ind w:left="4472" w:hanging="360"/>
      </w:pPr>
      <w:rPr>
        <w:rFonts w:hint="default"/>
      </w:rPr>
    </w:lvl>
    <w:lvl w:ilvl="1">
      <w:start w:val="1"/>
      <w:numFmt w:val="decimal"/>
      <w:pStyle w:val="Cmsor2"/>
      <w:lvlText w:val="%1.%2."/>
      <w:lvlJc w:val="left"/>
      <w:pPr>
        <w:ind w:left="5115" w:hanging="720"/>
      </w:pPr>
      <w:rPr>
        <w:rFonts w:hint="default"/>
      </w:rPr>
    </w:lvl>
    <w:lvl w:ilvl="2">
      <w:start w:val="1"/>
      <w:numFmt w:val="decimal"/>
      <w:pStyle w:val="Cmsor3"/>
      <w:lvlText w:val="%1.%2.%3."/>
      <w:lvlJc w:val="left"/>
      <w:pPr>
        <w:ind w:left="1080" w:hanging="1080"/>
      </w:pPr>
      <w:rPr>
        <w:rFonts w:hint="default"/>
      </w:rPr>
    </w:lvl>
    <w:lvl w:ilvl="3">
      <w:start w:val="1"/>
      <w:numFmt w:val="none"/>
      <w:pStyle w:val="Cmsor4"/>
      <w:lvlText w:val="%1.%2.%3.1."/>
      <w:lvlJc w:val="left"/>
      <w:pPr>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1FB3077"/>
    <w:multiLevelType w:val="hybridMultilevel"/>
    <w:tmpl w:val="0DAAAAF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674C0BFA"/>
    <w:multiLevelType w:val="hybridMultilevel"/>
    <w:tmpl w:val="366ACC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6A0F009E"/>
    <w:multiLevelType w:val="hybridMultilevel"/>
    <w:tmpl w:val="D504B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65E25"/>
    <w:multiLevelType w:val="hybridMultilevel"/>
    <w:tmpl w:val="9594BF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7247891"/>
    <w:multiLevelType w:val="multilevel"/>
    <w:tmpl w:val="27A2F29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2" w15:restartNumberingAfterBreak="0">
    <w:nsid w:val="78756EC3"/>
    <w:multiLevelType w:val="hybridMultilevel"/>
    <w:tmpl w:val="8416E07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79F92590"/>
    <w:multiLevelType w:val="hybridMultilevel"/>
    <w:tmpl w:val="9B3CDF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7CD1363C"/>
    <w:multiLevelType w:val="hybridMultilevel"/>
    <w:tmpl w:val="B5D8936C"/>
    <w:lvl w:ilvl="0" w:tplc="0809000D">
      <w:start w:val="1"/>
      <w:numFmt w:val="bullet"/>
      <w:lvlText w:val=""/>
      <w:lvlJc w:val="left"/>
      <w:pPr>
        <w:ind w:left="790" w:hanging="360"/>
      </w:pPr>
      <w:rPr>
        <w:rFonts w:ascii="Wingdings" w:hAnsi="Wingdings"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abstractNum w:abstractNumId="25" w15:restartNumberingAfterBreak="0">
    <w:nsid w:val="7DCF3D38"/>
    <w:multiLevelType w:val="hybridMultilevel"/>
    <w:tmpl w:val="D79E57F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7DD64517"/>
    <w:multiLevelType w:val="hybridMultilevel"/>
    <w:tmpl w:val="8DBCD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7803AC"/>
    <w:multiLevelType w:val="multilevel"/>
    <w:tmpl w:val="F7D06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21"/>
  </w:num>
  <w:num w:numId="3">
    <w:abstractNumId w:val="19"/>
  </w:num>
  <w:num w:numId="4">
    <w:abstractNumId w:val="26"/>
  </w:num>
  <w:num w:numId="5">
    <w:abstractNumId w:val="20"/>
  </w:num>
  <w:num w:numId="6">
    <w:abstractNumId w:val="8"/>
  </w:num>
  <w:num w:numId="7">
    <w:abstractNumId w:val="11"/>
  </w:num>
  <w:num w:numId="8">
    <w:abstractNumId w:val="5"/>
  </w:num>
  <w:num w:numId="9">
    <w:abstractNumId w:val="9"/>
  </w:num>
  <w:num w:numId="10">
    <w:abstractNumId w:val="27"/>
  </w:num>
  <w:num w:numId="11">
    <w:abstractNumId w:val="16"/>
  </w:num>
  <w:num w:numId="12">
    <w:abstractNumId w:val="16"/>
  </w:num>
  <w:num w:numId="13">
    <w:abstractNumId w:val="16"/>
  </w:num>
  <w:num w:numId="14">
    <w:abstractNumId w:val="16"/>
  </w:num>
  <w:num w:numId="15">
    <w:abstractNumId w:val="16"/>
  </w:num>
  <w:num w:numId="16">
    <w:abstractNumId w:val="16"/>
  </w:num>
  <w:num w:numId="17">
    <w:abstractNumId w:val="16"/>
  </w:num>
  <w:num w:numId="18">
    <w:abstractNumId w:val="16"/>
  </w:num>
  <w:num w:numId="19">
    <w:abstractNumId w:val="3"/>
  </w:num>
  <w:num w:numId="20">
    <w:abstractNumId w:val="15"/>
  </w:num>
  <w:num w:numId="21">
    <w:abstractNumId w:val="6"/>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25"/>
  </w:num>
  <w:num w:numId="27">
    <w:abstractNumId w:val="14"/>
  </w:num>
  <w:num w:numId="28">
    <w:abstractNumId w:val="23"/>
  </w:num>
  <w:num w:numId="29">
    <w:abstractNumId w:val="12"/>
  </w:num>
  <w:num w:numId="30">
    <w:abstractNumId w:val="17"/>
  </w:num>
  <w:num w:numId="31">
    <w:abstractNumId w:val="2"/>
  </w:num>
  <w:num w:numId="32">
    <w:abstractNumId w:val="7"/>
  </w:num>
  <w:num w:numId="33">
    <w:abstractNumId w:val="22"/>
  </w:num>
  <w:num w:numId="34">
    <w:abstractNumId w:val="4"/>
  </w:num>
  <w:num w:numId="35">
    <w:abstractNumId w:val="1"/>
  </w:num>
  <w:num w:numId="36">
    <w:abstractNumId w:val="13"/>
  </w:num>
  <w:num w:numId="37">
    <w:abstractNumId w:val="18"/>
  </w:num>
  <w:num w:numId="38">
    <w:abstractNumId w:val="0"/>
  </w:num>
  <w:num w:numId="39">
    <w:abstractNumId w:val="2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attachedTemplate r:id="rId1"/>
  <w:defaultTabStop w:val="720"/>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UzMrC0MDY2NzYxNTFX0lEKTi0uzszPAykwqgUAVHAe+iwAAAA="/>
  </w:docVars>
  <w:rsids>
    <w:rsidRoot w:val="00DD3CF4"/>
    <w:rsid w:val="000006C8"/>
    <w:rsid w:val="00000960"/>
    <w:rsid w:val="00002327"/>
    <w:rsid w:val="00006914"/>
    <w:rsid w:val="00020D7D"/>
    <w:rsid w:val="00032FE1"/>
    <w:rsid w:val="00034438"/>
    <w:rsid w:val="00040DAA"/>
    <w:rsid w:val="00043F18"/>
    <w:rsid w:val="00060A00"/>
    <w:rsid w:val="000622C0"/>
    <w:rsid w:val="00062D09"/>
    <w:rsid w:val="000646DE"/>
    <w:rsid w:val="00083A58"/>
    <w:rsid w:val="00085DEE"/>
    <w:rsid w:val="000B1680"/>
    <w:rsid w:val="000B2464"/>
    <w:rsid w:val="000B4EB4"/>
    <w:rsid w:val="000B5290"/>
    <w:rsid w:val="000B60B8"/>
    <w:rsid w:val="000D3D0C"/>
    <w:rsid w:val="000E29AC"/>
    <w:rsid w:val="000E627B"/>
    <w:rsid w:val="000E7D42"/>
    <w:rsid w:val="00106F16"/>
    <w:rsid w:val="00113CED"/>
    <w:rsid w:val="00114A1F"/>
    <w:rsid w:val="00115098"/>
    <w:rsid w:val="00117DB5"/>
    <w:rsid w:val="00122CF4"/>
    <w:rsid w:val="001324D3"/>
    <w:rsid w:val="00134006"/>
    <w:rsid w:val="00146C96"/>
    <w:rsid w:val="001504E3"/>
    <w:rsid w:val="0015373B"/>
    <w:rsid w:val="001539F5"/>
    <w:rsid w:val="00162D9D"/>
    <w:rsid w:val="001674AD"/>
    <w:rsid w:val="00177607"/>
    <w:rsid w:val="00183548"/>
    <w:rsid w:val="00184269"/>
    <w:rsid w:val="00196F7E"/>
    <w:rsid w:val="001A7C0E"/>
    <w:rsid w:val="001B2685"/>
    <w:rsid w:val="001B515A"/>
    <w:rsid w:val="001C2545"/>
    <w:rsid w:val="001C305F"/>
    <w:rsid w:val="001C55C7"/>
    <w:rsid w:val="001C6935"/>
    <w:rsid w:val="001C6952"/>
    <w:rsid w:val="001E0B37"/>
    <w:rsid w:val="001F1766"/>
    <w:rsid w:val="001F71CC"/>
    <w:rsid w:val="001F7989"/>
    <w:rsid w:val="002003BF"/>
    <w:rsid w:val="00216076"/>
    <w:rsid w:val="0021794A"/>
    <w:rsid w:val="00217BAD"/>
    <w:rsid w:val="00231884"/>
    <w:rsid w:val="00233B3E"/>
    <w:rsid w:val="00236B99"/>
    <w:rsid w:val="0025175E"/>
    <w:rsid w:val="0025182A"/>
    <w:rsid w:val="00252701"/>
    <w:rsid w:val="002542C5"/>
    <w:rsid w:val="00256E4C"/>
    <w:rsid w:val="00257C51"/>
    <w:rsid w:val="002676F8"/>
    <w:rsid w:val="00274C1F"/>
    <w:rsid w:val="00276940"/>
    <w:rsid w:val="00286F31"/>
    <w:rsid w:val="00290E44"/>
    <w:rsid w:val="002929A6"/>
    <w:rsid w:val="00296562"/>
    <w:rsid w:val="002A0643"/>
    <w:rsid w:val="002A06F5"/>
    <w:rsid w:val="002A348A"/>
    <w:rsid w:val="002B6E1F"/>
    <w:rsid w:val="002C3B60"/>
    <w:rsid w:val="002F0692"/>
    <w:rsid w:val="002F1479"/>
    <w:rsid w:val="00301E54"/>
    <w:rsid w:val="00302E2D"/>
    <w:rsid w:val="0030348A"/>
    <w:rsid w:val="00303E4E"/>
    <w:rsid w:val="00304D1D"/>
    <w:rsid w:val="00312F80"/>
    <w:rsid w:val="003162CC"/>
    <w:rsid w:val="00316588"/>
    <w:rsid w:val="0032381D"/>
    <w:rsid w:val="00334AAC"/>
    <w:rsid w:val="003353F3"/>
    <w:rsid w:val="00346A9C"/>
    <w:rsid w:val="003508F6"/>
    <w:rsid w:val="00353748"/>
    <w:rsid w:val="0035622E"/>
    <w:rsid w:val="0035643F"/>
    <w:rsid w:val="00356CBF"/>
    <w:rsid w:val="0037473D"/>
    <w:rsid w:val="0037741B"/>
    <w:rsid w:val="00382644"/>
    <w:rsid w:val="00383CE7"/>
    <w:rsid w:val="003853A5"/>
    <w:rsid w:val="00395458"/>
    <w:rsid w:val="00397751"/>
    <w:rsid w:val="003A0457"/>
    <w:rsid w:val="003A3558"/>
    <w:rsid w:val="003B305E"/>
    <w:rsid w:val="003B6390"/>
    <w:rsid w:val="003C4F3B"/>
    <w:rsid w:val="003D1B6B"/>
    <w:rsid w:val="003D29F6"/>
    <w:rsid w:val="003D4935"/>
    <w:rsid w:val="003D5D77"/>
    <w:rsid w:val="003D69AB"/>
    <w:rsid w:val="003E177F"/>
    <w:rsid w:val="003E353E"/>
    <w:rsid w:val="003E5011"/>
    <w:rsid w:val="003E530D"/>
    <w:rsid w:val="00406529"/>
    <w:rsid w:val="0040788C"/>
    <w:rsid w:val="00417045"/>
    <w:rsid w:val="004225EF"/>
    <w:rsid w:val="00434BE8"/>
    <w:rsid w:val="004429DB"/>
    <w:rsid w:val="004545C3"/>
    <w:rsid w:val="004552E3"/>
    <w:rsid w:val="004633F8"/>
    <w:rsid w:val="00466C23"/>
    <w:rsid w:val="00466CBB"/>
    <w:rsid w:val="004709DC"/>
    <w:rsid w:val="00472CC9"/>
    <w:rsid w:val="00473805"/>
    <w:rsid w:val="00474AFF"/>
    <w:rsid w:val="004757F1"/>
    <w:rsid w:val="00476796"/>
    <w:rsid w:val="00495250"/>
    <w:rsid w:val="004A0C77"/>
    <w:rsid w:val="004A3722"/>
    <w:rsid w:val="004A6B23"/>
    <w:rsid w:val="004A7CE8"/>
    <w:rsid w:val="004B0AEA"/>
    <w:rsid w:val="004B3BB3"/>
    <w:rsid w:val="004B5D78"/>
    <w:rsid w:val="004B78C1"/>
    <w:rsid w:val="004C2192"/>
    <w:rsid w:val="004C57B1"/>
    <w:rsid w:val="004D357B"/>
    <w:rsid w:val="004E747C"/>
    <w:rsid w:val="004F4271"/>
    <w:rsid w:val="00502B58"/>
    <w:rsid w:val="00511F0C"/>
    <w:rsid w:val="00516466"/>
    <w:rsid w:val="00516C26"/>
    <w:rsid w:val="00520488"/>
    <w:rsid w:val="00523EB6"/>
    <w:rsid w:val="00525379"/>
    <w:rsid w:val="005270F4"/>
    <w:rsid w:val="0053101C"/>
    <w:rsid w:val="00531117"/>
    <w:rsid w:val="0054112C"/>
    <w:rsid w:val="00564550"/>
    <w:rsid w:val="00565CBB"/>
    <w:rsid w:val="005746CB"/>
    <w:rsid w:val="00577495"/>
    <w:rsid w:val="00577A48"/>
    <w:rsid w:val="00582349"/>
    <w:rsid w:val="00582849"/>
    <w:rsid w:val="0058652D"/>
    <w:rsid w:val="0058711D"/>
    <w:rsid w:val="00592C6F"/>
    <w:rsid w:val="005950A0"/>
    <w:rsid w:val="005A6953"/>
    <w:rsid w:val="005B690F"/>
    <w:rsid w:val="005B6D67"/>
    <w:rsid w:val="005D0D72"/>
    <w:rsid w:val="005D49C3"/>
    <w:rsid w:val="005D52A1"/>
    <w:rsid w:val="005D723D"/>
    <w:rsid w:val="005E1956"/>
    <w:rsid w:val="005E321E"/>
    <w:rsid w:val="005F3F6C"/>
    <w:rsid w:val="005F6E36"/>
    <w:rsid w:val="005F7C9C"/>
    <w:rsid w:val="00600509"/>
    <w:rsid w:val="006016CE"/>
    <w:rsid w:val="00604260"/>
    <w:rsid w:val="006376E8"/>
    <w:rsid w:val="00640385"/>
    <w:rsid w:val="006433DA"/>
    <w:rsid w:val="00644F39"/>
    <w:rsid w:val="00645305"/>
    <w:rsid w:val="00651936"/>
    <w:rsid w:val="006610DA"/>
    <w:rsid w:val="0066514D"/>
    <w:rsid w:val="006669E5"/>
    <w:rsid w:val="00666B8E"/>
    <w:rsid w:val="006811A1"/>
    <w:rsid w:val="006839EE"/>
    <w:rsid w:val="00684385"/>
    <w:rsid w:val="0068524D"/>
    <w:rsid w:val="006907C1"/>
    <w:rsid w:val="006B2831"/>
    <w:rsid w:val="006B5367"/>
    <w:rsid w:val="006C1DBC"/>
    <w:rsid w:val="006C3345"/>
    <w:rsid w:val="006D0E4F"/>
    <w:rsid w:val="006D4C15"/>
    <w:rsid w:val="006E48B8"/>
    <w:rsid w:val="006F19B7"/>
    <w:rsid w:val="00702D48"/>
    <w:rsid w:val="007143A2"/>
    <w:rsid w:val="007159C8"/>
    <w:rsid w:val="00717A5E"/>
    <w:rsid w:val="00720E62"/>
    <w:rsid w:val="00721D61"/>
    <w:rsid w:val="00722D70"/>
    <w:rsid w:val="00730FC0"/>
    <w:rsid w:val="00734EEE"/>
    <w:rsid w:val="00750A82"/>
    <w:rsid w:val="00751198"/>
    <w:rsid w:val="00753F66"/>
    <w:rsid w:val="00756D3E"/>
    <w:rsid w:val="00775CC4"/>
    <w:rsid w:val="007824B7"/>
    <w:rsid w:val="00784451"/>
    <w:rsid w:val="007846B1"/>
    <w:rsid w:val="00784BC0"/>
    <w:rsid w:val="00790CD5"/>
    <w:rsid w:val="007A1096"/>
    <w:rsid w:val="007A173F"/>
    <w:rsid w:val="007B001D"/>
    <w:rsid w:val="007B04B5"/>
    <w:rsid w:val="007B6694"/>
    <w:rsid w:val="007B6E99"/>
    <w:rsid w:val="007D1EE0"/>
    <w:rsid w:val="007D3AEC"/>
    <w:rsid w:val="007E17F2"/>
    <w:rsid w:val="007E7DA8"/>
    <w:rsid w:val="007F1E1A"/>
    <w:rsid w:val="007F4318"/>
    <w:rsid w:val="007F5657"/>
    <w:rsid w:val="00812255"/>
    <w:rsid w:val="008223ED"/>
    <w:rsid w:val="008276BF"/>
    <w:rsid w:val="00830ADB"/>
    <w:rsid w:val="008359E8"/>
    <w:rsid w:val="0084392B"/>
    <w:rsid w:val="00853417"/>
    <w:rsid w:val="00861989"/>
    <w:rsid w:val="008646DC"/>
    <w:rsid w:val="00866582"/>
    <w:rsid w:val="00871005"/>
    <w:rsid w:val="0087105D"/>
    <w:rsid w:val="00873C29"/>
    <w:rsid w:val="008877D2"/>
    <w:rsid w:val="008919A4"/>
    <w:rsid w:val="00893425"/>
    <w:rsid w:val="008B2694"/>
    <w:rsid w:val="008B57F2"/>
    <w:rsid w:val="008C26A5"/>
    <w:rsid w:val="008D2827"/>
    <w:rsid w:val="008D40D0"/>
    <w:rsid w:val="008F01F1"/>
    <w:rsid w:val="008F4E42"/>
    <w:rsid w:val="00905209"/>
    <w:rsid w:val="0091277E"/>
    <w:rsid w:val="00913ED3"/>
    <w:rsid w:val="009241B9"/>
    <w:rsid w:val="00924E3F"/>
    <w:rsid w:val="00931C19"/>
    <w:rsid w:val="00933CFF"/>
    <w:rsid w:val="00937FC1"/>
    <w:rsid w:val="009519BD"/>
    <w:rsid w:val="0096189A"/>
    <w:rsid w:val="00971AC7"/>
    <w:rsid w:val="00972D16"/>
    <w:rsid w:val="00974D44"/>
    <w:rsid w:val="00982DDF"/>
    <w:rsid w:val="009834AF"/>
    <w:rsid w:val="00984D87"/>
    <w:rsid w:val="00991276"/>
    <w:rsid w:val="009A26F3"/>
    <w:rsid w:val="009A3A82"/>
    <w:rsid w:val="009B0A8F"/>
    <w:rsid w:val="009B3BEA"/>
    <w:rsid w:val="009B7776"/>
    <w:rsid w:val="009C0886"/>
    <w:rsid w:val="009C2DC5"/>
    <w:rsid w:val="009D312F"/>
    <w:rsid w:val="009E7B2A"/>
    <w:rsid w:val="00A12B76"/>
    <w:rsid w:val="00A13E86"/>
    <w:rsid w:val="00A15773"/>
    <w:rsid w:val="00A21F39"/>
    <w:rsid w:val="00A236E8"/>
    <w:rsid w:val="00A322D4"/>
    <w:rsid w:val="00A3319E"/>
    <w:rsid w:val="00A347D3"/>
    <w:rsid w:val="00A42193"/>
    <w:rsid w:val="00A43056"/>
    <w:rsid w:val="00A504B8"/>
    <w:rsid w:val="00A5493C"/>
    <w:rsid w:val="00A615FF"/>
    <w:rsid w:val="00A61DD5"/>
    <w:rsid w:val="00A635B6"/>
    <w:rsid w:val="00A827C4"/>
    <w:rsid w:val="00A93951"/>
    <w:rsid w:val="00AA3366"/>
    <w:rsid w:val="00AB2E03"/>
    <w:rsid w:val="00AC0D14"/>
    <w:rsid w:val="00AC6E50"/>
    <w:rsid w:val="00AD11E9"/>
    <w:rsid w:val="00AD553D"/>
    <w:rsid w:val="00AD7823"/>
    <w:rsid w:val="00AE2324"/>
    <w:rsid w:val="00AF07A4"/>
    <w:rsid w:val="00AF7138"/>
    <w:rsid w:val="00B05991"/>
    <w:rsid w:val="00B12EFF"/>
    <w:rsid w:val="00B318D3"/>
    <w:rsid w:val="00B36C51"/>
    <w:rsid w:val="00B512DA"/>
    <w:rsid w:val="00B535B5"/>
    <w:rsid w:val="00B67B54"/>
    <w:rsid w:val="00B742E7"/>
    <w:rsid w:val="00B811EB"/>
    <w:rsid w:val="00B930FC"/>
    <w:rsid w:val="00BB045D"/>
    <w:rsid w:val="00BB625C"/>
    <w:rsid w:val="00BB7E5C"/>
    <w:rsid w:val="00BC3A29"/>
    <w:rsid w:val="00BC4DB7"/>
    <w:rsid w:val="00BC4E62"/>
    <w:rsid w:val="00BD45D5"/>
    <w:rsid w:val="00BD57C1"/>
    <w:rsid w:val="00BE5294"/>
    <w:rsid w:val="00BF6516"/>
    <w:rsid w:val="00C058C5"/>
    <w:rsid w:val="00C10CB7"/>
    <w:rsid w:val="00C20C06"/>
    <w:rsid w:val="00C41655"/>
    <w:rsid w:val="00C45090"/>
    <w:rsid w:val="00C512AE"/>
    <w:rsid w:val="00C5241F"/>
    <w:rsid w:val="00C52E3A"/>
    <w:rsid w:val="00C73560"/>
    <w:rsid w:val="00C7766C"/>
    <w:rsid w:val="00C81D73"/>
    <w:rsid w:val="00C84574"/>
    <w:rsid w:val="00C91A45"/>
    <w:rsid w:val="00C95520"/>
    <w:rsid w:val="00CA54A3"/>
    <w:rsid w:val="00CA5ECD"/>
    <w:rsid w:val="00CB4684"/>
    <w:rsid w:val="00CC51B1"/>
    <w:rsid w:val="00CC7A95"/>
    <w:rsid w:val="00CD5417"/>
    <w:rsid w:val="00CE22E0"/>
    <w:rsid w:val="00CF0C46"/>
    <w:rsid w:val="00CF4C4E"/>
    <w:rsid w:val="00D02296"/>
    <w:rsid w:val="00D10D8A"/>
    <w:rsid w:val="00D13331"/>
    <w:rsid w:val="00D15C4D"/>
    <w:rsid w:val="00D305AE"/>
    <w:rsid w:val="00D35E97"/>
    <w:rsid w:val="00D428CB"/>
    <w:rsid w:val="00D5507F"/>
    <w:rsid w:val="00D553C1"/>
    <w:rsid w:val="00D629A6"/>
    <w:rsid w:val="00D65457"/>
    <w:rsid w:val="00D65788"/>
    <w:rsid w:val="00D70BED"/>
    <w:rsid w:val="00D74943"/>
    <w:rsid w:val="00D75F6D"/>
    <w:rsid w:val="00D86554"/>
    <w:rsid w:val="00D9276E"/>
    <w:rsid w:val="00D93E40"/>
    <w:rsid w:val="00D942D3"/>
    <w:rsid w:val="00DC0753"/>
    <w:rsid w:val="00DC2EA9"/>
    <w:rsid w:val="00DC6872"/>
    <w:rsid w:val="00DD3A4E"/>
    <w:rsid w:val="00DD3CF4"/>
    <w:rsid w:val="00DD703E"/>
    <w:rsid w:val="00DE1477"/>
    <w:rsid w:val="00DE58A2"/>
    <w:rsid w:val="00DF4A5B"/>
    <w:rsid w:val="00DF7697"/>
    <w:rsid w:val="00E04452"/>
    <w:rsid w:val="00E10433"/>
    <w:rsid w:val="00E14530"/>
    <w:rsid w:val="00E22611"/>
    <w:rsid w:val="00E32BC5"/>
    <w:rsid w:val="00E37589"/>
    <w:rsid w:val="00E5111A"/>
    <w:rsid w:val="00E52617"/>
    <w:rsid w:val="00E714FE"/>
    <w:rsid w:val="00E747B2"/>
    <w:rsid w:val="00E749A2"/>
    <w:rsid w:val="00E7568E"/>
    <w:rsid w:val="00E83E38"/>
    <w:rsid w:val="00E925DF"/>
    <w:rsid w:val="00E937FD"/>
    <w:rsid w:val="00EA23D2"/>
    <w:rsid w:val="00EC7764"/>
    <w:rsid w:val="00EC791E"/>
    <w:rsid w:val="00ED129C"/>
    <w:rsid w:val="00EE00C2"/>
    <w:rsid w:val="00EF4D04"/>
    <w:rsid w:val="00F036BD"/>
    <w:rsid w:val="00F05F47"/>
    <w:rsid w:val="00F077C0"/>
    <w:rsid w:val="00F1016A"/>
    <w:rsid w:val="00F1134E"/>
    <w:rsid w:val="00F12268"/>
    <w:rsid w:val="00F216A1"/>
    <w:rsid w:val="00F26F08"/>
    <w:rsid w:val="00F27FBD"/>
    <w:rsid w:val="00F37570"/>
    <w:rsid w:val="00F37676"/>
    <w:rsid w:val="00F41E72"/>
    <w:rsid w:val="00F43DF4"/>
    <w:rsid w:val="00F5060F"/>
    <w:rsid w:val="00F66472"/>
    <w:rsid w:val="00F70AB6"/>
    <w:rsid w:val="00F72386"/>
    <w:rsid w:val="00F90D4B"/>
    <w:rsid w:val="00F910AB"/>
    <w:rsid w:val="00F93EF7"/>
    <w:rsid w:val="00F952A8"/>
    <w:rsid w:val="00FA2964"/>
    <w:rsid w:val="00FB2416"/>
    <w:rsid w:val="00FB5007"/>
    <w:rsid w:val="00FB6A69"/>
    <w:rsid w:val="00FB6C89"/>
    <w:rsid w:val="00FC4346"/>
    <w:rsid w:val="00FC72C7"/>
    <w:rsid w:val="00FD095D"/>
    <w:rsid w:val="00FD3763"/>
    <w:rsid w:val="00FD4249"/>
    <w:rsid w:val="00FD751F"/>
    <w:rsid w:val="00FE0940"/>
    <w:rsid w:val="00FE4430"/>
    <w:rsid w:val="00FE4671"/>
    <w:rsid w:val="00FE4883"/>
    <w:rsid w:val="00FE5B56"/>
    <w:rsid w:val="00FF4EDD"/>
    <w:rsid w:val="00FF57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26ACF8D"/>
  <w15:chartTrackingRefBased/>
  <w15:docId w15:val="{37F95425-56D5-497E-A7D3-3CB4C735C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aliases w:val="R Normal"/>
    <w:qFormat/>
    <w:rsid w:val="00DD3A4E"/>
    <w:pPr>
      <w:jc w:val="both"/>
    </w:pPr>
    <w:rPr>
      <w:sz w:val="24"/>
      <w:lang w:val="en-GB"/>
    </w:rPr>
  </w:style>
  <w:style w:type="paragraph" w:styleId="Cmsor1">
    <w:name w:val="heading 1"/>
    <w:aliases w:val="R H1"/>
    <w:basedOn w:val="Norml"/>
    <w:next w:val="Norml"/>
    <w:link w:val="Cmsor1Char"/>
    <w:uiPriority w:val="99"/>
    <w:qFormat/>
    <w:rsid w:val="006669E5"/>
    <w:pPr>
      <w:keepNext/>
      <w:keepLines/>
      <w:numPr>
        <w:numId w:val="1"/>
      </w:numPr>
      <w:spacing w:before="240" w:after="0"/>
      <w:jc w:val="left"/>
      <w:outlineLvl w:val="0"/>
    </w:pPr>
    <w:rPr>
      <w:rFonts w:asciiTheme="majorHAnsi" w:eastAsiaTheme="majorEastAsia" w:hAnsiTheme="majorHAnsi" w:cstheme="majorBidi"/>
      <w:b/>
      <w:color w:val="002672" w:themeColor="accent1" w:themeShade="BF"/>
      <w:sz w:val="36"/>
      <w:szCs w:val="32"/>
    </w:rPr>
  </w:style>
  <w:style w:type="paragraph" w:styleId="Cmsor2">
    <w:name w:val="heading 2"/>
    <w:aliases w:val="R H2"/>
    <w:basedOn w:val="Norml"/>
    <w:next w:val="Norml"/>
    <w:link w:val="Cmsor2Char"/>
    <w:uiPriority w:val="99"/>
    <w:unhideWhenUsed/>
    <w:qFormat/>
    <w:rsid w:val="004A3722"/>
    <w:pPr>
      <w:keepNext/>
      <w:keepLines/>
      <w:numPr>
        <w:ilvl w:val="1"/>
        <w:numId w:val="1"/>
      </w:numPr>
      <w:spacing w:before="120" w:after="120"/>
      <w:jc w:val="left"/>
      <w:outlineLvl w:val="1"/>
    </w:pPr>
    <w:rPr>
      <w:rFonts w:asciiTheme="majorHAnsi" w:eastAsiaTheme="majorEastAsia" w:hAnsiTheme="majorHAnsi" w:cstheme="majorBidi"/>
      <w:b/>
      <w:i/>
      <w:color w:val="003399" w:themeColor="accent1"/>
      <w:sz w:val="30"/>
      <w:szCs w:val="26"/>
      <w:lang w:eastAsia="sl-SI"/>
    </w:rPr>
  </w:style>
  <w:style w:type="paragraph" w:styleId="Cmsor3">
    <w:name w:val="heading 3"/>
    <w:aliases w:val="R H3"/>
    <w:basedOn w:val="Norml"/>
    <w:next w:val="Norml"/>
    <w:link w:val="Cmsor3Char"/>
    <w:uiPriority w:val="99"/>
    <w:unhideWhenUsed/>
    <w:qFormat/>
    <w:rsid w:val="00162D9D"/>
    <w:pPr>
      <w:keepNext/>
      <w:keepLines/>
      <w:numPr>
        <w:ilvl w:val="2"/>
        <w:numId w:val="1"/>
      </w:numPr>
      <w:spacing w:before="40" w:after="0"/>
      <w:outlineLvl w:val="2"/>
    </w:pPr>
    <w:rPr>
      <w:rFonts w:asciiTheme="majorHAnsi" w:eastAsiaTheme="majorEastAsia" w:hAnsiTheme="majorHAnsi" w:cstheme="majorBidi"/>
      <w:b/>
      <w:color w:val="00194C" w:themeColor="accent1" w:themeShade="7F"/>
      <w:szCs w:val="24"/>
    </w:rPr>
  </w:style>
  <w:style w:type="paragraph" w:styleId="Cmsor4">
    <w:name w:val="heading 4"/>
    <w:aliases w:val="R H4"/>
    <w:basedOn w:val="Norml"/>
    <w:next w:val="Norml"/>
    <w:link w:val="Cmsor4Char"/>
    <w:uiPriority w:val="99"/>
    <w:unhideWhenUsed/>
    <w:qFormat/>
    <w:rsid w:val="006D4C15"/>
    <w:pPr>
      <w:keepNext/>
      <w:keepLines/>
      <w:numPr>
        <w:ilvl w:val="3"/>
        <w:numId w:val="1"/>
      </w:numPr>
      <w:spacing w:before="40" w:after="0"/>
      <w:outlineLvl w:val="3"/>
    </w:pPr>
    <w:rPr>
      <w:rFonts w:asciiTheme="majorHAnsi" w:eastAsiaTheme="majorEastAsia" w:hAnsiTheme="majorHAnsi" w:cstheme="majorBidi"/>
      <w:i/>
      <w:iCs/>
      <w:color w:val="002672"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aliases w:val="R General H1"/>
    <w:link w:val="NincstrkzChar"/>
    <w:uiPriority w:val="1"/>
    <w:qFormat/>
    <w:rsid w:val="00B12EFF"/>
    <w:pPr>
      <w:spacing w:after="0" w:line="240" w:lineRule="auto"/>
    </w:pPr>
    <w:rPr>
      <w:b/>
      <w:color w:val="002672" w:themeColor="accent1" w:themeShade="BF"/>
      <w:sz w:val="36"/>
    </w:rPr>
  </w:style>
  <w:style w:type="character" w:customStyle="1" w:styleId="Cmsor1Char">
    <w:name w:val="Címsor 1 Char"/>
    <w:aliases w:val="R H1 Char"/>
    <w:basedOn w:val="Bekezdsalapbettpusa"/>
    <w:link w:val="Cmsor1"/>
    <w:uiPriority w:val="9"/>
    <w:rsid w:val="004429DB"/>
    <w:rPr>
      <w:rFonts w:asciiTheme="majorHAnsi" w:eastAsiaTheme="majorEastAsia" w:hAnsiTheme="majorHAnsi" w:cstheme="majorBidi"/>
      <w:b/>
      <w:color w:val="002672" w:themeColor="accent1" w:themeShade="BF"/>
      <w:sz w:val="36"/>
      <w:szCs w:val="32"/>
      <w:lang w:val="en-GB"/>
    </w:rPr>
  </w:style>
  <w:style w:type="character" w:customStyle="1" w:styleId="Cmsor2Char">
    <w:name w:val="Címsor 2 Char"/>
    <w:aliases w:val="R H2 Char"/>
    <w:basedOn w:val="Bekezdsalapbettpusa"/>
    <w:link w:val="Cmsor2"/>
    <w:uiPriority w:val="9"/>
    <w:rsid w:val="004A3722"/>
    <w:rPr>
      <w:rFonts w:asciiTheme="majorHAnsi" w:eastAsiaTheme="majorEastAsia" w:hAnsiTheme="majorHAnsi" w:cstheme="majorBidi"/>
      <w:b/>
      <w:i/>
      <w:color w:val="003399" w:themeColor="accent1"/>
      <w:sz w:val="30"/>
      <w:szCs w:val="26"/>
      <w:lang w:val="en-GB" w:eastAsia="sl-SI"/>
    </w:rPr>
  </w:style>
  <w:style w:type="paragraph" w:styleId="Cm">
    <w:name w:val="Title"/>
    <w:basedOn w:val="Norml"/>
    <w:next w:val="Norml"/>
    <w:link w:val="CmChar"/>
    <w:uiPriority w:val="10"/>
    <w:rsid w:val="004429DB"/>
    <w:pPr>
      <w:spacing w:after="0" w:line="240" w:lineRule="auto"/>
      <w:contextualSpacing/>
      <w:jc w:val="left"/>
    </w:pPr>
    <w:rPr>
      <w:rFonts w:asciiTheme="majorHAnsi" w:eastAsiaTheme="majorEastAsia" w:hAnsiTheme="majorHAnsi" w:cstheme="majorBidi"/>
      <w:color w:val="44546A" w:themeColor="text2"/>
      <w:spacing w:val="-10"/>
      <w:kern w:val="28"/>
      <w:sz w:val="28"/>
      <w:szCs w:val="56"/>
    </w:rPr>
  </w:style>
  <w:style w:type="character" w:customStyle="1" w:styleId="CmChar">
    <w:name w:val="Cím Char"/>
    <w:basedOn w:val="Bekezdsalapbettpusa"/>
    <w:link w:val="Cm"/>
    <w:uiPriority w:val="10"/>
    <w:rsid w:val="004429DB"/>
    <w:rPr>
      <w:rFonts w:asciiTheme="majorHAnsi" w:eastAsiaTheme="majorEastAsia" w:hAnsiTheme="majorHAnsi" w:cstheme="majorBidi"/>
      <w:color w:val="44546A" w:themeColor="text2"/>
      <w:spacing w:val="-10"/>
      <w:kern w:val="28"/>
      <w:sz w:val="28"/>
      <w:szCs w:val="56"/>
    </w:rPr>
  </w:style>
  <w:style w:type="character" w:customStyle="1" w:styleId="NincstrkzChar">
    <w:name w:val="Nincs térköz Char"/>
    <w:aliases w:val="R General H1 Char"/>
    <w:basedOn w:val="Bekezdsalapbettpusa"/>
    <w:link w:val="Nincstrkz"/>
    <w:uiPriority w:val="1"/>
    <w:rsid w:val="00B12EFF"/>
    <w:rPr>
      <w:b/>
      <w:color w:val="002672" w:themeColor="accent1" w:themeShade="BF"/>
      <w:sz w:val="36"/>
    </w:rPr>
  </w:style>
  <w:style w:type="paragraph" w:styleId="lfej">
    <w:name w:val="header"/>
    <w:basedOn w:val="Norml"/>
    <w:link w:val="lfejChar"/>
    <w:uiPriority w:val="99"/>
    <w:unhideWhenUsed/>
    <w:rsid w:val="004429DB"/>
    <w:pPr>
      <w:tabs>
        <w:tab w:val="center" w:pos="4513"/>
        <w:tab w:val="right" w:pos="9026"/>
      </w:tabs>
      <w:spacing w:after="0" w:line="240" w:lineRule="auto"/>
    </w:pPr>
  </w:style>
  <w:style w:type="character" w:customStyle="1" w:styleId="lfejChar">
    <w:name w:val="Élőfej Char"/>
    <w:basedOn w:val="Bekezdsalapbettpusa"/>
    <w:link w:val="lfej"/>
    <w:uiPriority w:val="99"/>
    <w:rsid w:val="004429DB"/>
    <w:rPr>
      <w:sz w:val="24"/>
    </w:rPr>
  </w:style>
  <w:style w:type="paragraph" w:styleId="llb">
    <w:name w:val="footer"/>
    <w:basedOn w:val="Norml"/>
    <w:link w:val="llbChar"/>
    <w:uiPriority w:val="99"/>
    <w:unhideWhenUsed/>
    <w:rsid w:val="004429DB"/>
    <w:pPr>
      <w:tabs>
        <w:tab w:val="center" w:pos="4513"/>
        <w:tab w:val="right" w:pos="9026"/>
      </w:tabs>
      <w:spacing w:after="0" w:line="240" w:lineRule="auto"/>
    </w:pPr>
  </w:style>
  <w:style w:type="character" w:customStyle="1" w:styleId="llbChar">
    <w:name w:val="Élőláb Char"/>
    <w:basedOn w:val="Bekezdsalapbettpusa"/>
    <w:link w:val="llb"/>
    <w:uiPriority w:val="99"/>
    <w:rsid w:val="004429DB"/>
    <w:rPr>
      <w:sz w:val="24"/>
    </w:rPr>
  </w:style>
  <w:style w:type="table" w:customStyle="1" w:styleId="FinancialTable">
    <w:name w:val="Financial Table"/>
    <w:basedOn w:val="Normltblzat"/>
    <w:uiPriority w:val="99"/>
    <w:rsid w:val="004429DB"/>
    <w:pPr>
      <w:spacing w:before="60" w:after="60" w:line="240" w:lineRule="auto"/>
    </w:pPr>
    <w:rPr>
      <w:rFonts w:eastAsiaTheme="minorEastAsia"/>
      <w:sz w:val="20"/>
      <w:szCs w:val="20"/>
      <w:lang w:eastAsia="ja-JP"/>
    </w:rPr>
    <w:tblPr>
      <w:tblStyleRowBandSize w:val="1"/>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V w:val="single" w:sz="4" w:space="0" w:color="ACB9CA" w:themeColor="text2" w:themeTint="66"/>
      </w:tblBorders>
    </w:tblPr>
    <w:tblStylePr w:type="firstRow">
      <w:rPr>
        <w:rFonts w:asciiTheme="majorHAnsi" w:hAnsiTheme="majorHAnsi"/>
        <w:color w:val="FFFFFF" w:themeColor="background1"/>
        <w:sz w:val="16"/>
      </w:rPr>
      <w:tblPr/>
      <w:tcPr>
        <w:shd w:val="clear" w:color="auto" w:fill="003399" w:themeFill="accent1"/>
      </w:tcPr>
    </w:tblStylePr>
    <w:tblStylePr w:type="lastRow">
      <w:rPr>
        <w:rFonts w:asciiTheme="majorHAnsi" w:hAnsiTheme="majorHAnsi"/>
        <w:b/>
        <w:caps/>
        <w:smallCaps w:val="0"/>
        <w:color w:val="003399" w:themeColor="accent1"/>
        <w:sz w:val="16"/>
      </w:rPr>
      <w:tblPr/>
      <w:tcPr>
        <w:tcBorders>
          <w:top w:val="nil"/>
        </w:tcBorders>
      </w:tcPr>
    </w:tblStylePr>
    <w:tblStylePr w:type="firstCol">
      <w:rPr>
        <w:rFonts w:asciiTheme="majorHAnsi" w:hAnsiTheme="majorHAnsi"/>
        <w:sz w:val="16"/>
      </w:rPr>
    </w:tblStylePr>
    <w:tblStylePr w:type="band2Horz">
      <w:tblPr/>
      <w:tcPr>
        <w:shd w:val="clear" w:color="auto" w:fill="D5DCE4" w:themeFill="text2" w:themeFillTint="33"/>
      </w:tcPr>
    </w:tblStylePr>
  </w:style>
  <w:style w:type="paragraph" w:styleId="Tartalomjegyzkcmsora">
    <w:name w:val="TOC Heading"/>
    <w:basedOn w:val="Cmsor1"/>
    <w:next w:val="Norml"/>
    <w:uiPriority w:val="39"/>
    <w:unhideWhenUsed/>
    <w:qFormat/>
    <w:rsid w:val="006669E5"/>
    <w:pPr>
      <w:outlineLvl w:val="9"/>
    </w:pPr>
    <w:rPr>
      <w:b w:val="0"/>
      <w:sz w:val="32"/>
      <w:lang w:val="en-US"/>
    </w:rPr>
  </w:style>
  <w:style w:type="paragraph" w:styleId="TJ1">
    <w:name w:val="toc 1"/>
    <w:basedOn w:val="Norml"/>
    <w:next w:val="Norml"/>
    <w:autoRedefine/>
    <w:uiPriority w:val="39"/>
    <w:unhideWhenUsed/>
    <w:rsid w:val="006669E5"/>
    <w:pPr>
      <w:spacing w:after="100"/>
    </w:pPr>
  </w:style>
  <w:style w:type="character" w:styleId="Hiperhivatkozs">
    <w:name w:val="Hyperlink"/>
    <w:basedOn w:val="Bekezdsalapbettpusa"/>
    <w:uiPriority w:val="99"/>
    <w:unhideWhenUsed/>
    <w:rsid w:val="006669E5"/>
    <w:rPr>
      <w:color w:val="003399" w:themeColor="hyperlink"/>
      <w:u w:val="single"/>
    </w:rPr>
  </w:style>
  <w:style w:type="paragraph" w:styleId="Kpalrs">
    <w:name w:val="caption"/>
    <w:aliases w:val="SLIKE_CAPTION_FPZ_ZPP"/>
    <w:basedOn w:val="Norml"/>
    <w:next w:val="Norml"/>
    <w:uiPriority w:val="35"/>
    <w:unhideWhenUsed/>
    <w:qFormat/>
    <w:rsid w:val="006669E5"/>
    <w:pPr>
      <w:spacing w:after="200" w:line="240" w:lineRule="auto"/>
    </w:pPr>
    <w:rPr>
      <w:i/>
      <w:iCs/>
      <w:color w:val="44546A" w:themeColor="text2"/>
      <w:sz w:val="18"/>
      <w:szCs w:val="18"/>
    </w:rPr>
  </w:style>
  <w:style w:type="paragraph" w:styleId="brajegyzk">
    <w:name w:val="table of figures"/>
    <w:basedOn w:val="Norml"/>
    <w:next w:val="Norml"/>
    <w:uiPriority w:val="99"/>
    <w:unhideWhenUsed/>
    <w:rsid w:val="006669E5"/>
    <w:pPr>
      <w:spacing w:after="0"/>
    </w:pPr>
  </w:style>
  <w:style w:type="character" w:customStyle="1" w:styleId="Cmsor3Char">
    <w:name w:val="Címsor 3 Char"/>
    <w:aliases w:val="R H3 Char"/>
    <w:basedOn w:val="Bekezdsalapbettpusa"/>
    <w:link w:val="Cmsor3"/>
    <w:uiPriority w:val="9"/>
    <w:rsid w:val="00162D9D"/>
    <w:rPr>
      <w:rFonts w:asciiTheme="majorHAnsi" w:eastAsiaTheme="majorEastAsia" w:hAnsiTheme="majorHAnsi" w:cstheme="majorBidi"/>
      <w:b/>
      <w:color w:val="00194C" w:themeColor="accent1" w:themeShade="7F"/>
      <w:sz w:val="24"/>
      <w:szCs w:val="24"/>
      <w:lang w:val="en-GB"/>
    </w:rPr>
  </w:style>
  <w:style w:type="paragraph" w:styleId="TJ2">
    <w:name w:val="toc 2"/>
    <w:basedOn w:val="Norml"/>
    <w:next w:val="Norml"/>
    <w:autoRedefine/>
    <w:uiPriority w:val="39"/>
    <w:unhideWhenUsed/>
    <w:rsid w:val="006669E5"/>
    <w:pPr>
      <w:spacing w:after="100"/>
      <w:ind w:left="240"/>
    </w:pPr>
  </w:style>
  <w:style w:type="paragraph" w:styleId="TJ3">
    <w:name w:val="toc 3"/>
    <w:basedOn w:val="Norml"/>
    <w:next w:val="Norml"/>
    <w:autoRedefine/>
    <w:uiPriority w:val="39"/>
    <w:unhideWhenUsed/>
    <w:rsid w:val="006669E5"/>
    <w:pPr>
      <w:spacing w:after="100"/>
      <w:ind w:left="480"/>
    </w:pPr>
  </w:style>
  <w:style w:type="paragraph" w:customStyle="1" w:styleId="NoSpacing1">
    <w:name w:val="No Spacing1"/>
    <w:basedOn w:val="Norml"/>
    <w:rsid w:val="006669E5"/>
    <w:pPr>
      <w:jc w:val="left"/>
    </w:pPr>
  </w:style>
  <w:style w:type="character" w:customStyle="1" w:styleId="Cmsor4Char">
    <w:name w:val="Címsor 4 Char"/>
    <w:aliases w:val="R H4 Char"/>
    <w:basedOn w:val="Bekezdsalapbettpusa"/>
    <w:link w:val="Cmsor4"/>
    <w:uiPriority w:val="9"/>
    <w:semiHidden/>
    <w:rsid w:val="006D4C15"/>
    <w:rPr>
      <w:rFonts w:asciiTheme="majorHAnsi" w:eastAsiaTheme="majorEastAsia" w:hAnsiTheme="majorHAnsi" w:cstheme="majorBidi"/>
      <w:i/>
      <w:iCs/>
      <w:color w:val="002672" w:themeColor="accent1" w:themeShade="BF"/>
      <w:sz w:val="24"/>
      <w:lang w:val="en-GB"/>
    </w:rPr>
  </w:style>
  <w:style w:type="paragraph" w:customStyle="1" w:styleId="RQuote">
    <w:name w:val="R Quote"/>
    <w:basedOn w:val="Norml"/>
    <w:link w:val="RQuoteChar"/>
    <w:qFormat/>
    <w:rsid w:val="006D4C15"/>
    <w:pPr>
      <w:ind w:left="1440"/>
    </w:pPr>
    <w:rPr>
      <w:i/>
      <w:sz w:val="22"/>
    </w:rPr>
  </w:style>
  <w:style w:type="paragraph" w:styleId="Idzet">
    <w:name w:val="Quote"/>
    <w:basedOn w:val="Norml"/>
    <w:next w:val="Norml"/>
    <w:link w:val="IdzetChar"/>
    <w:uiPriority w:val="29"/>
    <w:rsid w:val="008877D2"/>
    <w:pPr>
      <w:spacing w:before="200"/>
      <w:ind w:left="864" w:right="864"/>
      <w:jc w:val="center"/>
    </w:pPr>
    <w:rPr>
      <w:i/>
      <w:iCs/>
      <w:color w:val="404040" w:themeColor="text1" w:themeTint="BF"/>
    </w:rPr>
  </w:style>
  <w:style w:type="character" w:customStyle="1" w:styleId="RQuoteChar">
    <w:name w:val="R Quote Char"/>
    <w:basedOn w:val="Bekezdsalapbettpusa"/>
    <w:link w:val="RQuote"/>
    <w:rsid w:val="006D4C15"/>
    <w:rPr>
      <w:i/>
      <w:lang w:val="en-GB"/>
    </w:rPr>
  </w:style>
  <w:style w:type="character" w:customStyle="1" w:styleId="IdzetChar">
    <w:name w:val="Idézet Char"/>
    <w:basedOn w:val="Bekezdsalapbettpusa"/>
    <w:link w:val="Idzet"/>
    <w:uiPriority w:val="29"/>
    <w:rsid w:val="008877D2"/>
    <w:rPr>
      <w:i/>
      <w:iCs/>
      <w:color w:val="404040" w:themeColor="text1" w:themeTint="BF"/>
      <w:sz w:val="24"/>
      <w:lang w:val="en-GB"/>
    </w:rPr>
  </w:style>
  <w:style w:type="paragraph" w:styleId="NormlWeb">
    <w:name w:val="Normal (Web)"/>
    <w:basedOn w:val="Norml"/>
    <w:uiPriority w:val="99"/>
    <w:semiHidden/>
    <w:unhideWhenUsed/>
    <w:rsid w:val="001324D3"/>
    <w:pPr>
      <w:spacing w:before="100" w:beforeAutospacing="1" w:after="100" w:afterAutospacing="1" w:line="240" w:lineRule="auto"/>
      <w:jc w:val="left"/>
    </w:pPr>
    <w:rPr>
      <w:rFonts w:ascii="Times New Roman" w:eastAsiaTheme="minorEastAsia" w:hAnsi="Times New Roman" w:cs="Times New Roman"/>
      <w:szCs w:val="24"/>
      <w:lang w:eastAsia="en-GB"/>
    </w:rPr>
  </w:style>
  <w:style w:type="paragraph" w:customStyle="1" w:styleId="RGeneralH2">
    <w:name w:val="R General H2"/>
    <w:basedOn w:val="Nincstrkz"/>
    <w:link w:val="RGeneralH2Char"/>
    <w:qFormat/>
    <w:rsid w:val="00B12EFF"/>
    <w:rPr>
      <w:i/>
      <w:color w:val="003399" w:themeColor="accent1"/>
      <w:sz w:val="30"/>
    </w:rPr>
  </w:style>
  <w:style w:type="character" w:customStyle="1" w:styleId="RGeneralH2Char">
    <w:name w:val="R General H2 Char"/>
    <w:basedOn w:val="NincstrkzChar"/>
    <w:link w:val="RGeneralH2"/>
    <w:rsid w:val="00B12EFF"/>
    <w:rPr>
      <w:b/>
      <w:i/>
      <w:color w:val="003399" w:themeColor="accent1"/>
      <w:sz w:val="30"/>
    </w:rPr>
  </w:style>
  <w:style w:type="paragraph" w:customStyle="1" w:styleId="Naslov1">
    <w:name w:val="Naslov 1"/>
    <w:basedOn w:val="Norml"/>
    <w:rsid w:val="00DD3CF4"/>
    <w:pPr>
      <w:numPr>
        <w:numId w:val="2"/>
      </w:numPr>
      <w:jc w:val="left"/>
    </w:pPr>
    <w:rPr>
      <w:b/>
    </w:rPr>
  </w:style>
  <w:style w:type="paragraph" w:customStyle="1" w:styleId="Naslov2">
    <w:name w:val="Naslov 2"/>
    <w:basedOn w:val="Norml"/>
    <w:rsid w:val="00DD3CF4"/>
    <w:pPr>
      <w:numPr>
        <w:ilvl w:val="1"/>
        <w:numId w:val="2"/>
      </w:numPr>
      <w:jc w:val="left"/>
    </w:pPr>
    <w:rPr>
      <w:b/>
      <w:sz w:val="22"/>
      <w:lang w:eastAsia="sl-SI"/>
    </w:rPr>
  </w:style>
  <w:style w:type="paragraph" w:customStyle="1" w:styleId="Naslov3">
    <w:name w:val="Naslov 3"/>
    <w:basedOn w:val="Norml"/>
    <w:rsid w:val="00DD3CF4"/>
    <w:pPr>
      <w:numPr>
        <w:ilvl w:val="2"/>
        <w:numId w:val="2"/>
      </w:numPr>
      <w:jc w:val="left"/>
    </w:pPr>
    <w:rPr>
      <w:sz w:val="22"/>
    </w:rPr>
  </w:style>
  <w:style w:type="paragraph" w:customStyle="1" w:styleId="Naslov4">
    <w:name w:val="Naslov 4"/>
    <w:basedOn w:val="Norml"/>
    <w:rsid w:val="00DD3CF4"/>
    <w:pPr>
      <w:numPr>
        <w:ilvl w:val="3"/>
        <w:numId w:val="2"/>
      </w:numPr>
      <w:jc w:val="left"/>
    </w:pPr>
    <w:rPr>
      <w:sz w:val="22"/>
    </w:rPr>
  </w:style>
  <w:style w:type="paragraph" w:customStyle="1" w:styleId="Naslov5">
    <w:name w:val="Naslov 5"/>
    <w:basedOn w:val="Norml"/>
    <w:rsid w:val="00DD3CF4"/>
    <w:pPr>
      <w:numPr>
        <w:ilvl w:val="4"/>
        <w:numId w:val="2"/>
      </w:numPr>
      <w:jc w:val="left"/>
    </w:pPr>
    <w:rPr>
      <w:sz w:val="22"/>
    </w:rPr>
  </w:style>
  <w:style w:type="paragraph" w:customStyle="1" w:styleId="Naslov6">
    <w:name w:val="Naslov 6"/>
    <w:basedOn w:val="Norml"/>
    <w:rsid w:val="00DD3CF4"/>
    <w:pPr>
      <w:numPr>
        <w:ilvl w:val="5"/>
        <w:numId w:val="2"/>
      </w:numPr>
      <w:jc w:val="left"/>
    </w:pPr>
    <w:rPr>
      <w:sz w:val="22"/>
    </w:rPr>
  </w:style>
  <w:style w:type="paragraph" w:customStyle="1" w:styleId="Naslov7">
    <w:name w:val="Naslov 7"/>
    <w:basedOn w:val="Norml"/>
    <w:rsid w:val="00DD3CF4"/>
    <w:pPr>
      <w:numPr>
        <w:ilvl w:val="6"/>
        <w:numId w:val="2"/>
      </w:numPr>
      <w:jc w:val="left"/>
    </w:pPr>
    <w:rPr>
      <w:sz w:val="22"/>
    </w:rPr>
  </w:style>
  <w:style w:type="paragraph" w:customStyle="1" w:styleId="Naslov8">
    <w:name w:val="Naslov 8"/>
    <w:basedOn w:val="Norml"/>
    <w:rsid w:val="00DD3CF4"/>
    <w:pPr>
      <w:numPr>
        <w:ilvl w:val="7"/>
        <w:numId w:val="2"/>
      </w:numPr>
      <w:jc w:val="left"/>
    </w:pPr>
    <w:rPr>
      <w:sz w:val="22"/>
    </w:rPr>
  </w:style>
  <w:style w:type="paragraph" w:customStyle="1" w:styleId="Naslov9">
    <w:name w:val="Naslov 9"/>
    <w:basedOn w:val="Norml"/>
    <w:rsid w:val="00DD3CF4"/>
    <w:pPr>
      <w:numPr>
        <w:ilvl w:val="8"/>
        <w:numId w:val="2"/>
      </w:numPr>
      <w:jc w:val="left"/>
    </w:pPr>
    <w:rPr>
      <w:sz w:val="22"/>
    </w:rPr>
  </w:style>
  <w:style w:type="paragraph" w:styleId="Listaszerbekezds">
    <w:name w:val="List Paragraph"/>
    <w:aliases w:val="LISTA_TOČKA_FPZ_ZPP"/>
    <w:basedOn w:val="Norml"/>
    <w:link w:val="ListaszerbekezdsChar"/>
    <w:uiPriority w:val="34"/>
    <w:qFormat/>
    <w:rsid w:val="00DD3CF4"/>
    <w:pPr>
      <w:ind w:left="720"/>
      <w:contextualSpacing/>
    </w:pPr>
  </w:style>
  <w:style w:type="character" w:customStyle="1" w:styleId="ListaszerbekezdsChar">
    <w:name w:val="Listaszerű bekezdés Char"/>
    <w:aliases w:val="LISTA_TOČKA_FPZ_ZPP Char"/>
    <w:link w:val="Listaszerbekezds"/>
    <w:uiPriority w:val="34"/>
    <w:locked/>
    <w:rsid w:val="00DD3CF4"/>
    <w:rPr>
      <w:sz w:val="24"/>
      <w:lang w:val="en-GB"/>
    </w:rPr>
  </w:style>
  <w:style w:type="paragraph" w:customStyle="1" w:styleId="Tablefigurecaption">
    <w:name w:val="Table / figure caption"/>
    <w:basedOn w:val="Norml"/>
    <w:link w:val="TablefigurecaptionChar"/>
    <w:qFormat/>
    <w:rsid w:val="00DD3CF4"/>
    <w:pPr>
      <w:spacing w:before="360" w:after="120" w:line="276" w:lineRule="auto"/>
    </w:pPr>
    <w:rPr>
      <w:rFonts w:ascii="Arial" w:eastAsia="SimSun" w:hAnsi="Arial" w:cs="Times New Roman"/>
      <w:b/>
      <w:sz w:val="20"/>
      <w:szCs w:val="20"/>
      <w:lang w:val="en-AU" w:eastAsia="zh-CN"/>
    </w:rPr>
  </w:style>
  <w:style w:type="character" w:customStyle="1" w:styleId="TablefigurecaptionChar">
    <w:name w:val="Table / figure caption Char"/>
    <w:basedOn w:val="Bekezdsalapbettpusa"/>
    <w:link w:val="Tablefigurecaption"/>
    <w:rsid w:val="00DD3CF4"/>
    <w:rPr>
      <w:rFonts w:ascii="Arial" w:eastAsia="SimSun" w:hAnsi="Arial" w:cs="Times New Roman"/>
      <w:b/>
      <w:sz w:val="20"/>
      <w:szCs w:val="20"/>
      <w:lang w:val="en-AU" w:eastAsia="zh-CN"/>
    </w:rPr>
  </w:style>
  <w:style w:type="paragraph" w:styleId="Lbjegyzetszveg">
    <w:name w:val="footnote text"/>
    <w:aliases w:val="Footnote text,fn,Schriftart: 9 pt,Schriftart: 10 pt,Schriftart: 8 pt,WB-Fußnotentext,Voetnoottekst Char,Voetnoottekst Char1,Voetnoottekst Char2 Char Char,Voetnoottekst Char Char1 Char Char,Voetnoottekst Char1 Char Char Char Char,ft"/>
    <w:basedOn w:val="Norml"/>
    <w:link w:val="LbjegyzetszvegChar"/>
    <w:uiPriority w:val="99"/>
    <w:qFormat/>
    <w:rsid w:val="00AD7823"/>
    <w:pPr>
      <w:spacing w:after="0" w:line="240" w:lineRule="auto"/>
    </w:pPr>
    <w:rPr>
      <w:rFonts w:ascii="Arial" w:eastAsia="Times New Roman" w:hAnsi="Arial" w:cs="Times New Roman"/>
      <w:sz w:val="20"/>
      <w:szCs w:val="20"/>
      <w:lang w:eastAsia="en-GB"/>
    </w:rPr>
  </w:style>
  <w:style w:type="character" w:customStyle="1" w:styleId="LbjegyzetszvegChar">
    <w:name w:val="Lábjegyzetszöveg Char"/>
    <w:aliases w:val="Footnote text Char,fn Char,Schriftart: 9 pt Char,Schriftart: 10 pt Char,Schriftart: 8 pt Char,WB-Fußnotentext Char,Voetnoottekst Char Char,Voetnoottekst Char1 Char,Voetnoottekst Char2 Char Char Char,ft Char"/>
    <w:basedOn w:val="Bekezdsalapbettpusa"/>
    <w:link w:val="Lbjegyzetszveg"/>
    <w:uiPriority w:val="99"/>
    <w:rsid w:val="00AD7823"/>
    <w:rPr>
      <w:rFonts w:ascii="Arial" w:eastAsia="Times New Roman" w:hAnsi="Arial" w:cs="Times New Roman"/>
      <w:sz w:val="20"/>
      <w:szCs w:val="20"/>
      <w:lang w:val="en-GB" w:eastAsia="en-GB"/>
    </w:rPr>
  </w:style>
  <w:style w:type="character" w:styleId="Lbjegyzet-hivatkozs">
    <w:name w:val="footnote reference"/>
    <w:aliases w:val="Footnote symbol,Footnote,Footnote reference number,Footnote number,Footnote Reference Number,Times 10 Point,Exposant 3 Point,Footnote Reference avhandling,Voetnootverwijzing,Footnote Reference Superscript,EN Footnote Reference"/>
    <w:link w:val="FootnotesymbolCarZchn"/>
    <w:qFormat/>
    <w:rsid w:val="00AD7823"/>
    <w:rPr>
      <w:vertAlign w:val="superscript"/>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l"/>
    <w:link w:val="Lbjegyzet-hivatkozs"/>
    <w:rsid w:val="00AD7823"/>
    <w:pPr>
      <w:spacing w:line="240" w:lineRule="exact"/>
    </w:pPr>
    <w:rPr>
      <w:sz w:val="22"/>
      <w:vertAlign w:val="superscript"/>
    </w:rPr>
  </w:style>
  <w:style w:type="paragraph" w:customStyle="1" w:styleId="m1107103258817431927msolistparagraph">
    <w:name w:val="m_1107103258817431927msolistparagraph"/>
    <w:basedOn w:val="Norml"/>
    <w:rsid w:val="0015373B"/>
    <w:pPr>
      <w:spacing w:before="100" w:beforeAutospacing="1" w:after="100" w:afterAutospacing="1" w:line="240" w:lineRule="auto"/>
      <w:jc w:val="left"/>
    </w:pPr>
    <w:rPr>
      <w:rFonts w:ascii="Times New Roman" w:eastAsia="Times New Roman" w:hAnsi="Times New Roman" w:cs="Times New Roman"/>
      <w:szCs w:val="24"/>
      <w:lang w:val="en-US"/>
    </w:rPr>
  </w:style>
  <w:style w:type="character" w:customStyle="1" w:styleId="s1">
    <w:name w:val="s1"/>
    <w:basedOn w:val="Bekezdsalapbettpusa"/>
    <w:rsid w:val="002C3B60"/>
  </w:style>
  <w:style w:type="paragraph" w:customStyle="1" w:styleId="m-2017366658926019031gmail-msolistparagraph">
    <w:name w:val="m_-2017366658926019031gmail-msolistparagraph"/>
    <w:basedOn w:val="Norml"/>
    <w:rsid w:val="00D65457"/>
    <w:pPr>
      <w:spacing w:before="100" w:beforeAutospacing="1" w:after="100" w:afterAutospacing="1" w:line="240" w:lineRule="auto"/>
      <w:jc w:val="left"/>
    </w:pPr>
    <w:rPr>
      <w:rFonts w:ascii="Times New Roman" w:eastAsia="Times New Roman" w:hAnsi="Times New Roman" w:cs="Times New Roman"/>
      <w:szCs w:val="24"/>
      <w:lang w:val="hr-HR" w:eastAsia="hr-HR"/>
    </w:rPr>
  </w:style>
  <w:style w:type="paragraph" w:customStyle="1" w:styleId="Default">
    <w:name w:val="Default"/>
    <w:rsid w:val="00592C6F"/>
    <w:pPr>
      <w:autoSpaceDE w:val="0"/>
      <w:autoSpaceDN w:val="0"/>
      <w:adjustRightInd w:val="0"/>
      <w:spacing w:after="0" w:line="240" w:lineRule="auto"/>
    </w:pPr>
    <w:rPr>
      <w:rFonts w:ascii="Frutiger-Light" w:hAnsi="Frutiger-Light" w:cs="Frutiger-Light"/>
      <w:color w:val="000000"/>
      <w:sz w:val="24"/>
      <w:szCs w:val="24"/>
      <w:lang w:val="hu-HU"/>
    </w:rPr>
  </w:style>
  <w:style w:type="table" w:styleId="Rcsostblzat">
    <w:name w:val="Table Grid"/>
    <w:basedOn w:val="Normltblzat"/>
    <w:uiPriority w:val="39"/>
    <w:rsid w:val="005164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Jegyzethivatkozs">
    <w:name w:val="annotation reference"/>
    <w:basedOn w:val="Bekezdsalapbettpusa"/>
    <w:uiPriority w:val="99"/>
    <w:semiHidden/>
    <w:unhideWhenUsed/>
    <w:rsid w:val="00775CC4"/>
    <w:rPr>
      <w:sz w:val="16"/>
      <w:szCs w:val="16"/>
    </w:rPr>
  </w:style>
  <w:style w:type="paragraph" w:styleId="Jegyzetszveg">
    <w:name w:val="annotation text"/>
    <w:basedOn w:val="Norml"/>
    <w:link w:val="JegyzetszvegChar"/>
    <w:uiPriority w:val="99"/>
    <w:semiHidden/>
    <w:unhideWhenUsed/>
    <w:rsid w:val="00775CC4"/>
    <w:pPr>
      <w:spacing w:line="240" w:lineRule="auto"/>
    </w:pPr>
    <w:rPr>
      <w:sz w:val="20"/>
      <w:szCs w:val="20"/>
    </w:rPr>
  </w:style>
  <w:style w:type="character" w:customStyle="1" w:styleId="JegyzetszvegChar">
    <w:name w:val="Jegyzetszöveg Char"/>
    <w:basedOn w:val="Bekezdsalapbettpusa"/>
    <w:link w:val="Jegyzetszveg"/>
    <w:uiPriority w:val="99"/>
    <w:semiHidden/>
    <w:rsid w:val="00775CC4"/>
    <w:rPr>
      <w:sz w:val="20"/>
      <w:szCs w:val="20"/>
      <w:lang w:val="en-GB"/>
    </w:rPr>
  </w:style>
  <w:style w:type="paragraph" w:styleId="Megjegyzstrgya">
    <w:name w:val="annotation subject"/>
    <w:basedOn w:val="Jegyzetszveg"/>
    <w:next w:val="Jegyzetszveg"/>
    <w:link w:val="MegjegyzstrgyaChar"/>
    <w:uiPriority w:val="99"/>
    <w:semiHidden/>
    <w:unhideWhenUsed/>
    <w:rsid w:val="00775CC4"/>
    <w:rPr>
      <w:b/>
      <w:bCs/>
    </w:rPr>
  </w:style>
  <w:style w:type="character" w:customStyle="1" w:styleId="MegjegyzstrgyaChar">
    <w:name w:val="Megjegyzés tárgya Char"/>
    <w:basedOn w:val="JegyzetszvegChar"/>
    <w:link w:val="Megjegyzstrgya"/>
    <w:uiPriority w:val="99"/>
    <w:semiHidden/>
    <w:rsid w:val="00775CC4"/>
    <w:rPr>
      <w:b/>
      <w:bCs/>
      <w:sz w:val="20"/>
      <w:szCs w:val="20"/>
      <w:lang w:val="en-GB"/>
    </w:rPr>
  </w:style>
  <w:style w:type="paragraph" w:styleId="Buborkszveg">
    <w:name w:val="Balloon Text"/>
    <w:basedOn w:val="Norml"/>
    <w:link w:val="BuborkszvegChar"/>
    <w:uiPriority w:val="99"/>
    <w:semiHidden/>
    <w:unhideWhenUsed/>
    <w:rsid w:val="00775CC4"/>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75CC4"/>
    <w:rPr>
      <w:rFonts w:ascii="Segoe UI" w:hAnsi="Segoe UI" w:cs="Segoe UI"/>
      <w:sz w:val="18"/>
      <w:szCs w:val="18"/>
      <w:lang w:val="en-GB"/>
    </w:rPr>
  </w:style>
  <w:style w:type="paragraph" w:styleId="Vltozat">
    <w:name w:val="Revision"/>
    <w:hidden/>
    <w:uiPriority w:val="99"/>
    <w:semiHidden/>
    <w:rsid w:val="008B2694"/>
    <w:pPr>
      <w:spacing w:after="0" w:line="240" w:lineRule="auto"/>
    </w:pPr>
    <w:rPr>
      <w:sz w:val="24"/>
      <w:lang w:val="en-GB"/>
    </w:rPr>
  </w:style>
  <w:style w:type="character" w:styleId="Mrltotthiperhivatkozs">
    <w:name w:val="FollowedHyperlink"/>
    <w:basedOn w:val="Bekezdsalapbettpusa"/>
    <w:uiPriority w:val="99"/>
    <w:semiHidden/>
    <w:unhideWhenUsed/>
    <w:rsid w:val="00FC4346"/>
    <w:rPr>
      <w:color w:val="E7E6E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299673">
      <w:bodyDiv w:val="1"/>
      <w:marLeft w:val="0"/>
      <w:marRight w:val="0"/>
      <w:marTop w:val="0"/>
      <w:marBottom w:val="0"/>
      <w:divBdr>
        <w:top w:val="none" w:sz="0" w:space="0" w:color="auto"/>
        <w:left w:val="none" w:sz="0" w:space="0" w:color="auto"/>
        <w:bottom w:val="none" w:sz="0" w:space="0" w:color="auto"/>
        <w:right w:val="none" w:sz="0" w:space="0" w:color="auto"/>
      </w:divBdr>
    </w:div>
    <w:div w:id="566843004">
      <w:bodyDiv w:val="1"/>
      <w:marLeft w:val="0"/>
      <w:marRight w:val="0"/>
      <w:marTop w:val="0"/>
      <w:marBottom w:val="0"/>
      <w:divBdr>
        <w:top w:val="none" w:sz="0" w:space="0" w:color="auto"/>
        <w:left w:val="none" w:sz="0" w:space="0" w:color="auto"/>
        <w:bottom w:val="none" w:sz="0" w:space="0" w:color="auto"/>
        <w:right w:val="none" w:sz="0" w:space="0" w:color="auto"/>
      </w:divBdr>
    </w:div>
    <w:div w:id="766385301">
      <w:bodyDiv w:val="1"/>
      <w:marLeft w:val="0"/>
      <w:marRight w:val="0"/>
      <w:marTop w:val="0"/>
      <w:marBottom w:val="0"/>
      <w:divBdr>
        <w:top w:val="none" w:sz="0" w:space="0" w:color="auto"/>
        <w:left w:val="none" w:sz="0" w:space="0" w:color="auto"/>
        <w:bottom w:val="none" w:sz="0" w:space="0" w:color="auto"/>
        <w:right w:val="none" w:sz="0" w:space="0" w:color="auto"/>
      </w:divBdr>
    </w:div>
    <w:div w:id="908812424">
      <w:bodyDiv w:val="1"/>
      <w:marLeft w:val="0"/>
      <w:marRight w:val="0"/>
      <w:marTop w:val="0"/>
      <w:marBottom w:val="0"/>
      <w:divBdr>
        <w:top w:val="none" w:sz="0" w:space="0" w:color="auto"/>
        <w:left w:val="none" w:sz="0" w:space="0" w:color="auto"/>
        <w:bottom w:val="none" w:sz="0" w:space="0" w:color="auto"/>
        <w:right w:val="none" w:sz="0" w:space="0" w:color="auto"/>
      </w:divBdr>
    </w:div>
    <w:div w:id="1145587046">
      <w:bodyDiv w:val="1"/>
      <w:marLeft w:val="0"/>
      <w:marRight w:val="0"/>
      <w:marTop w:val="0"/>
      <w:marBottom w:val="0"/>
      <w:divBdr>
        <w:top w:val="none" w:sz="0" w:space="0" w:color="auto"/>
        <w:left w:val="none" w:sz="0" w:space="0" w:color="auto"/>
        <w:bottom w:val="none" w:sz="0" w:space="0" w:color="auto"/>
        <w:right w:val="none" w:sz="0" w:space="0" w:color="auto"/>
      </w:divBdr>
    </w:div>
    <w:div w:id="1240409968">
      <w:bodyDiv w:val="1"/>
      <w:marLeft w:val="0"/>
      <w:marRight w:val="0"/>
      <w:marTop w:val="0"/>
      <w:marBottom w:val="0"/>
      <w:divBdr>
        <w:top w:val="none" w:sz="0" w:space="0" w:color="auto"/>
        <w:left w:val="none" w:sz="0" w:space="0" w:color="auto"/>
        <w:bottom w:val="none" w:sz="0" w:space="0" w:color="auto"/>
        <w:right w:val="none" w:sz="0" w:space="0" w:color="auto"/>
      </w:divBdr>
    </w:div>
    <w:div w:id="1411269406">
      <w:bodyDiv w:val="1"/>
      <w:marLeft w:val="0"/>
      <w:marRight w:val="0"/>
      <w:marTop w:val="0"/>
      <w:marBottom w:val="0"/>
      <w:divBdr>
        <w:top w:val="none" w:sz="0" w:space="0" w:color="auto"/>
        <w:left w:val="none" w:sz="0" w:space="0" w:color="auto"/>
        <w:bottom w:val="none" w:sz="0" w:space="0" w:color="auto"/>
        <w:right w:val="none" w:sz="0" w:space="0" w:color="auto"/>
      </w:divBdr>
    </w:div>
    <w:div w:id="1755860187">
      <w:bodyDiv w:val="1"/>
      <w:marLeft w:val="0"/>
      <w:marRight w:val="0"/>
      <w:marTop w:val="0"/>
      <w:marBottom w:val="0"/>
      <w:divBdr>
        <w:top w:val="none" w:sz="0" w:space="0" w:color="auto"/>
        <w:left w:val="none" w:sz="0" w:space="0" w:color="auto"/>
        <w:bottom w:val="none" w:sz="0" w:space="0" w:color="auto"/>
        <w:right w:val="none" w:sz="0" w:space="0" w:color="auto"/>
      </w:divBdr>
    </w:div>
    <w:div w:id="1820878369">
      <w:bodyDiv w:val="1"/>
      <w:marLeft w:val="0"/>
      <w:marRight w:val="0"/>
      <w:marTop w:val="0"/>
      <w:marBottom w:val="0"/>
      <w:divBdr>
        <w:top w:val="none" w:sz="0" w:space="0" w:color="auto"/>
        <w:left w:val="none" w:sz="0" w:space="0" w:color="auto"/>
        <w:bottom w:val="none" w:sz="0" w:space="0" w:color="auto"/>
        <w:right w:val="none" w:sz="0" w:space="0" w:color="auto"/>
      </w:divBdr>
      <w:divsChild>
        <w:div w:id="1106198912">
          <w:marLeft w:val="14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hyperlink" Target="https://www.kfv.at/wp-content/uploads/2018/11/KFV_Code-of-Conduct_EN.pdf" TargetMode="External"/><Relationship Id="rId47" Type="http://schemas.openxmlformats.org/officeDocument/2006/relationships/hyperlink" Target="https://www.itf-oecd.org/sites/default/files/docs/speed-crash-risk.pdf" TargetMode="External"/><Relationship Id="rId50" Type="http://schemas.openxmlformats.org/officeDocument/2006/relationships/hyperlink" Target="http://www.dacota-project.eu/Links/erso/safetynet/content/safetynet.html" TargetMode="Externa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www.cedr.eu/strategic-plan-tasks/research/cedr-call-2012/call-2012-safety/asap-project-results/" TargetMode="External"/><Relationship Id="rId2" Type="http://schemas.openxmlformats.org/officeDocument/2006/relationships/numbering" Target="numbering.xml"/><Relationship Id="rId16" Type="http://schemas.openxmlformats.org/officeDocument/2006/relationships/hyperlink" Target="http://www.avvo.com/legal-guides/ugc/should-you-pay-traffic-fines-or-contest-the-ticket" TargetMode="Externa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s://fersi.org/wp-content/uploads/2019/02/180202-Safety-through-automation-final.pdf"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s://www.bmvit.gv.at/dam/jcr:c6bff4ce-45e0-48ae-b415-1afa08849874/automatisiert2019_ua.pdf" TargetMode="External"/><Relationship Id="rId45" Type="http://schemas.openxmlformats.org/officeDocument/2006/relationships/hyperlink" Target="https://safety.fhwa.dot.gov/speedmgt/ref_mats/docs/speedmanagementtoolkit_final.pdf"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hyperlink" Target="https://ec.europa.eu/transport/road_safety/sites/roadsafety/files/specialist/knowledge/pdf/speeding.pdf" TargetMode="External"/><Relationship Id="rId10" Type="http://schemas.openxmlformats.org/officeDocument/2006/relationships/image" Target="media/image3.svg"/><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hyperlink" Target="https://safety.fhwa.dot.gov/local_rural/training/fhwasa010413spmgmt/speedmanagementguide.pdf"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wmf"/><Relationship Id="rId43" Type="http://schemas.openxmlformats.org/officeDocument/2006/relationships/hyperlink" Target="https://www.ite.org/pub/?id=00BF2C0A-F301-4D82-3008-827016F01F03" TargetMode="External"/><Relationship Id="rId48" Type="http://schemas.openxmlformats.org/officeDocument/2006/relationships/hyperlink" Target="https://www.cedr.eu/download/Publications/2008/e_Road_Safety_Investments_Report.pdf" TargetMode="External"/><Relationship Id="rId8" Type="http://schemas.openxmlformats.org/officeDocument/2006/relationships/image" Target="media/image1.png"/><Relationship Id="rId5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sevrovic\Downloads\RADAR_Deliverable_X.Y_template.dotx" TargetMode="External"/></Relationships>
</file>

<file path=word/theme/theme1.xml><?xml version="1.0" encoding="utf-8"?>
<a:theme xmlns:a="http://schemas.openxmlformats.org/drawingml/2006/main" name="Office Theme">
  <a:themeElements>
    <a:clrScheme name="RADAR project">
      <a:dk1>
        <a:sysClr val="windowText" lastClr="000000"/>
      </a:dk1>
      <a:lt1>
        <a:sysClr val="window" lastClr="FFFFFF"/>
      </a:lt1>
      <a:dk2>
        <a:srgbClr val="44546A"/>
      </a:dk2>
      <a:lt2>
        <a:srgbClr val="E7E6E6"/>
      </a:lt2>
      <a:accent1>
        <a:srgbClr val="003399"/>
      </a:accent1>
      <a:accent2>
        <a:srgbClr val="9FAEE5"/>
      </a:accent2>
      <a:accent3>
        <a:srgbClr val="F26A25"/>
      </a:accent3>
      <a:accent4>
        <a:srgbClr val="44546A"/>
      </a:accent4>
      <a:accent5>
        <a:srgbClr val="B3B3B2"/>
      </a:accent5>
      <a:accent6>
        <a:srgbClr val="B3B3B2"/>
      </a:accent6>
      <a:hlink>
        <a:srgbClr val="003399"/>
      </a:hlink>
      <a:folHlink>
        <a:srgbClr val="E7E6E6"/>
      </a:folHlink>
    </a:clrScheme>
    <a:fontScheme name="Custom 2">
      <a:majorFont>
        <a:latin typeface="Tw Cen MT"/>
        <a:ea typeface=""/>
        <a:cs typeface=""/>
      </a:majorFont>
      <a:minorFont>
        <a:latin typeface="Tw Cen M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B08E68-67A6-4816-81F5-3F4745D2B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RADAR_Deliverable_X.Y_template</Template>
  <TotalTime>28</TotalTime>
  <Pages>67</Pages>
  <Words>10696</Words>
  <Characters>73803</Characters>
  <Application>Microsoft Office Word</Application>
  <DocSecurity>0</DocSecurity>
  <Lines>615</Lines>
  <Paragraphs>168</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Deliverable D.4.1.2</vt:lpstr>
      <vt:lpstr>Deliverable D.4.1.2</vt:lpstr>
    </vt:vector>
  </TitlesOfParts>
  <Company/>
  <LinksUpToDate>false</LinksUpToDate>
  <CharactersWithSpaces>84331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 D.4.1.2</dc:title>
  <dc:subject>Thematic Area 3 speed management</dc:subject>
  <dc:creator>Tibor Mocsári</dc:creator>
  <cp:keywords/>
  <dc:description/>
  <cp:lastModifiedBy>Pauer Gábor</cp:lastModifiedBy>
  <cp:revision>18</cp:revision>
  <dcterms:created xsi:type="dcterms:W3CDTF">2020-05-29T07:40:00Z</dcterms:created>
  <dcterms:modified xsi:type="dcterms:W3CDTF">2020-06-26T07:47:00Z</dcterms:modified>
</cp:coreProperties>
</file>