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rPr>
          <w:b/>
        </w:rPr>
        <w:id w:val="1643380067"/>
        <w:docPartObj>
          <w:docPartGallery w:val="Cover Pages"/>
          <w:docPartUnique/>
        </w:docPartObj>
      </w:sdtPr>
      <w:sdtEndPr>
        <w:rPr>
          <w:b w:val="0"/>
        </w:rPr>
      </w:sdtEndPr>
      <w:sdtContent>
        <w:p w14:paraId="79E1F1FA" w14:textId="77777777" w:rsidR="004429DB" w:rsidRPr="00B742E7" w:rsidRDefault="004429DB" w:rsidP="00D10D8A">
          <w:r w:rsidRPr="00B742E7">
            <w:rPr>
              <w:noProof/>
              <w:lang w:val="en-US"/>
            </w:rPr>
            <w:drawing>
              <wp:anchor distT="0" distB="0" distL="114300" distR="114300" simplePos="0" relativeHeight="251668480" behindDoc="1" locked="0" layoutInCell="1" allowOverlap="1" wp14:anchorId="61C17B52" wp14:editId="56A4E4C2">
                <wp:simplePos x="0" y="0"/>
                <wp:positionH relativeFrom="column">
                  <wp:posOffset>1814195</wp:posOffset>
                </wp:positionH>
                <wp:positionV relativeFrom="paragraph">
                  <wp:posOffset>-776979</wp:posOffset>
                </wp:positionV>
                <wp:extent cx="4514017" cy="1696240"/>
                <wp:effectExtent l="0" t="0" r="1270" b="0"/>
                <wp:wrapNone/>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tandard logo - grey ink-image-RADAR00.png"/>
                        <pic:cNvPicPr/>
                      </pic:nvPicPr>
                      <pic:blipFill>
                        <a:blip r:embed="rId8">
                          <a:extLst>
                            <a:ext uri="{28A0092B-C50C-407E-A947-70E740481C1C}">
                              <a14:useLocalDpi xmlns:a14="http://schemas.microsoft.com/office/drawing/2010/main" val="0"/>
                            </a:ext>
                          </a:extLst>
                        </a:blip>
                        <a:stretch>
                          <a:fillRect/>
                        </a:stretch>
                      </pic:blipFill>
                      <pic:spPr>
                        <a:xfrm>
                          <a:off x="0" y="0"/>
                          <a:ext cx="4514017" cy="1696240"/>
                        </a:xfrm>
                        <a:prstGeom prst="rect">
                          <a:avLst/>
                        </a:prstGeom>
                      </pic:spPr>
                    </pic:pic>
                  </a:graphicData>
                </a:graphic>
                <wp14:sizeRelH relativeFrom="page">
                  <wp14:pctWidth>0</wp14:pctWidth>
                </wp14:sizeRelH>
                <wp14:sizeRelV relativeFrom="page">
                  <wp14:pctHeight>0</wp14:pctHeight>
                </wp14:sizeRelV>
              </wp:anchor>
            </w:drawing>
          </w:r>
          <w:r w:rsidRPr="00B742E7">
            <w:rPr>
              <w:noProof/>
              <w:lang w:val="en-US"/>
            </w:rPr>
            <mc:AlternateContent>
              <mc:Choice Requires="wpg">
                <w:drawing>
                  <wp:anchor distT="0" distB="0" distL="114300" distR="114300" simplePos="0" relativeHeight="251662336" behindDoc="0" locked="0" layoutInCell="1" allowOverlap="1" wp14:anchorId="0EE8DCDE" wp14:editId="166DE3D4">
                    <wp:simplePos x="0" y="0"/>
                    <wp:positionH relativeFrom="page">
                      <wp:align>left</wp:align>
                    </wp:positionH>
                    <wp:positionV relativeFrom="paragraph">
                      <wp:posOffset>-913864</wp:posOffset>
                    </wp:positionV>
                    <wp:extent cx="1262743" cy="10960100"/>
                    <wp:effectExtent l="0" t="0" r="0" b="0"/>
                    <wp:wrapNone/>
                    <wp:docPr id="24" name="Skupina 24"/>
                    <wp:cNvGraphicFramePr/>
                    <a:graphic xmlns:a="http://schemas.openxmlformats.org/drawingml/2006/main">
                      <a:graphicData uri="http://schemas.microsoft.com/office/word/2010/wordprocessingGroup">
                        <wpg:wgp>
                          <wpg:cNvGrpSpPr/>
                          <wpg:grpSpPr>
                            <a:xfrm>
                              <a:off x="0" y="0"/>
                              <a:ext cx="1262743" cy="10960100"/>
                              <a:chOff x="0" y="0"/>
                              <a:chExt cx="1262743" cy="10960100"/>
                            </a:xfrm>
                          </wpg:grpSpPr>
                          <wps:wsp>
                            <wps:cNvPr id="4" name="Pravokotnik 4"/>
                            <wps:cNvSpPr/>
                            <wps:spPr>
                              <a:xfrm>
                                <a:off x="0" y="5969000"/>
                                <a:ext cx="1262380" cy="2539365"/>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 name="Pravokotnik 1"/>
                            <wps:cNvSpPr/>
                            <wps:spPr>
                              <a:xfrm>
                                <a:off x="0" y="0"/>
                                <a:ext cx="1262743" cy="24765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 name="Pravokotnik 2"/>
                            <wps:cNvSpPr/>
                            <wps:spPr>
                              <a:xfrm>
                                <a:off x="0" y="2476500"/>
                                <a:ext cx="1262380" cy="1606550"/>
                              </a:xfrm>
                              <a:prstGeom prst="rect">
                                <a:avLst/>
                              </a:prstGeom>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Pravokotnik 3"/>
                            <wps:cNvSpPr/>
                            <wps:spPr>
                              <a:xfrm>
                                <a:off x="0" y="9537700"/>
                                <a:ext cx="1262743" cy="1422400"/>
                              </a:xfrm>
                              <a:prstGeom prst="rect">
                                <a:avLst/>
                              </a:prstGeom>
                              <a:ln>
                                <a:noFill/>
                              </a:ln>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Pravokotnik 5"/>
                            <wps:cNvSpPr/>
                            <wps:spPr>
                              <a:xfrm>
                                <a:off x="0" y="8509000"/>
                                <a:ext cx="1262743" cy="1041400"/>
                              </a:xfrm>
                              <a:prstGeom prst="rect">
                                <a:avLst/>
                              </a:prstGeom>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BD48309" id="Skupina 24" o:spid="_x0000_s1026" style="position:absolute;margin-left:0;margin-top:-71.95pt;width:99.45pt;height:863pt;z-index:251662336;mso-position-horizontal:left;mso-position-horizontal-relative:page" coordsize="12627,1096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">
                    <v:rect id="Pravokotnik 4" o:spid="_x0000_s1027" style="position:absolute;top:59690;width:12623;height:253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" fillcolor="#039 [3204]" stroked="f" strokeweight="1pt"/>
                    <v:rect id="Pravokotnik 1" o:spid="_x0000_s1028" style="position:absolute;width:12627;height:247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" fillcolor="#039 [3204]" stroked="f" strokeweight="1pt"/>
                    <v:rect id="Pravokotnik 2" o:spid="_x0000_s1029" style="position:absolute;top:24765;width:12623;height:160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" fillcolor="#f26a25 [3206]" stroked="f" strokeweight="1pt"/>
                    <v:rect id="Pravokotnik 3" o:spid="_x0000_s1030" style="position:absolute;top:95377;width:12627;height:142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" fillcolor="#44546a [3207]" stroked="f" strokeweight="1pt"/>
                    <v:rect id="Pravokotnik 5" o:spid="_x0000_s1031" style="position:absolute;top:85090;width:12627;height:104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" fillcolor="#f26a25 [3206]" stroked="f" strokeweight="1pt"/>
                    <w10:wrap anchorx="page"/>
                  </v:group>
                </w:pict>
              </mc:Fallback>
            </mc:AlternateContent>
          </w:r>
        </w:p>
        <w:p w14:paraId="6C0CFFE6" w14:textId="6D059370" w:rsidR="004429DB" w:rsidRPr="00B742E7" w:rsidRDefault="00C42010">
          <w:pPr>
            <w:jc w:val="left"/>
          </w:pPr>
          <w:r w:rsidRPr="00B742E7">
            <w:rPr>
              <w:noProof/>
              <w:lang w:val="en-US"/>
            </w:rPr>
            <mc:AlternateContent>
              <mc:Choice Requires="wpg">
                <w:drawing>
                  <wp:anchor distT="0" distB="0" distL="114300" distR="114300" simplePos="0" relativeHeight="251670528" behindDoc="0" locked="0" layoutInCell="1" allowOverlap="1" wp14:anchorId="60C69B01" wp14:editId="62A90EDF">
                    <wp:simplePos x="0" y="0"/>
                    <wp:positionH relativeFrom="column">
                      <wp:posOffset>1581150</wp:posOffset>
                    </wp:positionH>
                    <wp:positionV relativeFrom="paragraph">
                      <wp:posOffset>8570595</wp:posOffset>
                    </wp:positionV>
                    <wp:extent cx="3785235" cy="838200"/>
                    <wp:effectExtent l="0" t="0" r="0" b="0"/>
                    <wp:wrapNone/>
                    <wp:docPr id="128" name="Skupina 128"/>
                    <wp:cNvGraphicFramePr/>
                    <a:graphic xmlns:a="http://schemas.openxmlformats.org/drawingml/2006/main">
                      <a:graphicData uri="http://schemas.microsoft.com/office/word/2010/wordprocessingGroup">
                        <wpg:wgp>
                          <wpg:cNvGrpSpPr/>
                          <wpg:grpSpPr>
                            <a:xfrm>
                              <a:off x="0" y="0"/>
                              <a:ext cx="3785235" cy="838200"/>
                              <a:chOff x="0" y="0"/>
                              <a:chExt cx="3785447" cy="640927"/>
                            </a:xfrm>
                          </wpg:grpSpPr>
                          <pic:pic xmlns:pic="http://schemas.openxmlformats.org/drawingml/2006/picture">
                            <pic:nvPicPr>
                              <pic:cNvPr id="28" name="Grafika 28" descr="Uporabnik"/>
                              <pic:cNvPicPr>
                                <a:picLocks noChangeAspect="1"/>
                              </pic:cNvPicPr>
                            </pic:nvPicPr>
                            <pic:blipFill>
                              <a:blip r:embed="rId9" cstate="print">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a:off x="0" y="0"/>
                                <a:ext cx="251460" cy="251460"/>
                              </a:xfrm>
                              <a:prstGeom prst="rect">
                                <a:avLst/>
                              </a:prstGeom>
                            </pic:spPr>
                          </pic:pic>
                          <pic:pic xmlns:pic="http://schemas.openxmlformats.org/drawingml/2006/picture">
                            <pic:nvPicPr>
                              <pic:cNvPr id="29" name="Grafika 29" descr="Povečevalno steklo"/>
                              <pic:cNvPicPr>
                                <a:picLocks noChangeAspect="1"/>
                              </pic:cNvPicPr>
                            </pic:nvPicPr>
                            <pic:blipFill>
                              <a:blip r:embed="rId11" cstate="print">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342900"/>
                                <a:ext cx="251460" cy="251460"/>
                              </a:xfrm>
                              <a:prstGeom prst="rect">
                                <a:avLst/>
                              </a:prstGeom>
                            </pic:spPr>
                          </pic:pic>
                          <wps:wsp>
                            <wps:cNvPr id="30" name="Polje z besedilom 30"/>
                            <wps:cNvSpPr txBox="1"/>
                            <wps:spPr>
                              <a:xfrm>
                                <a:off x="249753" y="0"/>
                                <a:ext cx="3535680" cy="473412"/>
                              </a:xfrm>
                              <a:prstGeom prst="rect">
                                <a:avLst/>
                              </a:prstGeom>
                              <a:noFill/>
                              <a:ln w="6350">
                                <a:noFill/>
                              </a:ln>
                            </wps:spPr>
                            <wps:txbx>
                              <w:txbxContent>
                                <w:p w14:paraId="2FD5C25D" w14:textId="77777777" w:rsidR="009357E0" w:rsidRPr="00420481" w:rsidRDefault="009357E0" w:rsidP="004429DB">
                                  <w:pPr>
                                    <w:rPr>
                                      <w:b/>
                                    </w:rPr>
                                  </w:pPr>
                                  <w:r w:rsidRPr="00420481">
                                    <w:rPr>
                                      <w:b/>
                                    </w:rPr>
                                    <w:t>RADAR – Risk Assessment on Danube Area Roads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 name="Polje z besedilom 31"/>
                            <wps:cNvSpPr txBox="1"/>
                            <wps:spPr>
                              <a:xfrm>
                                <a:off x="249767" y="389467"/>
                                <a:ext cx="3535680" cy="251460"/>
                              </a:xfrm>
                              <a:prstGeom prst="rect">
                                <a:avLst/>
                              </a:prstGeom>
                              <a:noFill/>
                              <a:ln w="6350">
                                <a:noFill/>
                              </a:ln>
                            </wps:spPr>
                            <wps:txbx>
                              <w:txbxContent>
                                <w:p w14:paraId="09C54E4F" w14:textId="77777777" w:rsidR="009357E0" w:rsidRPr="00420481" w:rsidRDefault="009357E0" w:rsidP="004429DB">
                                  <w:pPr>
                                    <w:rPr>
                                      <w:b/>
                                    </w:rPr>
                                  </w:pPr>
                                  <w:r w:rsidRPr="00420481">
                                    <w:rPr>
                                      <w:b/>
                                    </w:rPr>
                                    <w:t>https://www.interreg-danube.eu/radar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60C69B01" id="Skupina 128" o:spid="_x0000_s1026" style="position:absolute;margin-left:124.5pt;margin-top:674.85pt;width:298.05pt;height:66pt;z-index:251670528;mso-height-relative:margin" coordsize="37854,64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a 28" o:spid="_x0000_s1027" type="#_x0000_t75" alt="Uporabnik" style="position:absolute;width:2514;height:2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">
                      <v:imagedata r:id="rId13" o:title="Uporabnik"/>
                      <v:path arrowok="t"/>
                    </v:shape>
                    <v:shape id="Grafika 29" o:spid="_x0000_s1028" type="#_x0000_t75" alt="Povečevalno steklo" style="position:absolute;top:3429;width:2514;height:2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">
                      <v:imagedata r:id="rId14" o:title="Povečevalno steklo"/>
                      <v:path arrowok="t"/>
                    </v:shape>
                    <v:shapetype id="_x0000_t202" coordsize="21600,21600" o:spt="202" path="m,l,21600r21600,l21600,xe">
                      <v:stroke joinstyle="miter"/>
                      <v:path gradientshapeok="t" o:connecttype="rect"/>
                    </v:shapetype>
                    <v:shape id="Polje z besedilom 30" o:spid="_x0000_s1029" type="#_x0000_t202" style="position:absolute;left:2497;width:35357;height:4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2FD5C25D" w14:textId="77777777" w:rsidR="009357E0" w:rsidRPr="00420481" w:rsidRDefault="009357E0" w:rsidP="004429DB">
                            <w:pPr>
                              <w:rPr>
                                <w:b/>
                              </w:rPr>
                            </w:pPr>
                            <w:r w:rsidRPr="00420481">
                              <w:rPr>
                                <w:b/>
                              </w:rPr>
                              <w:t>RADAR – Risk Assessment on Danube Area Roads</w:t>
                            </w:r>
                          </w:p>
                        </w:txbxContent>
                      </v:textbox>
                    </v:shape>
                    <v:shape id="Polje z besedilom 31" o:spid="_x0000_s1030" type="#_x0000_t202" style="position:absolute;left:2497;top:3894;width:35357;height:2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uN0xQAAANsAAAAPAAAAZHJzL2Rvd25yZXYueG1sRI9Ba8JA&#10;FITvgv9heUJvuonF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Dw7uN0xQAAANsAAAAP&#10;AAAAAAAAAAAAAAAAAAcCAABkcnMvZG93bnJldi54bWxQSwUGAAAAAAMAAwC3AAAA+QIAAAAA&#10;" filled="f" stroked="f" strokeweight=".5pt">
                      <v:textbox>
                        <w:txbxContent>
                          <w:p w14:paraId="09C54E4F" w14:textId="77777777" w:rsidR="009357E0" w:rsidRPr="00420481" w:rsidRDefault="009357E0" w:rsidP="004429DB">
                            <w:pPr>
                              <w:rPr>
                                <w:b/>
                              </w:rPr>
                            </w:pPr>
                            <w:r w:rsidRPr="00420481">
                              <w:rPr>
                                <w:b/>
                              </w:rPr>
                              <w:t>https://www.interreg-danube.eu/radar</w:t>
                            </w:r>
                          </w:p>
                        </w:txbxContent>
                      </v:textbox>
                    </v:shape>
                  </v:group>
                </w:pict>
              </mc:Fallback>
            </mc:AlternateContent>
          </w:r>
          <w:r w:rsidR="009B3BEA" w:rsidRPr="004552E3">
            <w:rPr>
              <w:noProof/>
              <w:lang w:val="en-US"/>
            </w:rPr>
            <mc:AlternateContent>
              <mc:Choice Requires="wps">
                <w:drawing>
                  <wp:anchor distT="0" distB="0" distL="114300" distR="114300" simplePos="0" relativeHeight="251674624" behindDoc="0" locked="0" layoutInCell="1" allowOverlap="1" wp14:anchorId="10C9F1D1" wp14:editId="4C870C17">
                    <wp:simplePos x="0" y="0"/>
                    <wp:positionH relativeFrom="column">
                      <wp:posOffset>-933450</wp:posOffset>
                    </wp:positionH>
                    <wp:positionV relativeFrom="paragraph">
                      <wp:posOffset>3417570</wp:posOffset>
                    </wp:positionV>
                    <wp:extent cx="7261697" cy="1790700"/>
                    <wp:effectExtent l="0" t="0" r="0" b="0"/>
                    <wp:wrapNone/>
                    <wp:docPr id="27" name="Polje z besedilom 27"/>
                    <wp:cNvGraphicFramePr/>
                    <a:graphic xmlns:a="http://schemas.openxmlformats.org/drawingml/2006/main">
                      <a:graphicData uri="http://schemas.microsoft.com/office/word/2010/wordprocessingShape">
                        <wps:wsp>
                          <wps:cNvSpPr txBox="1"/>
                          <wps:spPr>
                            <a:xfrm>
                              <a:off x="0" y="0"/>
                              <a:ext cx="7261697" cy="1790700"/>
                            </a:xfrm>
                            <a:prstGeom prst="rect">
                              <a:avLst/>
                            </a:prstGeom>
                            <a:solidFill>
                              <a:schemeClr val="accent1">
                                <a:alpha val="50000"/>
                              </a:schemeClr>
                            </a:solidFill>
                            <a:ln>
                              <a:noFill/>
                            </a:ln>
                          </wps:spPr>
                          <wps:style>
                            <a:lnRef idx="0">
                              <a:scrgbClr r="0" g="0" b="0"/>
                            </a:lnRef>
                            <a:fillRef idx="0">
                              <a:scrgbClr r="0" g="0" b="0"/>
                            </a:fillRef>
                            <a:effectRef idx="0">
                              <a:scrgbClr r="0" g="0" b="0"/>
                            </a:effectRef>
                            <a:fontRef idx="minor">
                              <a:schemeClr val="lt1"/>
                            </a:fontRef>
                          </wps:style>
                          <wps:txbx>
                            <w:txbxContent>
                              <w:p w14:paraId="1CB4DFE5" w14:textId="397F2697" w:rsidR="009357E0" w:rsidRPr="001B1AB9" w:rsidRDefault="009357E0" w:rsidP="001B1AB9">
                                <w:pPr>
                                  <w:jc w:val="left"/>
                                  <w:rPr>
                                    <w:rFonts w:asciiTheme="majorHAnsi" w:hAnsiTheme="majorHAnsi"/>
                                    <w:b/>
                                    <w:sz w:val="84"/>
                                    <w:szCs w:val="96"/>
                                  </w:rPr>
                                </w:pPr>
                                <w:r w:rsidRPr="001B1AB9">
                                  <w:rPr>
                                    <w:rFonts w:asciiTheme="majorHAnsi" w:hAnsiTheme="majorHAnsi"/>
                                    <w:b/>
                                    <w:sz w:val="84"/>
                                    <w:szCs w:val="96"/>
                                  </w:rPr>
                                  <w:t>Safe Roads around Schools within RADAR Project</w:t>
                                </w:r>
                              </w:p>
                              <w:p w14:paraId="228E8CC4" w14:textId="3EBF1E57" w:rsidR="009357E0" w:rsidRPr="001B1AB9" w:rsidRDefault="009357E0" w:rsidP="001B1AB9">
                                <w:pPr>
                                  <w:jc w:val="left"/>
                                  <w:rPr>
                                    <w:rFonts w:asciiTheme="majorHAnsi" w:hAnsiTheme="majorHAnsi"/>
                                    <w:b/>
                                    <w:sz w:val="84"/>
                                    <w:szCs w:val="96"/>
                                  </w:rPr>
                                </w:pPr>
                                <w:r w:rsidRPr="001B1AB9">
                                  <w:rPr>
                                    <w:rFonts w:asciiTheme="majorHAnsi" w:hAnsiTheme="majorHAnsi"/>
                                    <w:b/>
                                    <w:sz w:val="84"/>
                                    <w:szCs w:val="96"/>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C9F1D1" id="Polje z besedilom 27" o:spid="_x0000_s1031" type="#_x0000_t202" style="position:absolute;margin-left:-73.5pt;margin-top:269.1pt;width:571.8pt;height:141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" fillcolor="#039 [3204]" stroked="f">
                    <v:fill opacity="32896f"/>
                    <v:textbox>
                      <w:txbxContent>
                        <w:p w14:paraId="1CB4DFE5" w14:textId="397F2697" w:rsidR="009357E0" w:rsidRPr="001B1AB9" w:rsidRDefault="009357E0" w:rsidP="001B1AB9">
                          <w:pPr>
                            <w:jc w:val="left"/>
                            <w:rPr>
                              <w:rFonts w:asciiTheme="majorHAnsi" w:hAnsiTheme="majorHAnsi"/>
                              <w:b/>
                              <w:sz w:val="84"/>
                              <w:szCs w:val="96"/>
                            </w:rPr>
                          </w:pPr>
                          <w:r w:rsidRPr="001B1AB9">
                            <w:rPr>
                              <w:rFonts w:asciiTheme="majorHAnsi" w:hAnsiTheme="majorHAnsi"/>
                              <w:b/>
                              <w:sz w:val="84"/>
                              <w:szCs w:val="96"/>
                            </w:rPr>
                            <w:t>Safe Roads around Schools within RADAR Project</w:t>
                          </w:r>
                        </w:p>
                        <w:p w14:paraId="228E8CC4" w14:textId="3EBF1E57" w:rsidR="009357E0" w:rsidRPr="001B1AB9" w:rsidRDefault="009357E0" w:rsidP="001B1AB9">
                          <w:pPr>
                            <w:jc w:val="left"/>
                            <w:rPr>
                              <w:rFonts w:asciiTheme="majorHAnsi" w:hAnsiTheme="majorHAnsi"/>
                              <w:b/>
                              <w:sz w:val="84"/>
                              <w:szCs w:val="96"/>
                            </w:rPr>
                          </w:pPr>
                          <w:r w:rsidRPr="001B1AB9">
                            <w:rPr>
                              <w:rFonts w:asciiTheme="majorHAnsi" w:hAnsiTheme="majorHAnsi"/>
                              <w:b/>
                              <w:sz w:val="84"/>
                              <w:szCs w:val="96"/>
                            </w:rPr>
                            <w:t xml:space="preserve"> </w:t>
                          </w:r>
                        </w:p>
                      </w:txbxContent>
                    </v:textbox>
                  </v:shape>
                </w:pict>
              </mc:Fallback>
            </mc:AlternateContent>
          </w:r>
          <w:r w:rsidR="001324D3" w:rsidRPr="00B742E7">
            <w:rPr>
              <w:noProof/>
              <w:lang w:val="en-US"/>
            </w:rPr>
            <mc:AlternateContent>
              <mc:Choice Requires="wps">
                <w:drawing>
                  <wp:anchor distT="0" distB="0" distL="114300" distR="114300" simplePos="0" relativeHeight="251672576" behindDoc="0" locked="0" layoutInCell="1" allowOverlap="1" wp14:anchorId="19BA6F6B" wp14:editId="09F6234E">
                    <wp:simplePos x="0" y="0"/>
                    <wp:positionH relativeFrom="column">
                      <wp:posOffset>1999249</wp:posOffset>
                    </wp:positionH>
                    <wp:positionV relativeFrom="paragraph">
                      <wp:posOffset>699830</wp:posOffset>
                    </wp:positionV>
                    <wp:extent cx="4223359" cy="523220"/>
                    <wp:effectExtent l="0" t="0" r="0" b="0"/>
                    <wp:wrapNone/>
                    <wp:docPr id="11" name="TextBox 10">
                      <a:extLst xmlns:a="http://schemas.openxmlformats.org/drawingml/2006/main">
                        <a:ext uri="{FF2B5EF4-FFF2-40B4-BE49-F238E27FC236}">
                          <a16:creationId xmlns:a16="http://schemas.microsoft.com/office/drawing/2014/main" id="{D9B39811-F584-4723-BD0A-5C25A21C84B4}"/>
                        </a:ext>
                      </a:extLst>
                    </wp:docPr>
                    <wp:cNvGraphicFramePr/>
                    <a:graphic xmlns:a="http://schemas.openxmlformats.org/drawingml/2006/main">
                      <a:graphicData uri="http://schemas.microsoft.com/office/word/2010/wordprocessingShape">
                        <wps:wsp>
                          <wps:cNvSpPr txBox="1"/>
                          <wps:spPr>
                            <a:xfrm>
                              <a:off x="0" y="0"/>
                              <a:ext cx="4223359" cy="523220"/>
                            </a:xfrm>
                            <a:prstGeom prst="rect">
                              <a:avLst/>
                            </a:prstGeom>
                            <a:noFill/>
                          </wps:spPr>
                          <wps:txbx>
                            <w:txbxContent>
                              <w:p w14:paraId="0B3DFC91" w14:textId="77777777" w:rsidR="009357E0" w:rsidRPr="001324D3" w:rsidRDefault="009357E0" w:rsidP="001324D3">
                                <w:pPr>
                                  <w:pStyle w:val="NormalWeb"/>
                                  <w:spacing w:before="0" w:beforeAutospacing="0" w:after="0" w:afterAutospacing="0"/>
                                  <w:rPr>
                                    <w:sz w:val="16"/>
                                  </w:rPr>
                                </w:pPr>
                                <w:r w:rsidRPr="001324D3">
                                  <w:rPr>
                                    <w:rFonts w:ascii="Montserrat" w:hAnsi="Montserrat" w:cstheme="minorBidi"/>
                                    <w:color w:val="808080"/>
                                    <w:kern w:val="24"/>
                                    <w:sz w:val="18"/>
                                    <w:szCs w:val="28"/>
                                  </w:rPr>
                                  <w:t>Project co-funded by European Union funds (ERDF, IPA, ENI)</w:t>
                                </w:r>
                              </w:p>
                            </w:txbxContent>
                          </wps:txbx>
                          <wps:bodyPr wrap="square" rtlCol="0">
                            <a:spAutoFit/>
                          </wps:bodyPr>
                        </wps:wsp>
                      </a:graphicData>
                    </a:graphic>
                    <wp14:sizeRelH relativeFrom="margin">
                      <wp14:pctWidth>0</wp14:pctWidth>
                    </wp14:sizeRelH>
                  </wp:anchor>
                </w:drawing>
              </mc:Choice>
              <mc:Fallback>
                <w:pict>
                  <v:shape w14:anchorId="19BA6F6B" id="TextBox 10" o:spid="_x0000_s1032" type="#_x0000_t202" style="position:absolute;margin-left:157.4pt;margin-top:55.1pt;width:332.55pt;height:41.2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" filled="f" stroked="f">
                    <v:textbox style="mso-fit-shape-to-text:t">
                      <w:txbxContent>
                        <w:p w14:paraId="0B3DFC91" w14:textId="77777777" w:rsidR="009357E0" w:rsidRPr="001324D3" w:rsidRDefault="009357E0" w:rsidP="001324D3">
                          <w:pPr>
                            <w:pStyle w:val="NormalWeb"/>
                            <w:spacing w:before="0" w:beforeAutospacing="0" w:after="0" w:afterAutospacing="0"/>
                            <w:rPr>
                              <w:sz w:val="16"/>
                            </w:rPr>
                          </w:pPr>
                          <w:r w:rsidRPr="001324D3">
                            <w:rPr>
                              <w:rFonts w:ascii="Montserrat" w:hAnsi="Montserrat" w:cstheme="minorBidi"/>
                              <w:color w:val="808080"/>
                              <w:kern w:val="24"/>
                              <w:sz w:val="18"/>
                              <w:szCs w:val="28"/>
                            </w:rPr>
                            <w:t>Project co-funded by European Union funds (ERDF, IPA, ENI)</w:t>
                          </w:r>
                        </w:p>
                      </w:txbxContent>
                    </v:textbox>
                  </v:shape>
                </w:pict>
              </mc:Fallback>
            </mc:AlternateContent>
          </w:r>
          <w:r w:rsidR="004429DB" w:rsidRPr="00B742E7">
            <w:rPr>
              <w:noProof/>
              <w:lang w:val="en-US"/>
            </w:rPr>
            <w:drawing>
              <wp:anchor distT="0" distB="0" distL="114300" distR="114300" simplePos="0" relativeHeight="251664384" behindDoc="0" locked="0" layoutInCell="1" allowOverlap="1" wp14:anchorId="1E1B1057" wp14:editId="0F4EA55C">
                <wp:simplePos x="0" y="0"/>
                <wp:positionH relativeFrom="page">
                  <wp:align>left</wp:align>
                </wp:positionH>
                <wp:positionV relativeFrom="paragraph">
                  <wp:posOffset>2552065</wp:posOffset>
                </wp:positionV>
                <wp:extent cx="7242175" cy="2764790"/>
                <wp:effectExtent l="0" t="0" r="0" b="0"/>
                <wp:wrapNone/>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4374160_142759449520831_1766739671997480960_n.jpg"/>
                        <pic:cNvPicPr/>
                      </pic:nvPicPr>
                      <pic:blipFill rotWithShape="1">
                        <a:blip r:embed="rId15">
                          <a:extLst>
                            <a:ext uri="{28A0092B-C50C-407E-A947-70E740481C1C}">
                              <a14:useLocalDpi xmlns:a14="http://schemas.microsoft.com/office/drawing/2010/main" val="0"/>
                            </a:ext>
                          </a:extLst>
                        </a:blip>
                        <a:srcRect t="16675" b="25245"/>
                        <a:stretch/>
                      </pic:blipFill>
                      <pic:spPr bwMode="auto">
                        <a:xfrm>
                          <a:off x="0" y="0"/>
                          <a:ext cx="7242175" cy="27647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429DB" w:rsidRPr="00B742E7">
            <w:rPr>
              <w:noProof/>
              <w:lang w:val="en-US"/>
            </w:rPr>
            <mc:AlternateContent>
              <mc:Choice Requires="wps">
                <w:drawing>
                  <wp:anchor distT="0" distB="0" distL="182880" distR="182880" simplePos="0" relativeHeight="251660288" behindDoc="0" locked="0" layoutInCell="1" allowOverlap="1" wp14:anchorId="572A8666" wp14:editId="1572D7F1">
                    <wp:simplePos x="0" y="0"/>
                    <wp:positionH relativeFrom="margin">
                      <wp:posOffset>1556385</wp:posOffset>
                    </wp:positionH>
                    <wp:positionV relativeFrom="page">
                      <wp:posOffset>7819390</wp:posOffset>
                    </wp:positionV>
                    <wp:extent cx="4686300" cy="6720840"/>
                    <wp:effectExtent l="0" t="0" r="10160" b="3810"/>
                    <wp:wrapSquare wrapText="bothSides"/>
                    <wp:docPr id="131" name="Text Box 131"/>
                    <wp:cNvGraphicFramePr/>
                    <a:graphic xmlns:a="http://schemas.openxmlformats.org/drawingml/2006/main">
                      <a:graphicData uri="http://schemas.microsoft.com/office/word/2010/wordprocessingShape">
                        <wps:wsp>
                          <wps:cNvSpPr txBox="1"/>
                          <wps:spPr>
                            <a:xfrm>
                              <a:off x="0" y="0"/>
                              <a:ext cx="4686300" cy="67208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321ABAE" w14:textId="07021368" w:rsidR="009357E0" w:rsidRPr="001F1766" w:rsidRDefault="009357E0" w:rsidP="004552E3">
                                <w:pPr>
                                  <w:pStyle w:val="NoSpacing"/>
                                  <w:spacing w:before="40" w:after="40"/>
                                  <w:rPr>
                                    <w:color w:val="003399" w:themeColor="accent1"/>
                                    <w:sz w:val="72"/>
                                    <w:szCs w:val="72"/>
                                    <w:lang w:val="en-GB"/>
                                  </w:rPr>
                                </w:pPr>
                                <w:r w:rsidRPr="001F1766">
                                  <w:rPr>
                                    <w:color w:val="003399" w:themeColor="accent1"/>
                                    <w:sz w:val="72"/>
                                    <w:szCs w:val="72"/>
                                    <w:lang w:val="en-GB"/>
                                  </w:rPr>
                                  <w:t>T</w:t>
                                </w:r>
                                <w:r>
                                  <w:rPr>
                                    <w:color w:val="003399" w:themeColor="accent1"/>
                                    <w:sz w:val="72"/>
                                    <w:szCs w:val="72"/>
                                    <w:lang w:val="en-GB"/>
                                  </w:rPr>
                                  <w:t xml:space="preserve">hematic </w:t>
                                </w:r>
                                <w:r w:rsidRPr="001F1766">
                                  <w:rPr>
                                    <w:color w:val="003399" w:themeColor="accent1"/>
                                    <w:sz w:val="72"/>
                                    <w:szCs w:val="72"/>
                                    <w:lang w:val="en-GB"/>
                                  </w:rPr>
                                  <w:t>A</w:t>
                                </w:r>
                                <w:r>
                                  <w:rPr>
                                    <w:color w:val="003399" w:themeColor="accent1"/>
                                    <w:sz w:val="72"/>
                                    <w:szCs w:val="72"/>
                                    <w:lang w:val="en-GB"/>
                                  </w:rPr>
                                  <w:t>rea</w:t>
                                </w:r>
                                <w:r w:rsidRPr="001F1766">
                                  <w:rPr>
                                    <w:color w:val="003399" w:themeColor="accent1"/>
                                    <w:sz w:val="72"/>
                                    <w:szCs w:val="72"/>
                                    <w:lang w:val="en-GB"/>
                                  </w:rPr>
                                  <w:t xml:space="preserve"> </w:t>
                                </w:r>
                                <w:r>
                                  <w:rPr>
                                    <w:rFonts w:ascii="Times New Roman" w:hAnsi="Times New Roman"/>
                                    <w:color w:val="003399" w:themeColor="accent1"/>
                                    <w:sz w:val="72"/>
                                    <w:szCs w:val="72"/>
                                  </w:rPr>
                                  <w:t>4</w:t>
                                </w:r>
                                <w:r>
                                  <w:rPr>
                                    <w:color w:val="003399" w:themeColor="accent1"/>
                                    <w:sz w:val="72"/>
                                    <w:szCs w:val="72"/>
                                    <w:lang w:val="en-GB"/>
                                  </w:rPr>
                                  <w:t xml:space="preserve"> </w:t>
                                </w:r>
                                <w:r w:rsidRPr="001F1766">
                                  <w:rPr>
                                    <w:color w:val="003399" w:themeColor="accent1"/>
                                    <w:sz w:val="72"/>
                                    <w:szCs w:val="72"/>
                                    <w:lang w:val="en-GB"/>
                                  </w:rPr>
                                  <w:t>Draft report</w:t>
                                </w:r>
                              </w:p>
                              <w:p w14:paraId="5DC4048E" w14:textId="02E9AAE0" w:rsidR="009357E0" w:rsidRPr="004552E3" w:rsidRDefault="00DB0138" w:rsidP="001F1766">
                                <w:pPr>
                                  <w:pStyle w:val="NoSpacing"/>
                                  <w:spacing w:before="40" w:after="40"/>
                                  <w:rPr>
                                    <w:caps/>
                                    <w:color w:val="5A5A59" w:themeColor="accent5" w:themeShade="80"/>
                                    <w:sz w:val="28"/>
                                    <w:szCs w:val="28"/>
                                    <w:lang w:val="en-GB"/>
                                  </w:rPr>
                                </w:pPr>
                                <w:sdt>
                                  <w:sdtPr>
                                    <w:rPr>
                                      <w:caps/>
                                      <w:color w:val="5A5A59" w:themeColor="accent5" w:themeShade="80"/>
                                      <w:sz w:val="28"/>
                                      <w:szCs w:val="28"/>
                                      <w:lang w:val="en-GB"/>
                                    </w:rPr>
                                    <w:alias w:val="Subtitle"/>
                                    <w:tag w:val=""/>
                                    <w:id w:val="-473597376"/>
                                    <w:dataBinding w:prefixMappings="xmlns:ns0='http://purl.org/dc/elements/1.1/' xmlns:ns1='http://schemas.openxmlformats.org/package/2006/metadata/core-properties' " w:xpath="/ns1:coreProperties[1]/ns0:subject[1]" w:storeItemID="{6C3C8BC8-F283-45AE-878A-BAB7291924A1}"/>
                                    <w:text/>
                                  </w:sdtPr>
                                  <w:sdtEndPr/>
                                  <w:sdtContent>
                                    <w:r w:rsidR="009357E0" w:rsidRPr="00CA4888">
                                      <w:rPr>
                                        <w:caps/>
                                        <w:color w:val="5A5A59" w:themeColor="accent5" w:themeShade="80"/>
                                        <w:sz w:val="28"/>
                                        <w:szCs w:val="28"/>
                                        <w:lang w:val="en-GB"/>
                                      </w:rPr>
                                      <w:t>Thematic Area 4-Road Safety near Schools</w:t>
                                    </w:r>
                                  </w:sdtContent>
                                </w:sdt>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79000</wp14:pctWidth>
                    </wp14:sizeRelH>
                    <wp14:sizeRelV relativeFrom="page">
                      <wp14:pctHeight>35000</wp14:pctHeight>
                    </wp14:sizeRelV>
                  </wp:anchor>
                </w:drawing>
              </mc:Choice>
              <mc:Fallback>
                <w:pict>
                  <v:shape w14:anchorId="572A8666" id="Text Box 131" o:spid="_x0000_s1033" type="#_x0000_t202" style="position:absolute;margin-left:122.55pt;margin-top:615.7pt;width:369pt;height:529.2pt;z-index:251660288;visibility:visible;mso-wrap-style:square;mso-width-percent:790;mso-height-percent:350;mso-wrap-distance-left:14.4pt;mso-wrap-distance-top:0;mso-wrap-distance-right:14.4pt;mso-wrap-distance-bottom:0;mso-position-horizontal:absolute;mso-position-horizontal-relative:margin;mso-position-vertical:absolute;mso-position-vertical-relative:page;mso-width-percent:790;mso-height-percent:35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" filled="f" stroked="f" strokeweight=".5pt">
                    <v:textbox style="mso-fit-shape-to-text:t" inset="0,0,0,0">
                      <w:txbxContent>
                        <w:p w14:paraId="2321ABAE" w14:textId="07021368" w:rsidR="009357E0" w:rsidRPr="001F1766" w:rsidRDefault="009357E0" w:rsidP="004552E3">
                          <w:pPr>
                            <w:pStyle w:val="NoSpacing"/>
                            <w:spacing w:before="40" w:after="40"/>
                            <w:rPr>
                              <w:color w:val="003399" w:themeColor="accent1"/>
                              <w:sz w:val="72"/>
                              <w:szCs w:val="72"/>
                              <w:lang w:val="en-GB"/>
                            </w:rPr>
                          </w:pPr>
                          <w:r w:rsidRPr="001F1766">
                            <w:rPr>
                              <w:color w:val="003399" w:themeColor="accent1"/>
                              <w:sz w:val="72"/>
                              <w:szCs w:val="72"/>
                              <w:lang w:val="en-GB"/>
                            </w:rPr>
                            <w:t>T</w:t>
                          </w:r>
                          <w:r>
                            <w:rPr>
                              <w:color w:val="003399" w:themeColor="accent1"/>
                              <w:sz w:val="72"/>
                              <w:szCs w:val="72"/>
                              <w:lang w:val="en-GB"/>
                            </w:rPr>
                            <w:t xml:space="preserve">hematic </w:t>
                          </w:r>
                          <w:r w:rsidRPr="001F1766">
                            <w:rPr>
                              <w:color w:val="003399" w:themeColor="accent1"/>
                              <w:sz w:val="72"/>
                              <w:szCs w:val="72"/>
                              <w:lang w:val="en-GB"/>
                            </w:rPr>
                            <w:t>A</w:t>
                          </w:r>
                          <w:r>
                            <w:rPr>
                              <w:color w:val="003399" w:themeColor="accent1"/>
                              <w:sz w:val="72"/>
                              <w:szCs w:val="72"/>
                              <w:lang w:val="en-GB"/>
                            </w:rPr>
                            <w:t>rea</w:t>
                          </w:r>
                          <w:r w:rsidRPr="001F1766">
                            <w:rPr>
                              <w:color w:val="003399" w:themeColor="accent1"/>
                              <w:sz w:val="72"/>
                              <w:szCs w:val="72"/>
                              <w:lang w:val="en-GB"/>
                            </w:rPr>
                            <w:t xml:space="preserve"> </w:t>
                          </w:r>
                          <w:r>
                            <w:rPr>
                              <w:rFonts w:ascii="Times New Roman" w:hAnsi="Times New Roman"/>
                              <w:color w:val="003399" w:themeColor="accent1"/>
                              <w:sz w:val="72"/>
                              <w:szCs w:val="72"/>
                            </w:rPr>
                            <w:t>4</w:t>
                          </w:r>
                          <w:r>
                            <w:rPr>
                              <w:color w:val="003399" w:themeColor="accent1"/>
                              <w:sz w:val="72"/>
                              <w:szCs w:val="72"/>
                              <w:lang w:val="en-GB"/>
                            </w:rPr>
                            <w:t xml:space="preserve"> </w:t>
                          </w:r>
                          <w:r w:rsidRPr="001F1766">
                            <w:rPr>
                              <w:color w:val="003399" w:themeColor="accent1"/>
                              <w:sz w:val="72"/>
                              <w:szCs w:val="72"/>
                              <w:lang w:val="en-GB"/>
                            </w:rPr>
                            <w:t>Draft report</w:t>
                          </w:r>
                        </w:p>
                        <w:p w14:paraId="5DC4048E" w14:textId="02E9AAE0" w:rsidR="009357E0" w:rsidRPr="004552E3" w:rsidRDefault="00C3219E" w:rsidP="001F1766">
                          <w:pPr>
                            <w:pStyle w:val="NoSpacing"/>
                            <w:spacing w:before="40" w:after="40"/>
                            <w:rPr>
                              <w:caps/>
                              <w:color w:val="5A5A59" w:themeColor="accent5" w:themeShade="80"/>
                              <w:sz w:val="28"/>
                              <w:szCs w:val="28"/>
                              <w:lang w:val="en-GB"/>
                            </w:rPr>
                          </w:pPr>
                          <w:sdt>
                            <w:sdtPr>
                              <w:rPr>
                                <w:caps/>
                                <w:color w:val="5A5A59" w:themeColor="accent5" w:themeShade="80"/>
                                <w:sz w:val="28"/>
                                <w:szCs w:val="28"/>
                                <w:lang w:val="en-GB"/>
                              </w:rPr>
                              <w:alias w:val="Subtitle"/>
                              <w:tag w:val=""/>
                              <w:id w:val="-473597376"/>
                              <w:dataBinding w:prefixMappings="xmlns:ns0='http://purl.org/dc/elements/1.1/' xmlns:ns1='http://schemas.openxmlformats.org/package/2006/metadata/core-properties' " w:xpath="/ns1:coreProperties[1]/ns0:subject[1]" w:storeItemID="{6C3C8BC8-F283-45AE-878A-BAB7291924A1}"/>
                              <w:text/>
                            </w:sdtPr>
                            <w:sdtEndPr/>
                            <w:sdtContent>
                              <w:r w:rsidR="009357E0" w:rsidRPr="00CA4888">
                                <w:rPr>
                                  <w:caps/>
                                  <w:color w:val="5A5A59" w:themeColor="accent5" w:themeShade="80"/>
                                  <w:sz w:val="28"/>
                                  <w:szCs w:val="28"/>
                                  <w:lang w:val="en-GB"/>
                                </w:rPr>
                                <w:t>Thematic Area 4-Road Safety near Schools</w:t>
                              </w:r>
                            </w:sdtContent>
                          </w:sdt>
                        </w:p>
                      </w:txbxContent>
                    </v:textbox>
                    <w10:wrap type="square" anchorx="margin" anchory="page"/>
                  </v:shape>
                </w:pict>
              </mc:Fallback>
            </mc:AlternateContent>
          </w:r>
          <w:r w:rsidR="004429DB" w:rsidRPr="00B742E7">
            <w:br w:type="page"/>
          </w:r>
        </w:p>
      </w:sdtContent>
    </w:sdt>
    <w:p w14:paraId="49C212F7" w14:textId="77777777" w:rsidR="004429DB" w:rsidRPr="00B742E7" w:rsidRDefault="004429DB"/>
    <w:p w14:paraId="355E63AD" w14:textId="77777777" w:rsidR="004429DB" w:rsidRPr="00B742E7" w:rsidRDefault="004429DB" w:rsidP="004429DB"/>
    <w:p w14:paraId="0122A471" w14:textId="77777777" w:rsidR="004429DB" w:rsidRPr="00B742E7" w:rsidRDefault="004429DB" w:rsidP="008877D2">
      <w:pPr>
        <w:pStyle w:val="RQuote"/>
      </w:pPr>
    </w:p>
    <w:p w14:paraId="290B2632" w14:textId="77777777" w:rsidR="004429DB" w:rsidRPr="00B742E7" w:rsidRDefault="004429DB" w:rsidP="004429DB"/>
    <w:p w14:paraId="2BC506E9" w14:textId="77777777" w:rsidR="004429DB" w:rsidRPr="00B742E7" w:rsidRDefault="004429DB" w:rsidP="008877D2">
      <w:pPr>
        <w:pStyle w:val="Quote"/>
      </w:pPr>
    </w:p>
    <w:p w14:paraId="40A6E735" w14:textId="77777777" w:rsidR="00B742E7" w:rsidRPr="00B742E7" w:rsidRDefault="00B742E7">
      <w:pPr>
        <w:jc w:val="left"/>
      </w:pPr>
    </w:p>
    <w:tbl>
      <w:tblPr>
        <w:tblStyle w:val="FinancialTable"/>
        <w:tblpPr w:leftFromText="141" w:rightFromText="141" w:vertAnchor="page" w:horzAnchor="margin" w:tblpXSpec="center" w:tblpY="3932"/>
        <w:tblW w:w="9794" w:type="dxa"/>
        <w:tblLook w:val="04A0" w:firstRow="1" w:lastRow="0" w:firstColumn="1" w:lastColumn="0" w:noHBand="0" w:noVBand="1"/>
      </w:tblPr>
      <w:tblGrid>
        <w:gridCol w:w="2583"/>
        <w:gridCol w:w="2433"/>
        <w:gridCol w:w="2463"/>
        <w:gridCol w:w="2315"/>
      </w:tblGrid>
      <w:tr w:rsidR="00B742E7" w:rsidRPr="00B742E7" w14:paraId="02B64193" w14:textId="77777777" w:rsidTr="006016CE">
        <w:trPr>
          <w:cnfStyle w:val="100000000000" w:firstRow="1" w:lastRow="0" w:firstColumn="0" w:lastColumn="0" w:oddVBand="0" w:evenVBand="0" w:oddHBand="0" w:evenHBand="0" w:firstRowFirstColumn="0" w:firstRowLastColumn="0" w:lastRowFirstColumn="0" w:lastRowLastColumn="0"/>
          <w:trHeight w:val="582"/>
        </w:trPr>
        <w:tc>
          <w:tcPr>
            <w:cnfStyle w:val="001000000000" w:firstRow="0" w:lastRow="0" w:firstColumn="1" w:lastColumn="0" w:oddVBand="0" w:evenVBand="0" w:oddHBand="0" w:evenHBand="0" w:firstRowFirstColumn="0" w:firstRowLastColumn="0" w:lastRowFirstColumn="0" w:lastRowLastColumn="0"/>
            <w:tcW w:w="2583" w:type="dxa"/>
          </w:tcPr>
          <w:p w14:paraId="5E00B42E" w14:textId="77777777" w:rsidR="00B742E7" w:rsidRPr="00B742E7" w:rsidRDefault="00B742E7" w:rsidP="006016CE">
            <w:pPr>
              <w:tabs>
                <w:tab w:val="left" w:pos="1122"/>
              </w:tabs>
              <w:jc w:val="left"/>
              <w:rPr>
                <w:sz w:val="28"/>
                <w:szCs w:val="24"/>
              </w:rPr>
            </w:pPr>
            <w:r w:rsidRPr="00B742E7">
              <w:rPr>
                <w:sz w:val="28"/>
                <w:szCs w:val="24"/>
              </w:rPr>
              <w:t xml:space="preserve">Internal Report Hierarchy Level </w:t>
            </w:r>
          </w:p>
        </w:tc>
        <w:tc>
          <w:tcPr>
            <w:tcW w:w="7211" w:type="dxa"/>
            <w:gridSpan w:val="3"/>
          </w:tcPr>
          <w:p w14:paraId="5C0D3BA6" w14:textId="77777777" w:rsidR="00B742E7" w:rsidRPr="00B742E7" w:rsidRDefault="00B742E7" w:rsidP="006016CE">
            <w:pPr>
              <w:tabs>
                <w:tab w:val="left" w:pos="1122"/>
              </w:tabs>
              <w:cnfStyle w:val="100000000000" w:firstRow="1" w:lastRow="0" w:firstColumn="0" w:lastColumn="0" w:oddVBand="0" w:evenVBand="0" w:oddHBand="0" w:evenHBand="0" w:firstRowFirstColumn="0" w:firstRowLastColumn="0" w:lastRowFirstColumn="0" w:lastRowLastColumn="0"/>
              <w:rPr>
                <w:sz w:val="28"/>
                <w:szCs w:val="24"/>
              </w:rPr>
            </w:pPr>
          </w:p>
        </w:tc>
      </w:tr>
      <w:tr w:rsidR="00B742E7" w:rsidRPr="00B742E7" w14:paraId="73076830" w14:textId="77777777" w:rsidTr="006016CE">
        <w:trPr>
          <w:trHeight w:val="582"/>
        </w:trPr>
        <w:tc>
          <w:tcPr>
            <w:cnfStyle w:val="001000000000" w:firstRow="0" w:lastRow="0" w:firstColumn="1" w:lastColumn="0" w:oddVBand="0" w:evenVBand="0" w:oddHBand="0" w:evenHBand="0" w:firstRowFirstColumn="0" w:firstRowLastColumn="0" w:lastRowFirstColumn="0" w:lastRowLastColumn="0"/>
            <w:tcW w:w="2583" w:type="dxa"/>
          </w:tcPr>
          <w:p w14:paraId="24FE57F4" w14:textId="77777777" w:rsidR="00B742E7" w:rsidRPr="00B742E7" w:rsidRDefault="00B742E7" w:rsidP="006016CE">
            <w:pPr>
              <w:tabs>
                <w:tab w:val="left" w:pos="1122"/>
              </w:tabs>
              <w:jc w:val="left"/>
              <w:rPr>
                <w:b/>
                <w:sz w:val="28"/>
                <w:szCs w:val="24"/>
              </w:rPr>
            </w:pPr>
            <w:r w:rsidRPr="00B742E7">
              <w:rPr>
                <w:b/>
                <w:sz w:val="28"/>
                <w:szCs w:val="24"/>
              </w:rPr>
              <w:t xml:space="preserve">Activity Number </w:t>
            </w:r>
          </w:p>
        </w:tc>
        <w:tc>
          <w:tcPr>
            <w:tcW w:w="2433" w:type="dxa"/>
            <w:tcBorders>
              <w:top w:val="single" w:sz="4" w:space="0" w:color="FFFFFF" w:themeColor="background1"/>
              <w:right w:val="single" w:sz="4" w:space="0" w:color="auto"/>
            </w:tcBorders>
          </w:tcPr>
          <w:p w14:paraId="4C810448" w14:textId="77777777" w:rsidR="00B742E7" w:rsidRPr="00B742E7" w:rsidRDefault="00B742E7" w:rsidP="006016CE">
            <w:pPr>
              <w:tabs>
                <w:tab w:val="left" w:pos="1122"/>
              </w:tabs>
              <w:cnfStyle w:val="000000000000" w:firstRow="0" w:lastRow="0" w:firstColumn="0" w:lastColumn="0" w:oddVBand="0" w:evenVBand="0" w:oddHBand="0" w:evenHBand="0" w:firstRowFirstColumn="0" w:firstRowLastColumn="0" w:lastRowFirstColumn="0" w:lastRowLastColumn="0"/>
              <w:rPr>
                <w:sz w:val="28"/>
                <w:szCs w:val="24"/>
              </w:rPr>
            </w:pPr>
          </w:p>
        </w:tc>
        <w:tc>
          <w:tcPr>
            <w:tcW w:w="2463" w:type="dxa"/>
            <w:tcBorders>
              <w:top w:val="single" w:sz="4" w:space="0" w:color="FFFFFF" w:themeColor="background1"/>
              <w:left w:val="single" w:sz="4" w:space="0" w:color="auto"/>
              <w:bottom w:val="single" w:sz="4" w:space="0" w:color="FFFFFF" w:themeColor="background1"/>
            </w:tcBorders>
            <w:shd w:val="clear" w:color="auto" w:fill="003399" w:themeFill="accent1"/>
          </w:tcPr>
          <w:p w14:paraId="0C8E2A6E" w14:textId="77777777" w:rsidR="00B742E7" w:rsidRPr="00B742E7" w:rsidRDefault="00B742E7" w:rsidP="006016CE">
            <w:pPr>
              <w:tabs>
                <w:tab w:val="left" w:pos="1122"/>
              </w:tabs>
              <w:jc w:val="left"/>
              <w:cnfStyle w:val="000000000000" w:firstRow="0" w:lastRow="0" w:firstColumn="0" w:lastColumn="0" w:oddVBand="0" w:evenVBand="0" w:oddHBand="0" w:evenHBand="0" w:firstRowFirstColumn="0" w:firstRowLastColumn="0" w:lastRowFirstColumn="0" w:lastRowLastColumn="0"/>
              <w:rPr>
                <w:sz w:val="28"/>
                <w:szCs w:val="24"/>
              </w:rPr>
            </w:pPr>
            <w:r w:rsidRPr="00B742E7">
              <w:rPr>
                <w:sz w:val="28"/>
                <w:szCs w:val="24"/>
              </w:rPr>
              <w:t xml:space="preserve">Activity Title </w:t>
            </w:r>
          </w:p>
        </w:tc>
        <w:tc>
          <w:tcPr>
            <w:tcW w:w="2315" w:type="dxa"/>
            <w:tcBorders>
              <w:left w:val="single" w:sz="4" w:space="0" w:color="auto"/>
            </w:tcBorders>
          </w:tcPr>
          <w:p w14:paraId="44FE837F" w14:textId="77777777" w:rsidR="00B742E7" w:rsidRPr="00B742E7" w:rsidRDefault="00B742E7" w:rsidP="006016CE">
            <w:pPr>
              <w:tabs>
                <w:tab w:val="left" w:pos="1122"/>
              </w:tabs>
              <w:cnfStyle w:val="000000000000" w:firstRow="0" w:lastRow="0" w:firstColumn="0" w:lastColumn="0" w:oddVBand="0" w:evenVBand="0" w:oddHBand="0" w:evenHBand="0" w:firstRowFirstColumn="0" w:firstRowLastColumn="0" w:lastRowFirstColumn="0" w:lastRowLastColumn="0"/>
              <w:rPr>
                <w:sz w:val="28"/>
                <w:szCs w:val="24"/>
              </w:rPr>
            </w:pPr>
          </w:p>
        </w:tc>
      </w:tr>
      <w:tr w:rsidR="00B742E7" w:rsidRPr="00B742E7" w14:paraId="276F0BDB" w14:textId="77777777" w:rsidTr="006016CE">
        <w:trPr>
          <w:cnfStyle w:val="000000010000" w:firstRow="0" w:lastRow="0" w:firstColumn="0" w:lastColumn="0" w:oddVBand="0" w:evenVBand="0" w:oddHBand="0" w:evenHBand="1" w:firstRowFirstColumn="0" w:firstRowLastColumn="0" w:lastRowFirstColumn="0" w:lastRowLastColumn="0"/>
          <w:trHeight w:val="582"/>
        </w:trPr>
        <w:tc>
          <w:tcPr>
            <w:cnfStyle w:val="001000000000" w:firstRow="0" w:lastRow="0" w:firstColumn="1" w:lastColumn="0" w:oddVBand="0" w:evenVBand="0" w:oddHBand="0" w:evenHBand="0" w:firstRowFirstColumn="0" w:firstRowLastColumn="0" w:lastRowFirstColumn="0" w:lastRowLastColumn="0"/>
            <w:tcW w:w="2583" w:type="dxa"/>
          </w:tcPr>
          <w:p w14:paraId="7E34FD75" w14:textId="77777777" w:rsidR="00B742E7" w:rsidRPr="00B742E7" w:rsidRDefault="00B742E7" w:rsidP="006016CE">
            <w:pPr>
              <w:tabs>
                <w:tab w:val="left" w:pos="1122"/>
              </w:tabs>
              <w:jc w:val="left"/>
              <w:rPr>
                <w:b/>
                <w:sz w:val="28"/>
                <w:szCs w:val="24"/>
              </w:rPr>
            </w:pPr>
            <w:r w:rsidRPr="00B742E7">
              <w:rPr>
                <w:b/>
                <w:sz w:val="28"/>
                <w:szCs w:val="24"/>
              </w:rPr>
              <w:t xml:space="preserve">Work Package Number </w:t>
            </w:r>
          </w:p>
        </w:tc>
        <w:tc>
          <w:tcPr>
            <w:tcW w:w="2433" w:type="dxa"/>
            <w:tcBorders>
              <w:right w:val="single" w:sz="4" w:space="0" w:color="auto"/>
            </w:tcBorders>
          </w:tcPr>
          <w:p w14:paraId="51EC73CE" w14:textId="77777777" w:rsidR="00B742E7" w:rsidRPr="00B742E7" w:rsidRDefault="00B742E7" w:rsidP="006016CE">
            <w:pPr>
              <w:tabs>
                <w:tab w:val="left" w:pos="1122"/>
              </w:tabs>
              <w:cnfStyle w:val="000000010000" w:firstRow="0" w:lastRow="0" w:firstColumn="0" w:lastColumn="0" w:oddVBand="0" w:evenVBand="0" w:oddHBand="0" w:evenHBand="1" w:firstRowFirstColumn="0" w:firstRowLastColumn="0" w:lastRowFirstColumn="0" w:lastRowLastColumn="0"/>
              <w:rPr>
                <w:sz w:val="28"/>
                <w:szCs w:val="24"/>
              </w:rPr>
            </w:pPr>
          </w:p>
        </w:tc>
        <w:tc>
          <w:tcPr>
            <w:tcW w:w="2463" w:type="dxa"/>
            <w:tcBorders>
              <w:top w:val="single" w:sz="4" w:space="0" w:color="FFFFFF" w:themeColor="background1"/>
              <w:left w:val="single" w:sz="4" w:space="0" w:color="auto"/>
            </w:tcBorders>
            <w:shd w:val="clear" w:color="auto" w:fill="003399" w:themeFill="accent1"/>
          </w:tcPr>
          <w:p w14:paraId="77237AE0" w14:textId="77777777" w:rsidR="00B742E7" w:rsidRPr="00B742E7" w:rsidRDefault="00B742E7" w:rsidP="006016CE">
            <w:pPr>
              <w:tabs>
                <w:tab w:val="left" w:pos="1122"/>
              </w:tabs>
              <w:jc w:val="left"/>
              <w:cnfStyle w:val="000000010000" w:firstRow="0" w:lastRow="0" w:firstColumn="0" w:lastColumn="0" w:oddVBand="0" w:evenVBand="0" w:oddHBand="0" w:evenHBand="1" w:firstRowFirstColumn="0" w:firstRowLastColumn="0" w:lastRowFirstColumn="0" w:lastRowLastColumn="0"/>
              <w:rPr>
                <w:sz w:val="28"/>
                <w:szCs w:val="24"/>
              </w:rPr>
            </w:pPr>
            <w:r w:rsidRPr="00B742E7">
              <w:rPr>
                <w:sz w:val="28"/>
                <w:szCs w:val="24"/>
              </w:rPr>
              <w:t xml:space="preserve">Work Package Title </w:t>
            </w:r>
          </w:p>
        </w:tc>
        <w:tc>
          <w:tcPr>
            <w:tcW w:w="2315" w:type="dxa"/>
            <w:tcBorders>
              <w:left w:val="single" w:sz="4" w:space="0" w:color="auto"/>
            </w:tcBorders>
          </w:tcPr>
          <w:p w14:paraId="272DE9CC" w14:textId="77777777" w:rsidR="00B742E7" w:rsidRPr="00B742E7" w:rsidRDefault="00B742E7" w:rsidP="006016CE">
            <w:pPr>
              <w:tabs>
                <w:tab w:val="left" w:pos="1122"/>
              </w:tabs>
              <w:cnfStyle w:val="000000010000" w:firstRow="0" w:lastRow="0" w:firstColumn="0" w:lastColumn="0" w:oddVBand="0" w:evenVBand="0" w:oddHBand="0" w:evenHBand="1" w:firstRowFirstColumn="0" w:firstRowLastColumn="0" w:lastRowFirstColumn="0" w:lastRowLastColumn="0"/>
              <w:rPr>
                <w:sz w:val="28"/>
                <w:szCs w:val="24"/>
              </w:rPr>
            </w:pPr>
          </w:p>
        </w:tc>
      </w:tr>
      <w:tr w:rsidR="00347A79" w:rsidRPr="00B742E7" w14:paraId="1EF9B4FF" w14:textId="77777777" w:rsidTr="006016CE">
        <w:trPr>
          <w:trHeight w:val="582"/>
        </w:trPr>
        <w:tc>
          <w:tcPr>
            <w:cnfStyle w:val="001000000000" w:firstRow="0" w:lastRow="0" w:firstColumn="1" w:lastColumn="0" w:oddVBand="0" w:evenVBand="0" w:oddHBand="0" w:evenHBand="0" w:firstRowFirstColumn="0" w:firstRowLastColumn="0" w:lastRowFirstColumn="0" w:lastRowLastColumn="0"/>
            <w:tcW w:w="2583" w:type="dxa"/>
          </w:tcPr>
          <w:p w14:paraId="6A2694BE" w14:textId="77777777" w:rsidR="00347A79" w:rsidRPr="00B742E7" w:rsidRDefault="00347A79" w:rsidP="00347A79">
            <w:pPr>
              <w:tabs>
                <w:tab w:val="left" w:pos="1122"/>
              </w:tabs>
              <w:jc w:val="left"/>
              <w:rPr>
                <w:b/>
                <w:sz w:val="28"/>
                <w:szCs w:val="24"/>
              </w:rPr>
            </w:pPr>
            <w:r w:rsidRPr="00B742E7">
              <w:rPr>
                <w:b/>
                <w:sz w:val="28"/>
                <w:szCs w:val="24"/>
              </w:rPr>
              <w:t>Authors (per company, if more than one company provide it together)</w:t>
            </w:r>
          </w:p>
        </w:tc>
        <w:tc>
          <w:tcPr>
            <w:tcW w:w="7211" w:type="dxa"/>
            <w:gridSpan w:val="3"/>
          </w:tcPr>
          <w:p w14:paraId="5C9A1A8F" w14:textId="281281C1" w:rsidR="00347A79" w:rsidRPr="00E65610" w:rsidRDefault="00347A79" w:rsidP="005F2B7A">
            <w:pPr>
              <w:tabs>
                <w:tab w:val="left" w:pos="1122"/>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28"/>
                <w:szCs w:val="24"/>
                <w:lang w:val="en-US"/>
              </w:rPr>
            </w:pPr>
            <w:r>
              <w:rPr>
                <w:sz w:val="28"/>
                <w:szCs w:val="24"/>
              </w:rPr>
              <w:t>Stelios Efstathiadis</w:t>
            </w:r>
            <w:r w:rsidR="005F2B7A">
              <w:rPr>
                <w:sz w:val="28"/>
                <w:szCs w:val="24"/>
              </w:rPr>
              <w:t xml:space="preserve">, </w:t>
            </w:r>
            <w:r>
              <w:rPr>
                <w:sz w:val="28"/>
                <w:szCs w:val="24"/>
              </w:rPr>
              <w:t>Anastasios Dragomanovits, Dimitrios Nikolaou</w:t>
            </w:r>
          </w:p>
        </w:tc>
      </w:tr>
      <w:tr w:rsidR="00347A79" w:rsidRPr="00B742E7" w14:paraId="509D9FA5" w14:textId="77777777" w:rsidTr="006016CE">
        <w:trPr>
          <w:cnfStyle w:val="000000010000" w:firstRow="0" w:lastRow="0" w:firstColumn="0" w:lastColumn="0" w:oddVBand="0" w:evenVBand="0" w:oddHBand="0" w:evenHBand="1" w:firstRowFirstColumn="0" w:firstRowLastColumn="0" w:lastRowFirstColumn="0" w:lastRowLastColumn="0"/>
          <w:trHeight w:val="552"/>
        </w:trPr>
        <w:tc>
          <w:tcPr>
            <w:cnfStyle w:val="001000000000" w:firstRow="0" w:lastRow="0" w:firstColumn="1" w:lastColumn="0" w:oddVBand="0" w:evenVBand="0" w:oddHBand="0" w:evenHBand="0" w:firstRowFirstColumn="0" w:firstRowLastColumn="0" w:lastRowFirstColumn="0" w:lastRowLastColumn="0"/>
            <w:tcW w:w="2583" w:type="dxa"/>
          </w:tcPr>
          <w:p w14:paraId="6CA15454" w14:textId="77777777" w:rsidR="00347A79" w:rsidRPr="00B742E7" w:rsidRDefault="00347A79" w:rsidP="00347A79">
            <w:pPr>
              <w:tabs>
                <w:tab w:val="left" w:pos="1122"/>
              </w:tabs>
              <w:jc w:val="left"/>
              <w:rPr>
                <w:b/>
                <w:sz w:val="28"/>
                <w:szCs w:val="24"/>
              </w:rPr>
            </w:pPr>
            <w:r w:rsidRPr="00B742E7">
              <w:rPr>
                <w:b/>
                <w:sz w:val="28"/>
                <w:szCs w:val="24"/>
              </w:rPr>
              <w:t>Status (F: final, D: draft, RD: revised draft):</w:t>
            </w:r>
          </w:p>
        </w:tc>
        <w:tc>
          <w:tcPr>
            <w:tcW w:w="7211" w:type="dxa"/>
            <w:gridSpan w:val="3"/>
          </w:tcPr>
          <w:p w14:paraId="042D157A" w14:textId="095B5DEC" w:rsidR="00347A79" w:rsidRPr="00B742E7" w:rsidRDefault="00347A79" w:rsidP="00347A79">
            <w:pPr>
              <w:tabs>
                <w:tab w:val="left" w:pos="1122"/>
              </w:tabs>
              <w:cnfStyle w:val="000000010000" w:firstRow="0" w:lastRow="0" w:firstColumn="0" w:lastColumn="0" w:oddVBand="0" w:evenVBand="0" w:oddHBand="0" w:evenHBand="1" w:firstRowFirstColumn="0" w:firstRowLastColumn="0" w:lastRowFirstColumn="0" w:lastRowLastColumn="0"/>
              <w:rPr>
                <w:sz w:val="28"/>
                <w:szCs w:val="24"/>
              </w:rPr>
            </w:pPr>
            <w:r>
              <w:rPr>
                <w:sz w:val="28"/>
                <w:szCs w:val="24"/>
              </w:rPr>
              <w:t>RD</w:t>
            </w:r>
          </w:p>
        </w:tc>
      </w:tr>
      <w:tr w:rsidR="00347A79" w:rsidRPr="00B742E7" w14:paraId="5538934A" w14:textId="77777777" w:rsidTr="006016CE">
        <w:trPr>
          <w:trHeight w:val="582"/>
        </w:trPr>
        <w:tc>
          <w:tcPr>
            <w:cnfStyle w:val="001000000000" w:firstRow="0" w:lastRow="0" w:firstColumn="1" w:lastColumn="0" w:oddVBand="0" w:evenVBand="0" w:oddHBand="0" w:evenHBand="0" w:firstRowFirstColumn="0" w:firstRowLastColumn="0" w:lastRowFirstColumn="0" w:lastRowLastColumn="0"/>
            <w:tcW w:w="2583" w:type="dxa"/>
          </w:tcPr>
          <w:p w14:paraId="4A024ADE" w14:textId="77777777" w:rsidR="00347A79" w:rsidRPr="00B742E7" w:rsidRDefault="00347A79" w:rsidP="00347A79">
            <w:pPr>
              <w:tabs>
                <w:tab w:val="left" w:pos="1122"/>
              </w:tabs>
              <w:jc w:val="left"/>
              <w:rPr>
                <w:b/>
                <w:sz w:val="28"/>
                <w:szCs w:val="24"/>
              </w:rPr>
            </w:pPr>
            <w:r w:rsidRPr="00B742E7">
              <w:rPr>
                <w:b/>
                <w:sz w:val="28"/>
                <w:szCs w:val="24"/>
              </w:rPr>
              <w:t>Version Number</w:t>
            </w:r>
          </w:p>
        </w:tc>
        <w:tc>
          <w:tcPr>
            <w:tcW w:w="7211" w:type="dxa"/>
            <w:gridSpan w:val="3"/>
          </w:tcPr>
          <w:p w14:paraId="54FEFCE4" w14:textId="74E3EDA1" w:rsidR="00347A79" w:rsidRPr="00B742E7" w:rsidRDefault="00347A79" w:rsidP="00347A79">
            <w:pPr>
              <w:tabs>
                <w:tab w:val="left" w:pos="1122"/>
              </w:tabs>
              <w:cnfStyle w:val="000000000000" w:firstRow="0" w:lastRow="0" w:firstColumn="0" w:lastColumn="0" w:oddVBand="0" w:evenVBand="0" w:oddHBand="0" w:evenHBand="0" w:firstRowFirstColumn="0" w:firstRowLastColumn="0" w:lastRowFirstColumn="0" w:lastRowLastColumn="0"/>
              <w:rPr>
                <w:sz w:val="28"/>
                <w:szCs w:val="24"/>
              </w:rPr>
            </w:pPr>
            <w:r>
              <w:rPr>
                <w:sz w:val="28"/>
                <w:szCs w:val="24"/>
              </w:rPr>
              <w:t>1</w:t>
            </w:r>
            <w:r w:rsidRPr="00B742E7">
              <w:rPr>
                <w:sz w:val="28"/>
                <w:szCs w:val="24"/>
              </w:rPr>
              <w:t>.0</w:t>
            </w:r>
          </w:p>
        </w:tc>
      </w:tr>
      <w:tr w:rsidR="00347A79" w:rsidRPr="00BD57C1" w14:paraId="65AD9E09" w14:textId="77777777" w:rsidTr="006016CE">
        <w:trPr>
          <w:cnfStyle w:val="000000010000" w:firstRow="0" w:lastRow="0" w:firstColumn="0" w:lastColumn="0" w:oddVBand="0" w:evenVBand="0" w:oddHBand="0" w:evenHBand="1" w:firstRowFirstColumn="0" w:firstRowLastColumn="0" w:lastRowFirstColumn="0" w:lastRowLastColumn="0"/>
          <w:trHeight w:val="129"/>
        </w:trPr>
        <w:tc>
          <w:tcPr>
            <w:cnfStyle w:val="001000000000" w:firstRow="0" w:lastRow="0" w:firstColumn="1" w:lastColumn="0" w:oddVBand="0" w:evenVBand="0" w:oddHBand="0" w:evenHBand="0" w:firstRowFirstColumn="0" w:firstRowLastColumn="0" w:lastRowFirstColumn="0" w:lastRowLastColumn="0"/>
            <w:tcW w:w="2583" w:type="dxa"/>
          </w:tcPr>
          <w:p w14:paraId="76775D43" w14:textId="77777777" w:rsidR="00347A79" w:rsidRPr="00B742E7" w:rsidRDefault="00347A79" w:rsidP="00347A79">
            <w:pPr>
              <w:tabs>
                <w:tab w:val="left" w:pos="1122"/>
              </w:tabs>
              <w:jc w:val="left"/>
              <w:rPr>
                <w:b/>
                <w:sz w:val="28"/>
                <w:szCs w:val="24"/>
              </w:rPr>
            </w:pPr>
            <w:r w:rsidRPr="00B742E7">
              <w:rPr>
                <w:b/>
                <w:sz w:val="28"/>
                <w:szCs w:val="24"/>
              </w:rPr>
              <w:t>File Name</w:t>
            </w:r>
          </w:p>
        </w:tc>
        <w:tc>
          <w:tcPr>
            <w:tcW w:w="7211" w:type="dxa"/>
            <w:gridSpan w:val="3"/>
          </w:tcPr>
          <w:p w14:paraId="5C41DC4F" w14:textId="267BE14C" w:rsidR="00347A79" w:rsidRPr="00BD57C1" w:rsidRDefault="00347A79" w:rsidP="00347A79">
            <w:pPr>
              <w:tabs>
                <w:tab w:val="left" w:pos="1122"/>
              </w:tabs>
              <w:cnfStyle w:val="000000010000" w:firstRow="0" w:lastRow="0" w:firstColumn="0" w:lastColumn="0" w:oddVBand="0" w:evenVBand="0" w:oddHBand="0" w:evenHBand="1" w:firstRowFirstColumn="0" w:firstRowLastColumn="0" w:lastRowFirstColumn="0" w:lastRowLastColumn="0"/>
              <w:rPr>
                <w:sz w:val="28"/>
                <w:szCs w:val="24"/>
              </w:rPr>
            </w:pPr>
          </w:p>
        </w:tc>
      </w:tr>
      <w:tr w:rsidR="00347A79" w:rsidRPr="00B742E7" w14:paraId="34915E5A" w14:textId="77777777" w:rsidTr="006016CE">
        <w:trPr>
          <w:trHeight w:val="582"/>
        </w:trPr>
        <w:tc>
          <w:tcPr>
            <w:cnfStyle w:val="001000000000" w:firstRow="0" w:lastRow="0" w:firstColumn="1" w:lastColumn="0" w:oddVBand="0" w:evenVBand="0" w:oddHBand="0" w:evenHBand="0" w:firstRowFirstColumn="0" w:firstRowLastColumn="0" w:lastRowFirstColumn="0" w:lastRowLastColumn="0"/>
            <w:tcW w:w="2583" w:type="dxa"/>
          </w:tcPr>
          <w:p w14:paraId="5094A938" w14:textId="77777777" w:rsidR="00347A79" w:rsidRPr="00B742E7" w:rsidRDefault="00347A79" w:rsidP="00347A79">
            <w:pPr>
              <w:tabs>
                <w:tab w:val="left" w:pos="1122"/>
              </w:tabs>
              <w:jc w:val="left"/>
              <w:rPr>
                <w:b/>
                <w:sz w:val="28"/>
                <w:szCs w:val="24"/>
              </w:rPr>
            </w:pPr>
            <w:r w:rsidRPr="00B742E7">
              <w:rPr>
                <w:b/>
                <w:sz w:val="28"/>
                <w:szCs w:val="24"/>
              </w:rPr>
              <w:t>Issue Date</w:t>
            </w:r>
          </w:p>
        </w:tc>
        <w:tc>
          <w:tcPr>
            <w:tcW w:w="7211" w:type="dxa"/>
            <w:gridSpan w:val="3"/>
          </w:tcPr>
          <w:p w14:paraId="722C9D09" w14:textId="75CE8C39" w:rsidR="00347A79" w:rsidRPr="00B742E7" w:rsidRDefault="00347A79" w:rsidP="00347A79">
            <w:pPr>
              <w:tabs>
                <w:tab w:val="left" w:pos="1122"/>
              </w:tabs>
              <w:cnfStyle w:val="000000000000" w:firstRow="0" w:lastRow="0" w:firstColumn="0" w:lastColumn="0" w:oddVBand="0" w:evenVBand="0" w:oddHBand="0" w:evenHBand="0" w:firstRowFirstColumn="0" w:firstRowLastColumn="0" w:lastRowFirstColumn="0" w:lastRowLastColumn="0"/>
              <w:rPr>
                <w:sz w:val="28"/>
                <w:szCs w:val="24"/>
              </w:rPr>
            </w:pPr>
          </w:p>
        </w:tc>
      </w:tr>
      <w:tr w:rsidR="00347A79" w:rsidRPr="00B742E7" w14:paraId="124874D0" w14:textId="77777777" w:rsidTr="006016CE">
        <w:trPr>
          <w:cnfStyle w:val="000000010000" w:firstRow="0" w:lastRow="0" w:firstColumn="0" w:lastColumn="0" w:oddVBand="0" w:evenVBand="0" w:oddHBand="0" w:evenHBand="1" w:firstRowFirstColumn="0" w:firstRowLastColumn="0" w:lastRowFirstColumn="0" w:lastRowLastColumn="0"/>
          <w:trHeight w:val="582"/>
        </w:trPr>
        <w:tc>
          <w:tcPr>
            <w:cnfStyle w:val="001000000000" w:firstRow="0" w:lastRow="0" w:firstColumn="1" w:lastColumn="0" w:oddVBand="0" w:evenVBand="0" w:oddHBand="0" w:evenHBand="0" w:firstRowFirstColumn="0" w:firstRowLastColumn="0" w:lastRowFirstColumn="0" w:lastRowLastColumn="0"/>
            <w:tcW w:w="2583" w:type="dxa"/>
          </w:tcPr>
          <w:p w14:paraId="47DD74BE" w14:textId="77777777" w:rsidR="00347A79" w:rsidRPr="00B742E7" w:rsidRDefault="00347A79" w:rsidP="00347A79">
            <w:pPr>
              <w:tabs>
                <w:tab w:val="left" w:pos="1122"/>
              </w:tabs>
              <w:jc w:val="left"/>
              <w:rPr>
                <w:b/>
                <w:sz w:val="28"/>
                <w:szCs w:val="24"/>
              </w:rPr>
            </w:pPr>
            <w:r w:rsidRPr="00B742E7">
              <w:rPr>
                <w:b/>
                <w:sz w:val="28"/>
                <w:szCs w:val="24"/>
              </w:rPr>
              <w:t>Project start da</w:t>
            </w:r>
            <w:r>
              <w:rPr>
                <w:b/>
                <w:sz w:val="28"/>
                <w:szCs w:val="24"/>
              </w:rPr>
              <w:t>t</w:t>
            </w:r>
            <w:r w:rsidRPr="00B742E7">
              <w:rPr>
                <w:b/>
                <w:sz w:val="28"/>
                <w:szCs w:val="24"/>
              </w:rPr>
              <w:t xml:space="preserve">e and duration </w:t>
            </w:r>
          </w:p>
        </w:tc>
        <w:tc>
          <w:tcPr>
            <w:tcW w:w="7211" w:type="dxa"/>
            <w:gridSpan w:val="3"/>
          </w:tcPr>
          <w:p w14:paraId="15D472E5" w14:textId="19CC634E" w:rsidR="00347A79" w:rsidRPr="00B742E7" w:rsidRDefault="00347A79" w:rsidP="00347A79">
            <w:pPr>
              <w:tabs>
                <w:tab w:val="left" w:pos="1122"/>
              </w:tabs>
              <w:cnfStyle w:val="000000010000" w:firstRow="0" w:lastRow="0" w:firstColumn="0" w:lastColumn="0" w:oddVBand="0" w:evenVBand="0" w:oddHBand="0" w:evenHBand="1" w:firstRowFirstColumn="0" w:firstRowLastColumn="0" w:lastRowFirstColumn="0" w:lastRowLastColumn="0"/>
              <w:rPr>
                <w:sz w:val="28"/>
                <w:szCs w:val="24"/>
              </w:rPr>
            </w:pPr>
            <w:r w:rsidRPr="00B742E7">
              <w:rPr>
                <w:sz w:val="28"/>
                <w:szCs w:val="24"/>
              </w:rPr>
              <w:t>June 1, 2018 – 36 months</w:t>
            </w:r>
          </w:p>
        </w:tc>
      </w:tr>
    </w:tbl>
    <w:p w14:paraId="00B61D31" w14:textId="77777777" w:rsidR="00D86554" w:rsidRPr="00B742E7" w:rsidRDefault="00D86554">
      <w:pPr>
        <w:jc w:val="left"/>
      </w:pPr>
      <w:r w:rsidRPr="00B742E7">
        <w:br w:type="page"/>
      </w:r>
    </w:p>
    <w:p w14:paraId="658A9B2B" w14:textId="77777777" w:rsidR="00E7568E" w:rsidRPr="00B742E7" w:rsidRDefault="00B742E7" w:rsidP="00B742E7">
      <w:pPr>
        <w:pStyle w:val="NoSpacing"/>
        <w:rPr>
          <w:lang w:val="en-GB"/>
        </w:rPr>
      </w:pPr>
      <w:r w:rsidRPr="00B742E7">
        <w:rPr>
          <w:lang w:val="en-GB"/>
        </w:rPr>
        <w:lastRenderedPageBreak/>
        <w:t xml:space="preserve">Revision log </w:t>
      </w:r>
    </w:p>
    <w:p w14:paraId="116FAD92" w14:textId="77777777" w:rsidR="006669E5" w:rsidRPr="00B742E7" w:rsidRDefault="006669E5" w:rsidP="006669E5"/>
    <w:tbl>
      <w:tblPr>
        <w:tblStyle w:val="FinancialTable"/>
        <w:tblpPr w:leftFromText="180" w:rightFromText="180" w:horzAnchor="margin" w:tblpY="883"/>
        <w:tblW w:w="0" w:type="auto"/>
        <w:tblLook w:val="04A0" w:firstRow="1" w:lastRow="0" w:firstColumn="1" w:lastColumn="0" w:noHBand="0" w:noVBand="1"/>
      </w:tblPr>
      <w:tblGrid>
        <w:gridCol w:w="988"/>
        <w:gridCol w:w="1559"/>
        <w:gridCol w:w="2410"/>
        <w:gridCol w:w="4059"/>
      </w:tblGrid>
      <w:tr w:rsidR="00B742E7" w:rsidRPr="00B742E7" w14:paraId="7D4DF8D8" w14:textId="77777777" w:rsidTr="00721D6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Pr>
          <w:p w14:paraId="04627D07" w14:textId="77777777" w:rsidR="00B742E7" w:rsidRPr="00B742E7" w:rsidRDefault="00B742E7" w:rsidP="006016CE">
            <w:r w:rsidRPr="00B742E7">
              <w:t xml:space="preserve">Version </w:t>
            </w:r>
          </w:p>
        </w:tc>
        <w:tc>
          <w:tcPr>
            <w:tcW w:w="1559" w:type="dxa"/>
          </w:tcPr>
          <w:p w14:paraId="516337DB" w14:textId="77777777" w:rsidR="00B742E7" w:rsidRPr="00B742E7" w:rsidRDefault="00B742E7" w:rsidP="006016CE">
            <w:pPr>
              <w:cnfStyle w:val="100000000000" w:firstRow="1" w:lastRow="0" w:firstColumn="0" w:lastColumn="0" w:oddVBand="0" w:evenVBand="0" w:oddHBand="0" w:evenHBand="0" w:firstRowFirstColumn="0" w:firstRowLastColumn="0" w:lastRowFirstColumn="0" w:lastRowLastColumn="0"/>
            </w:pPr>
            <w:r w:rsidRPr="00B742E7">
              <w:t xml:space="preserve">Date </w:t>
            </w:r>
          </w:p>
        </w:tc>
        <w:tc>
          <w:tcPr>
            <w:tcW w:w="2410" w:type="dxa"/>
          </w:tcPr>
          <w:p w14:paraId="66629CE1" w14:textId="77777777" w:rsidR="00B742E7" w:rsidRPr="00B742E7" w:rsidRDefault="00B742E7" w:rsidP="006016CE">
            <w:pPr>
              <w:cnfStyle w:val="100000000000" w:firstRow="1" w:lastRow="0" w:firstColumn="0" w:lastColumn="0" w:oddVBand="0" w:evenVBand="0" w:oddHBand="0" w:evenHBand="0" w:firstRowFirstColumn="0" w:firstRowLastColumn="0" w:lastRowFirstColumn="0" w:lastRowLastColumn="0"/>
            </w:pPr>
            <w:r w:rsidRPr="00B742E7">
              <w:t xml:space="preserve">Reason </w:t>
            </w:r>
          </w:p>
        </w:tc>
        <w:tc>
          <w:tcPr>
            <w:tcW w:w="4059" w:type="dxa"/>
          </w:tcPr>
          <w:p w14:paraId="70295926" w14:textId="77777777" w:rsidR="00B742E7" w:rsidRPr="00B742E7" w:rsidRDefault="00B742E7" w:rsidP="006016CE">
            <w:pPr>
              <w:cnfStyle w:val="100000000000" w:firstRow="1" w:lastRow="0" w:firstColumn="0" w:lastColumn="0" w:oddVBand="0" w:evenVBand="0" w:oddHBand="0" w:evenHBand="0" w:firstRowFirstColumn="0" w:firstRowLastColumn="0" w:lastRowFirstColumn="0" w:lastRowLastColumn="0"/>
            </w:pPr>
            <w:r w:rsidRPr="00B742E7">
              <w:t>Name and Company</w:t>
            </w:r>
          </w:p>
        </w:tc>
      </w:tr>
      <w:tr w:rsidR="00B742E7" w:rsidRPr="00B742E7" w14:paraId="0E28837C" w14:textId="77777777" w:rsidTr="00721D61">
        <w:tc>
          <w:tcPr>
            <w:cnfStyle w:val="001000000000" w:firstRow="0" w:lastRow="0" w:firstColumn="1" w:lastColumn="0" w:oddVBand="0" w:evenVBand="0" w:oddHBand="0" w:evenHBand="0" w:firstRowFirstColumn="0" w:firstRowLastColumn="0" w:lastRowFirstColumn="0" w:lastRowLastColumn="0"/>
            <w:tcW w:w="988" w:type="dxa"/>
          </w:tcPr>
          <w:p w14:paraId="335061FE" w14:textId="77777777" w:rsidR="00B742E7" w:rsidRPr="00B742E7" w:rsidRDefault="001F1766" w:rsidP="006016CE">
            <w:r>
              <w:t>1.0</w:t>
            </w:r>
          </w:p>
        </w:tc>
        <w:tc>
          <w:tcPr>
            <w:tcW w:w="1559" w:type="dxa"/>
          </w:tcPr>
          <w:p w14:paraId="2DCC19ED" w14:textId="71F07E54" w:rsidR="00B742E7" w:rsidRPr="00B742E7" w:rsidRDefault="00CA4888" w:rsidP="00CA4888">
            <w:pPr>
              <w:cnfStyle w:val="000000000000" w:firstRow="0" w:lastRow="0" w:firstColumn="0" w:lastColumn="0" w:oddVBand="0" w:evenVBand="0" w:oddHBand="0" w:evenHBand="0" w:firstRowFirstColumn="0" w:firstRowLastColumn="0" w:lastRowFirstColumn="0" w:lastRowLastColumn="0"/>
            </w:pPr>
            <w:r>
              <w:t>02</w:t>
            </w:r>
            <w:r w:rsidR="004633F8">
              <w:t>.</w:t>
            </w:r>
            <w:r w:rsidR="002F277D">
              <w:t>03</w:t>
            </w:r>
            <w:r w:rsidR="001F1766">
              <w:t>.20</w:t>
            </w:r>
            <w:r>
              <w:t>20</w:t>
            </w:r>
          </w:p>
        </w:tc>
        <w:tc>
          <w:tcPr>
            <w:tcW w:w="2410" w:type="dxa"/>
          </w:tcPr>
          <w:p w14:paraId="0A0B6BF9" w14:textId="77777777" w:rsidR="00B742E7" w:rsidRPr="00B742E7" w:rsidRDefault="001F1766" w:rsidP="001B1AB9">
            <w:pPr>
              <w:jc w:val="left"/>
              <w:cnfStyle w:val="000000000000" w:firstRow="0" w:lastRow="0" w:firstColumn="0" w:lastColumn="0" w:oddVBand="0" w:evenVBand="0" w:oddHBand="0" w:evenHBand="0" w:firstRowFirstColumn="0" w:firstRowLastColumn="0" w:lastRowFirstColumn="0" w:lastRowLastColumn="0"/>
            </w:pPr>
            <w:r>
              <w:t>First Draft Report</w:t>
            </w:r>
          </w:p>
        </w:tc>
        <w:tc>
          <w:tcPr>
            <w:tcW w:w="4059" w:type="dxa"/>
          </w:tcPr>
          <w:p w14:paraId="7339DEE2" w14:textId="65657B63" w:rsidR="00B742E7" w:rsidRPr="00B742E7" w:rsidRDefault="00F74563" w:rsidP="006016CE">
            <w:pPr>
              <w:cnfStyle w:val="000000000000" w:firstRow="0" w:lastRow="0" w:firstColumn="0" w:lastColumn="0" w:oddVBand="0" w:evenVBand="0" w:oddHBand="0" w:evenHBand="0" w:firstRowFirstColumn="0" w:firstRowLastColumn="0" w:lastRowFirstColumn="0" w:lastRowLastColumn="0"/>
            </w:pPr>
            <w:r>
              <w:t>Stelios Efstathiadis, TRANSPORTATION SOLUTIONS</w:t>
            </w:r>
          </w:p>
        </w:tc>
      </w:tr>
      <w:tr w:rsidR="00B742E7" w:rsidRPr="00B742E7" w14:paraId="58A6D93E" w14:textId="77777777" w:rsidTr="00721D6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Pr>
          <w:p w14:paraId="4348D76E" w14:textId="23DBC240" w:rsidR="00B742E7" w:rsidRPr="00B742E7" w:rsidRDefault="00F74563" w:rsidP="006016CE">
            <w:r>
              <w:t>1.1</w:t>
            </w:r>
          </w:p>
        </w:tc>
        <w:tc>
          <w:tcPr>
            <w:tcW w:w="1559" w:type="dxa"/>
          </w:tcPr>
          <w:p w14:paraId="5C7D7751" w14:textId="305DDE14" w:rsidR="00B742E7" w:rsidRPr="00B742E7" w:rsidRDefault="00F74563" w:rsidP="006016CE">
            <w:pPr>
              <w:cnfStyle w:val="000000010000" w:firstRow="0" w:lastRow="0" w:firstColumn="0" w:lastColumn="0" w:oddVBand="0" w:evenVBand="0" w:oddHBand="0" w:evenHBand="1" w:firstRowFirstColumn="0" w:firstRowLastColumn="0" w:lastRowFirstColumn="0" w:lastRowLastColumn="0"/>
            </w:pPr>
            <w:r>
              <w:t>18.05.2020</w:t>
            </w:r>
          </w:p>
        </w:tc>
        <w:tc>
          <w:tcPr>
            <w:tcW w:w="2410" w:type="dxa"/>
          </w:tcPr>
          <w:p w14:paraId="54574EE4" w14:textId="58A303A4" w:rsidR="00B742E7" w:rsidRPr="00B742E7" w:rsidRDefault="00F74563" w:rsidP="006016CE">
            <w:pPr>
              <w:cnfStyle w:val="000000010000" w:firstRow="0" w:lastRow="0" w:firstColumn="0" w:lastColumn="0" w:oddVBand="0" w:evenVBand="0" w:oddHBand="0" w:evenHBand="1" w:firstRowFirstColumn="0" w:firstRowLastColumn="0" w:lastRowFirstColumn="0" w:lastRowLastColumn="0"/>
            </w:pPr>
            <w:r>
              <w:t>Revised Draft Report</w:t>
            </w:r>
          </w:p>
        </w:tc>
        <w:tc>
          <w:tcPr>
            <w:tcW w:w="4059" w:type="dxa"/>
          </w:tcPr>
          <w:p w14:paraId="347A7352" w14:textId="057506D0" w:rsidR="00B742E7" w:rsidRPr="00B742E7" w:rsidRDefault="00F74563" w:rsidP="006016CE">
            <w:pPr>
              <w:cnfStyle w:val="000000010000" w:firstRow="0" w:lastRow="0" w:firstColumn="0" w:lastColumn="0" w:oddVBand="0" w:evenVBand="0" w:oddHBand="0" w:evenHBand="1" w:firstRowFirstColumn="0" w:firstRowLastColumn="0" w:lastRowFirstColumn="0" w:lastRowLastColumn="0"/>
            </w:pPr>
            <w:r>
              <w:t>Stelios Efstathiadis, TRANSPORTATION SOLUTIONS</w:t>
            </w:r>
          </w:p>
        </w:tc>
      </w:tr>
      <w:tr w:rsidR="00D65457" w:rsidRPr="00B742E7" w14:paraId="41F2C5C3" w14:textId="77777777" w:rsidTr="00721D61">
        <w:tc>
          <w:tcPr>
            <w:cnfStyle w:val="001000000000" w:firstRow="0" w:lastRow="0" w:firstColumn="1" w:lastColumn="0" w:oddVBand="0" w:evenVBand="0" w:oddHBand="0" w:evenHBand="0" w:firstRowFirstColumn="0" w:firstRowLastColumn="0" w:lastRowFirstColumn="0" w:lastRowLastColumn="0"/>
            <w:tcW w:w="988" w:type="dxa"/>
          </w:tcPr>
          <w:p w14:paraId="13E9122B" w14:textId="77777777" w:rsidR="00D65457" w:rsidRPr="00B742E7" w:rsidRDefault="00D65457" w:rsidP="00D65457"/>
        </w:tc>
        <w:tc>
          <w:tcPr>
            <w:tcW w:w="1559" w:type="dxa"/>
          </w:tcPr>
          <w:p w14:paraId="6F6AABA6" w14:textId="77777777" w:rsidR="00D65457" w:rsidRPr="00B742E7" w:rsidRDefault="00D65457" w:rsidP="00D65457">
            <w:pPr>
              <w:cnfStyle w:val="000000000000" w:firstRow="0" w:lastRow="0" w:firstColumn="0" w:lastColumn="0" w:oddVBand="0" w:evenVBand="0" w:oddHBand="0" w:evenHBand="0" w:firstRowFirstColumn="0" w:firstRowLastColumn="0" w:lastRowFirstColumn="0" w:lastRowLastColumn="0"/>
            </w:pPr>
          </w:p>
        </w:tc>
        <w:tc>
          <w:tcPr>
            <w:tcW w:w="2410" w:type="dxa"/>
          </w:tcPr>
          <w:p w14:paraId="6A47E9B3" w14:textId="77777777" w:rsidR="00D65457" w:rsidRPr="00B742E7" w:rsidRDefault="00D65457" w:rsidP="00D65457">
            <w:pPr>
              <w:cnfStyle w:val="000000000000" w:firstRow="0" w:lastRow="0" w:firstColumn="0" w:lastColumn="0" w:oddVBand="0" w:evenVBand="0" w:oddHBand="0" w:evenHBand="0" w:firstRowFirstColumn="0" w:firstRowLastColumn="0" w:lastRowFirstColumn="0" w:lastRowLastColumn="0"/>
            </w:pPr>
          </w:p>
        </w:tc>
        <w:tc>
          <w:tcPr>
            <w:tcW w:w="4059" w:type="dxa"/>
          </w:tcPr>
          <w:p w14:paraId="63DD7588" w14:textId="77777777" w:rsidR="00D65457" w:rsidRPr="00B742E7" w:rsidRDefault="00D65457" w:rsidP="00D65457">
            <w:pPr>
              <w:cnfStyle w:val="000000000000" w:firstRow="0" w:lastRow="0" w:firstColumn="0" w:lastColumn="0" w:oddVBand="0" w:evenVBand="0" w:oddHBand="0" w:evenHBand="0" w:firstRowFirstColumn="0" w:firstRowLastColumn="0" w:lastRowFirstColumn="0" w:lastRowLastColumn="0"/>
            </w:pPr>
          </w:p>
        </w:tc>
      </w:tr>
      <w:tr w:rsidR="00D65457" w:rsidRPr="00B742E7" w14:paraId="09DFB074" w14:textId="77777777" w:rsidTr="00721D6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Pr>
          <w:p w14:paraId="19999E23" w14:textId="77777777" w:rsidR="00D65457" w:rsidRPr="00B742E7" w:rsidRDefault="00D65457" w:rsidP="00D65457"/>
        </w:tc>
        <w:tc>
          <w:tcPr>
            <w:tcW w:w="1559" w:type="dxa"/>
          </w:tcPr>
          <w:p w14:paraId="35546574" w14:textId="77777777" w:rsidR="00D65457" w:rsidRPr="00B742E7" w:rsidRDefault="00D65457" w:rsidP="00D65457">
            <w:pPr>
              <w:cnfStyle w:val="000000010000" w:firstRow="0" w:lastRow="0" w:firstColumn="0" w:lastColumn="0" w:oddVBand="0" w:evenVBand="0" w:oddHBand="0" w:evenHBand="1" w:firstRowFirstColumn="0" w:firstRowLastColumn="0" w:lastRowFirstColumn="0" w:lastRowLastColumn="0"/>
            </w:pPr>
          </w:p>
        </w:tc>
        <w:tc>
          <w:tcPr>
            <w:tcW w:w="2410" w:type="dxa"/>
          </w:tcPr>
          <w:p w14:paraId="01C4EA96" w14:textId="77777777" w:rsidR="00D65457" w:rsidRPr="00B742E7" w:rsidRDefault="00D65457" w:rsidP="00D65457">
            <w:pPr>
              <w:cnfStyle w:val="000000010000" w:firstRow="0" w:lastRow="0" w:firstColumn="0" w:lastColumn="0" w:oddVBand="0" w:evenVBand="0" w:oddHBand="0" w:evenHBand="1" w:firstRowFirstColumn="0" w:firstRowLastColumn="0" w:lastRowFirstColumn="0" w:lastRowLastColumn="0"/>
            </w:pPr>
          </w:p>
        </w:tc>
        <w:tc>
          <w:tcPr>
            <w:tcW w:w="4059" w:type="dxa"/>
          </w:tcPr>
          <w:p w14:paraId="7A682EFE" w14:textId="77777777" w:rsidR="00D65457" w:rsidRPr="00B742E7" w:rsidRDefault="00D65457" w:rsidP="00D65457">
            <w:pPr>
              <w:cnfStyle w:val="000000010000" w:firstRow="0" w:lastRow="0" w:firstColumn="0" w:lastColumn="0" w:oddVBand="0" w:evenVBand="0" w:oddHBand="0" w:evenHBand="1" w:firstRowFirstColumn="0" w:firstRowLastColumn="0" w:lastRowFirstColumn="0" w:lastRowLastColumn="0"/>
            </w:pPr>
          </w:p>
        </w:tc>
      </w:tr>
      <w:tr w:rsidR="00D65457" w:rsidRPr="00B742E7" w14:paraId="05A5BBBE" w14:textId="77777777" w:rsidTr="00721D61">
        <w:tc>
          <w:tcPr>
            <w:cnfStyle w:val="001000000000" w:firstRow="0" w:lastRow="0" w:firstColumn="1" w:lastColumn="0" w:oddVBand="0" w:evenVBand="0" w:oddHBand="0" w:evenHBand="0" w:firstRowFirstColumn="0" w:firstRowLastColumn="0" w:lastRowFirstColumn="0" w:lastRowLastColumn="0"/>
            <w:tcW w:w="988" w:type="dxa"/>
          </w:tcPr>
          <w:p w14:paraId="65810504" w14:textId="77777777" w:rsidR="00D65457" w:rsidRPr="00B742E7" w:rsidRDefault="00D65457" w:rsidP="00D65457"/>
        </w:tc>
        <w:tc>
          <w:tcPr>
            <w:tcW w:w="1559" w:type="dxa"/>
          </w:tcPr>
          <w:p w14:paraId="21AA511B" w14:textId="77777777" w:rsidR="00D65457" w:rsidRPr="00B742E7" w:rsidRDefault="00D65457" w:rsidP="00D65457">
            <w:pPr>
              <w:cnfStyle w:val="000000000000" w:firstRow="0" w:lastRow="0" w:firstColumn="0" w:lastColumn="0" w:oddVBand="0" w:evenVBand="0" w:oddHBand="0" w:evenHBand="0" w:firstRowFirstColumn="0" w:firstRowLastColumn="0" w:lastRowFirstColumn="0" w:lastRowLastColumn="0"/>
            </w:pPr>
          </w:p>
        </w:tc>
        <w:tc>
          <w:tcPr>
            <w:tcW w:w="2410" w:type="dxa"/>
          </w:tcPr>
          <w:p w14:paraId="1DF64CCE" w14:textId="77777777" w:rsidR="00D65457" w:rsidRPr="00B742E7" w:rsidRDefault="00D65457" w:rsidP="00D65457">
            <w:pPr>
              <w:cnfStyle w:val="000000000000" w:firstRow="0" w:lastRow="0" w:firstColumn="0" w:lastColumn="0" w:oddVBand="0" w:evenVBand="0" w:oddHBand="0" w:evenHBand="0" w:firstRowFirstColumn="0" w:firstRowLastColumn="0" w:lastRowFirstColumn="0" w:lastRowLastColumn="0"/>
            </w:pPr>
          </w:p>
        </w:tc>
        <w:tc>
          <w:tcPr>
            <w:tcW w:w="4059" w:type="dxa"/>
          </w:tcPr>
          <w:p w14:paraId="0CED4611" w14:textId="77777777" w:rsidR="00D65457" w:rsidRPr="00B742E7" w:rsidRDefault="00D65457" w:rsidP="00D65457">
            <w:pPr>
              <w:cnfStyle w:val="000000000000" w:firstRow="0" w:lastRow="0" w:firstColumn="0" w:lastColumn="0" w:oddVBand="0" w:evenVBand="0" w:oddHBand="0" w:evenHBand="0" w:firstRowFirstColumn="0" w:firstRowLastColumn="0" w:lastRowFirstColumn="0" w:lastRowLastColumn="0"/>
            </w:pPr>
          </w:p>
        </w:tc>
      </w:tr>
      <w:tr w:rsidR="00D65457" w:rsidRPr="00B742E7" w14:paraId="5CDF7F05" w14:textId="77777777" w:rsidTr="00721D6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Pr>
          <w:p w14:paraId="42201907" w14:textId="77777777" w:rsidR="00D65457" w:rsidRPr="00B742E7" w:rsidRDefault="00D65457" w:rsidP="00D65457"/>
        </w:tc>
        <w:tc>
          <w:tcPr>
            <w:tcW w:w="1559" w:type="dxa"/>
          </w:tcPr>
          <w:p w14:paraId="646CF370" w14:textId="77777777" w:rsidR="00D65457" w:rsidRPr="00B742E7" w:rsidRDefault="00D65457" w:rsidP="00D65457">
            <w:pPr>
              <w:cnfStyle w:val="000000010000" w:firstRow="0" w:lastRow="0" w:firstColumn="0" w:lastColumn="0" w:oddVBand="0" w:evenVBand="0" w:oddHBand="0" w:evenHBand="1" w:firstRowFirstColumn="0" w:firstRowLastColumn="0" w:lastRowFirstColumn="0" w:lastRowLastColumn="0"/>
            </w:pPr>
          </w:p>
        </w:tc>
        <w:tc>
          <w:tcPr>
            <w:tcW w:w="2410" w:type="dxa"/>
          </w:tcPr>
          <w:p w14:paraId="42C3FDFB" w14:textId="77777777" w:rsidR="00D65457" w:rsidRPr="00B742E7" w:rsidRDefault="00D65457" w:rsidP="00D65457">
            <w:pPr>
              <w:cnfStyle w:val="000000010000" w:firstRow="0" w:lastRow="0" w:firstColumn="0" w:lastColumn="0" w:oddVBand="0" w:evenVBand="0" w:oddHBand="0" w:evenHBand="1" w:firstRowFirstColumn="0" w:firstRowLastColumn="0" w:lastRowFirstColumn="0" w:lastRowLastColumn="0"/>
            </w:pPr>
          </w:p>
        </w:tc>
        <w:tc>
          <w:tcPr>
            <w:tcW w:w="4059" w:type="dxa"/>
          </w:tcPr>
          <w:p w14:paraId="73F36E68" w14:textId="77777777" w:rsidR="00D65457" w:rsidRPr="00B742E7" w:rsidRDefault="00D65457" w:rsidP="00D65457">
            <w:pPr>
              <w:cnfStyle w:val="000000010000" w:firstRow="0" w:lastRow="0" w:firstColumn="0" w:lastColumn="0" w:oddVBand="0" w:evenVBand="0" w:oddHBand="0" w:evenHBand="1" w:firstRowFirstColumn="0" w:firstRowLastColumn="0" w:lastRowFirstColumn="0" w:lastRowLastColumn="0"/>
            </w:pPr>
          </w:p>
        </w:tc>
      </w:tr>
      <w:tr w:rsidR="00D65457" w:rsidRPr="00B742E7" w14:paraId="448C153A" w14:textId="77777777" w:rsidTr="00721D61">
        <w:tc>
          <w:tcPr>
            <w:cnfStyle w:val="001000000000" w:firstRow="0" w:lastRow="0" w:firstColumn="1" w:lastColumn="0" w:oddVBand="0" w:evenVBand="0" w:oddHBand="0" w:evenHBand="0" w:firstRowFirstColumn="0" w:firstRowLastColumn="0" w:lastRowFirstColumn="0" w:lastRowLastColumn="0"/>
            <w:tcW w:w="988" w:type="dxa"/>
          </w:tcPr>
          <w:p w14:paraId="0518CABF" w14:textId="77777777" w:rsidR="00D65457" w:rsidRPr="00B742E7" w:rsidRDefault="00D65457" w:rsidP="00D65457"/>
        </w:tc>
        <w:tc>
          <w:tcPr>
            <w:tcW w:w="1559" w:type="dxa"/>
          </w:tcPr>
          <w:p w14:paraId="2326B264" w14:textId="77777777" w:rsidR="00D65457" w:rsidRPr="00B742E7" w:rsidRDefault="00D65457" w:rsidP="00D65457">
            <w:pPr>
              <w:cnfStyle w:val="000000000000" w:firstRow="0" w:lastRow="0" w:firstColumn="0" w:lastColumn="0" w:oddVBand="0" w:evenVBand="0" w:oddHBand="0" w:evenHBand="0" w:firstRowFirstColumn="0" w:firstRowLastColumn="0" w:lastRowFirstColumn="0" w:lastRowLastColumn="0"/>
            </w:pPr>
          </w:p>
        </w:tc>
        <w:tc>
          <w:tcPr>
            <w:tcW w:w="2410" w:type="dxa"/>
          </w:tcPr>
          <w:p w14:paraId="1E96783A" w14:textId="77777777" w:rsidR="00D65457" w:rsidRPr="00B742E7" w:rsidRDefault="00D65457" w:rsidP="00D65457">
            <w:pPr>
              <w:cnfStyle w:val="000000000000" w:firstRow="0" w:lastRow="0" w:firstColumn="0" w:lastColumn="0" w:oddVBand="0" w:evenVBand="0" w:oddHBand="0" w:evenHBand="0" w:firstRowFirstColumn="0" w:firstRowLastColumn="0" w:lastRowFirstColumn="0" w:lastRowLastColumn="0"/>
            </w:pPr>
          </w:p>
        </w:tc>
        <w:tc>
          <w:tcPr>
            <w:tcW w:w="4059" w:type="dxa"/>
          </w:tcPr>
          <w:p w14:paraId="0D8F1101" w14:textId="77777777" w:rsidR="00D65457" w:rsidRPr="00B742E7" w:rsidRDefault="00D65457" w:rsidP="00D65457">
            <w:pPr>
              <w:cnfStyle w:val="000000000000" w:firstRow="0" w:lastRow="0" w:firstColumn="0" w:lastColumn="0" w:oddVBand="0" w:evenVBand="0" w:oddHBand="0" w:evenHBand="0" w:firstRowFirstColumn="0" w:firstRowLastColumn="0" w:lastRowFirstColumn="0" w:lastRowLastColumn="0"/>
            </w:pPr>
          </w:p>
        </w:tc>
      </w:tr>
      <w:tr w:rsidR="00D65457" w:rsidRPr="00B742E7" w14:paraId="31D85C16" w14:textId="77777777" w:rsidTr="00721D6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Pr>
          <w:p w14:paraId="4D171EF2" w14:textId="77777777" w:rsidR="00D65457" w:rsidRPr="00B742E7" w:rsidRDefault="00D65457" w:rsidP="00D65457"/>
        </w:tc>
        <w:tc>
          <w:tcPr>
            <w:tcW w:w="1559" w:type="dxa"/>
          </w:tcPr>
          <w:p w14:paraId="0B0B11B1" w14:textId="77777777" w:rsidR="00D65457" w:rsidRPr="00B742E7" w:rsidRDefault="00D65457" w:rsidP="00D65457">
            <w:pPr>
              <w:cnfStyle w:val="000000010000" w:firstRow="0" w:lastRow="0" w:firstColumn="0" w:lastColumn="0" w:oddVBand="0" w:evenVBand="0" w:oddHBand="0" w:evenHBand="1" w:firstRowFirstColumn="0" w:firstRowLastColumn="0" w:lastRowFirstColumn="0" w:lastRowLastColumn="0"/>
            </w:pPr>
          </w:p>
        </w:tc>
        <w:tc>
          <w:tcPr>
            <w:tcW w:w="2410" w:type="dxa"/>
          </w:tcPr>
          <w:p w14:paraId="42B27CBB" w14:textId="77777777" w:rsidR="00D65457" w:rsidRPr="00B742E7" w:rsidRDefault="00D65457" w:rsidP="00D65457">
            <w:pPr>
              <w:cnfStyle w:val="000000010000" w:firstRow="0" w:lastRow="0" w:firstColumn="0" w:lastColumn="0" w:oddVBand="0" w:evenVBand="0" w:oddHBand="0" w:evenHBand="1" w:firstRowFirstColumn="0" w:firstRowLastColumn="0" w:lastRowFirstColumn="0" w:lastRowLastColumn="0"/>
            </w:pPr>
          </w:p>
        </w:tc>
        <w:tc>
          <w:tcPr>
            <w:tcW w:w="4059" w:type="dxa"/>
          </w:tcPr>
          <w:p w14:paraId="5467EC12" w14:textId="77777777" w:rsidR="00D65457" w:rsidRPr="00B742E7" w:rsidRDefault="00D65457" w:rsidP="00D65457">
            <w:pPr>
              <w:cnfStyle w:val="000000010000" w:firstRow="0" w:lastRow="0" w:firstColumn="0" w:lastColumn="0" w:oddVBand="0" w:evenVBand="0" w:oddHBand="0" w:evenHBand="1" w:firstRowFirstColumn="0" w:firstRowLastColumn="0" w:lastRowFirstColumn="0" w:lastRowLastColumn="0"/>
            </w:pPr>
          </w:p>
        </w:tc>
      </w:tr>
      <w:tr w:rsidR="00D65457" w:rsidRPr="00B742E7" w14:paraId="0BBAEF34" w14:textId="77777777" w:rsidTr="00721D61">
        <w:tc>
          <w:tcPr>
            <w:cnfStyle w:val="001000000000" w:firstRow="0" w:lastRow="0" w:firstColumn="1" w:lastColumn="0" w:oddVBand="0" w:evenVBand="0" w:oddHBand="0" w:evenHBand="0" w:firstRowFirstColumn="0" w:firstRowLastColumn="0" w:lastRowFirstColumn="0" w:lastRowLastColumn="0"/>
            <w:tcW w:w="988" w:type="dxa"/>
          </w:tcPr>
          <w:p w14:paraId="545180E6" w14:textId="77777777" w:rsidR="00D65457" w:rsidRPr="00B742E7" w:rsidRDefault="00D65457" w:rsidP="00D65457"/>
        </w:tc>
        <w:tc>
          <w:tcPr>
            <w:tcW w:w="1559" w:type="dxa"/>
          </w:tcPr>
          <w:p w14:paraId="55CAC747" w14:textId="77777777" w:rsidR="00D65457" w:rsidRPr="00B742E7" w:rsidRDefault="00D65457" w:rsidP="00D65457">
            <w:pPr>
              <w:cnfStyle w:val="000000000000" w:firstRow="0" w:lastRow="0" w:firstColumn="0" w:lastColumn="0" w:oddVBand="0" w:evenVBand="0" w:oddHBand="0" w:evenHBand="0" w:firstRowFirstColumn="0" w:firstRowLastColumn="0" w:lastRowFirstColumn="0" w:lastRowLastColumn="0"/>
            </w:pPr>
          </w:p>
        </w:tc>
        <w:tc>
          <w:tcPr>
            <w:tcW w:w="2410" w:type="dxa"/>
          </w:tcPr>
          <w:p w14:paraId="5F4BD2D2" w14:textId="77777777" w:rsidR="00D65457" w:rsidRPr="00B742E7" w:rsidRDefault="00D65457" w:rsidP="00D65457">
            <w:pPr>
              <w:cnfStyle w:val="000000000000" w:firstRow="0" w:lastRow="0" w:firstColumn="0" w:lastColumn="0" w:oddVBand="0" w:evenVBand="0" w:oddHBand="0" w:evenHBand="0" w:firstRowFirstColumn="0" w:firstRowLastColumn="0" w:lastRowFirstColumn="0" w:lastRowLastColumn="0"/>
            </w:pPr>
          </w:p>
        </w:tc>
        <w:tc>
          <w:tcPr>
            <w:tcW w:w="4059" w:type="dxa"/>
          </w:tcPr>
          <w:p w14:paraId="7AE3AEEF" w14:textId="77777777" w:rsidR="00D65457" w:rsidRPr="00B742E7" w:rsidRDefault="00D65457" w:rsidP="00D65457">
            <w:pPr>
              <w:cnfStyle w:val="000000000000" w:firstRow="0" w:lastRow="0" w:firstColumn="0" w:lastColumn="0" w:oddVBand="0" w:evenVBand="0" w:oddHBand="0" w:evenHBand="0" w:firstRowFirstColumn="0" w:firstRowLastColumn="0" w:lastRowFirstColumn="0" w:lastRowLastColumn="0"/>
            </w:pPr>
          </w:p>
        </w:tc>
      </w:tr>
      <w:tr w:rsidR="00D65457" w:rsidRPr="00B742E7" w14:paraId="3806559B" w14:textId="77777777" w:rsidTr="00721D6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Pr>
          <w:p w14:paraId="1D77526B" w14:textId="77777777" w:rsidR="00D65457" w:rsidRPr="00B742E7" w:rsidRDefault="00D65457" w:rsidP="00D65457"/>
        </w:tc>
        <w:tc>
          <w:tcPr>
            <w:tcW w:w="1559" w:type="dxa"/>
          </w:tcPr>
          <w:p w14:paraId="05A19303" w14:textId="77777777" w:rsidR="00D65457" w:rsidRPr="00B742E7" w:rsidRDefault="00D65457" w:rsidP="00D65457">
            <w:pPr>
              <w:cnfStyle w:val="000000010000" w:firstRow="0" w:lastRow="0" w:firstColumn="0" w:lastColumn="0" w:oddVBand="0" w:evenVBand="0" w:oddHBand="0" w:evenHBand="1" w:firstRowFirstColumn="0" w:firstRowLastColumn="0" w:lastRowFirstColumn="0" w:lastRowLastColumn="0"/>
            </w:pPr>
          </w:p>
        </w:tc>
        <w:tc>
          <w:tcPr>
            <w:tcW w:w="2410" w:type="dxa"/>
          </w:tcPr>
          <w:p w14:paraId="2291A026" w14:textId="77777777" w:rsidR="00D65457" w:rsidRPr="00B742E7" w:rsidRDefault="00D65457" w:rsidP="00D65457">
            <w:pPr>
              <w:cnfStyle w:val="000000010000" w:firstRow="0" w:lastRow="0" w:firstColumn="0" w:lastColumn="0" w:oddVBand="0" w:evenVBand="0" w:oddHBand="0" w:evenHBand="1" w:firstRowFirstColumn="0" w:firstRowLastColumn="0" w:lastRowFirstColumn="0" w:lastRowLastColumn="0"/>
            </w:pPr>
          </w:p>
        </w:tc>
        <w:tc>
          <w:tcPr>
            <w:tcW w:w="4059" w:type="dxa"/>
          </w:tcPr>
          <w:p w14:paraId="47B9A546" w14:textId="77777777" w:rsidR="00D65457" w:rsidRPr="00B742E7" w:rsidRDefault="00D65457" w:rsidP="00D65457">
            <w:pPr>
              <w:cnfStyle w:val="000000010000" w:firstRow="0" w:lastRow="0" w:firstColumn="0" w:lastColumn="0" w:oddVBand="0" w:evenVBand="0" w:oddHBand="0" w:evenHBand="1" w:firstRowFirstColumn="0" w:firstRowLastColumn="0" w:lastRowFirstColumn="0" w:lastRowLastColumn="0"/>
            </w:pPr>
          </w:p>
        </w:tc>
      </w:tr>
    </w:tbl>
    <w:p w14:paraId="660EF9B7" w14:textId="77777777" w:rsidR="00D5507F" w:rsidRDefault="00406529" w:rsidP="00B742E7">
      <w:pPr>
        <w:pStyle w:val="NoSpacing"/>
        <w:rPr>
          <w:lang w:val="en-GB"/>
        </w:rPr>
      </w:pPr>
      <w:r w:rsidRPr="00B742E7">
        <w:rPr>
          <w:lang w:val="en-GB"/>
        </w:rPr>
        <w:br w:type="page"/>
      </w:r>
    </w:p>
    <w:sdt>
      <w:sdtPr>
        <w:rPr>
          <w:b w:val="0"/>
          <w:color w:val="auto"/>
          <w:sz w:val="24"/>
          <w:lang w:val="en-GB"/>
        </w:rPr>
        <w:id w:val="-1894195389"/>
        <w:docPartObj>
          <w:docPartGallery w:val="Table of Contents"/>
          <w:docPartUnique/>
        </w:docPartObj>
      </w:sdtPr>
      <w:sdtEndPr>
        <w:rPr>
          <w:bCs/>
          <w:noProof/>
        </w:rPr>
      </w:sdtEndPr>
      <w:sdtContent>
        <w:p w14:paraId="678EDC96" w14:textId="77777777" w:rsidR="00B742E7" w:rsidRPr="00B742E7" w:rsidRDefault="00B742E7" w:rsidP="00B742E7">
          <w:pPr>
            <w:pStyle w:val="NoSpacing"/>
            <w:rPr>
              <w:lang w:val="en-GB"/>
            </w:rPr>
          </w:pPr>
          <w:r w:rsidRPr="00B742E7">
            <w:rPr>
              <w:lang w:val="en-GB"/>
            </w:rPr>
            <w:t>Table of Contents</w:t>
          </w:r>
        </w:p>
        <w:p w14:paraId="524A094D" w14:textId="36741E7D" w:rsidR="00F74563" w:rsidRDefault="00B742E7">
          <w:pPr>
            <w:pStyle w:val="TOC1"/>
            <w:tabs>
              <w:tab w:val="left" w:pos="480"/>
              <w:tab w:val="right" w:leader="dot" w:pos="9016"/>
            </w:tabs>
            <w:rPr>
              <w:rFonts w:eastAsiaTheme="minorEastAsia"/>
              <w:noProof/>
              <w:sz w:val="22"/>
              <w:lang w:val="en-US"/>
            </w:rPr>
          </w:pPr>
          <w:r w:rsidRPr="00B742E7">
            <w:fldChar w:fldCharType="begin"/>
          </w:r>
          <w:r w:rsidRPr="00B742E7">
            <w:instrText xml:space="preserve"> TOC \o "1-3" \h \z \u </w:instrText>
          </w:r>
          <w:r w:rsidRPr="00B742E7">
            <w:fldChar w:fldCharType="separate"/>
          </w:r>
          <w:hyperlink w:anchor="_Toc40677868" w:history="1">
            <w:r w:rsidR="00F74563" w:rsidRPr="00E444F0">
              <w:rPr>
                <w:rStyle w:val="Hyperlink"/>
                <w:noProof/>
              </w:rPr>
              <w:t>1.</w:t>
            </w:r>
            <w:r w:rsidR="00F74563">
              <w:rPr>
                <w:rFonts w:eastAsiaTheme="minorEastAsia"/>
                <w:noProof/>
                <w:sz w:val="22"/>
                <w:lang w:val="en-US"/>
              </w:rPr>
              <w:tab/>
            </w:r>
            <w:r w:rsidR="00F74563" w:rsidRPr="00E444F0">
              <w:rPr>
                <w:rStyle w:val="Hyperlink"/>
                <w:noProof/>
              </w:rPr>
              <w:t>Introduction</w:t>
            </w:r>
            <w:r w:rsidR="00F74563">
              <w:rPr>
                <w:noProof/>
                <w:webHidden/>
              </w:rPr>
              <w:tab/>
            </w:r>
            <w:r w:rsidR="00F74563">
              <w:rPr>
                <w:noProof/>
                <w:webHidden/>
              </w:rPr>
              <w:fldChar w:fldCharType="begin"/>
            </w:r>
            <w:r w:rsidR="00F74563">
              <w:rPr>
                <w:noProof/>
                <w:webHidden/>
              </w:rPr>
              <w:instrText xml:space="preserve"> PAGEREF _Toc40677868 \h </w:instrText>
            </w:r>
            <w:r w:rsidR="00F74563">
              <w:rPr>
                <w:noProof/>
                <w:webHidden/>
              </w:rPr>
            </w:r>
            <w:r w:rsidR="00F74563">
              <w:rPr>
                <w:noProof/>
                <w:webHidden/>
              </w:rPr>
              <w:fldChar w:fldCharType="separate"/>
            </w:r>
            <w:r w:rsidR="00F74563">
              <w:rPr>
                <w:noProof/>
                <w:webHidden/>
              </w:rPr>
              <w:t>4</w:t>
            </w:r>
            <w:r w:rsidR="00F74563">
              <w:rPr>
                <w:noProof/>
                <w:webHidden/>
              </w:rPr>
              <w:fldChar w:fldCharType="end"/>
            </w:r>
          </w:hyperlink>
        </w:p>
        <w:p w14:paraId="7D53BD44" w14:textId="5DF1D4E8" w:rsidR="00F74563" w:rsidRDefault="00DB0138">
          <w:pPr>
            <w:pStyle w:val="TOC1"/>
            <w:tabs>
              <w:tab w:val="left" w:pos="480"/>
              <w:tab w:val="right" w:leader="dot" w:pos="9016"/>
            </w:tabs>
            <w:rPr>
              <w:rFonts w:eastAsiaTheme="minorEastAsia"/>
              <w:noProof/>
              <w:sz w:val="22"/>
              <w:lang w:val="en-US"/>
            </w:rPr>
          </w:pPr>
          <w:hyperlink w:anchor="_Toc40677869" w:history="1">
            <w:r w:rsidR="00F74563" w:rsidRPr="00E444F0">
              <w:rPr>
                <w:rStyle w:val="Hyperlink"/>
                <w:noProof/>
              </w:rPr>
              <w:t>2.</w:t>
            </w:r>
            <w:r w:rsidR="00F74563">
              <w:rPr>
                <w:rFonts w:eastAsiaTheme="minorEastAsia"/>
                <w:noProof/>
                <w:sz w:val="22"/>
                <w:lang w:val="en-US"/>
              </w:rPr>
              <w:tab/>
            </w:r>
            <w:r w:rsidR="00F74563" w:rsidRPr="00E444F0">
              <w:rPr>
                <w:rStyle w:val="Hyperlink"/>
                <w:noProof/>
              </w:rPr>
              <w:t>Infrastructure engineering strategies</w:t>
            </w:r>
            <w:r w:rsidR="00F74563">
              <w:rPr>
                <w:noProof/>
                <w:webHidden/>
              </w:rPr>
              <w:tab/>
            </w:r>
            <w:r w:rsidR="00F74563">
              <w:rPr>
                <w:noProof/>
                <w:webHidden/>
              </w:rPr>
              <w:fldChar w:fldCharType="begin"/>
            </w:r>
            <w:r w:rsidR="00F74563">
              <w:rPr>
                <w:noProof/>
                <w:webHidden/>
              </w:rPr>
              <w:instrText xml:space="preserve"> PAGEREF _Toc40677869 \h </w:instrText>
            </w:r>
            <w:r w:rsidR="00F74563">
              <w:rPr>
                <w:noProof/>
                <w:webHidden/>
              </w:rPr>
            </w:r>
            <w:r w:rsidR="00F74563">
              <w:rPr>
                <w:noProof/>
                <w:webHidden/>
              </w:rPr>
              <w:fldChar w:fldCharType="separate"/>
            </w:r>
            <w:r w:rsidR="00F74563">
              <w:rPr>
                <w:noProof/>
                <w:webHidden/>
              </w:rPr>
              <w:t>6</w:t>
            </w:r>
            <w:r w:rsidR="00F74563">
              <w:rPr>
                <w:noProof/>
                <w:webHidden/>
              </w:rPr>
              <w:fldChar w:fldCharType="end"/>
            </w:r>
          </w:hyperlink>
        </w:p>
        <w:p w14:paraId="1090C1EE" w14:textId="4BA03201" w:rsidR="00F74563" w:rsidRDefault="00DB0138">
          <w:pPr>
            <w:pStyle w:val="TOC2"/>
            <w:rPr>
              <w:rFonts w:eastAsiaTheme="minorEastAsia"/>
              <w:noProof/>
              <w:sz w:val="22"/>
              <w:lang w:val="en-US"/>
            </w:rPr>
          </w:pPr>
          <w:hyperlink w:anchor="_Toc40677870" w:history="1">
            <w:r w:rsidR="00F74563" w:rsidRPr="00E444F0">
              <w:rPr>
                <w:rStyle w:val="Hyperlink"/>
                <w:noProof/>
              </w:rPr>
              <w:t>2.1.</w:t>
            </w:r>
            <w:r w:rsidR="00F74563">
              <w:rPr>
                <w:rFonts w:eastAsiaTheme="minorEastAsia"/>
                <w:noProof/>
                <w:sz w:val="22"/>
                <w:lang w:val="en-US"/>
              </w:rPr>
              <w:tab/>
            </w:r>
            <w:r w:rsidR="00F74563" w:rsidRPr="00E444F0">
              <w:rPr>
                <w:rStyle w:val="Hyperlink"/>
                <w:noProof/>
              </w:rPr>
              <w:t>Speed Management</w:t>
            </w:r>
            <w:r w:rsidR="00F74563">
              <w:rPr>
                <w:noProof/>
                <w:webHidden/>
              </w:rPr>
              <w:tab/>
            </w:r>
            <w:r w:rsidR="00F74563">
              <w:rPr>
                <w:noProof/>
                <w:webHidden/>
              </w:rPr>
              <w:fldChar w:fldCharType="begin"/>
            </w:r>
            <w:r w:rsidR="00F74563">
              <w:rPr>
                <w:noProof/>
                <w:webHidden/>
              </w:rPr>
              <w:instrText xml:space="preserve"> PAGEREF _Toc40677870 \h </w:instrText>
            </w:r>
            <w:r w:rsidR="00F74563">
              <w:rPr>
                <w:noProof/>
                <w:webHidden/>
              </w:rPr>
            </w:r>
            <w:r w:rsidR="00F74563">
              <w:rPr>
                <w:noProof/>
                <w:webHidden/>
              </w:rPr>
              <w:fldChar w:fldCharType="separate"/>
            </w:r>
            <w:r w:rsidR="00F74563">
              <w:rPr>
                <w:noProof/>
                <w:webHidden/>
              </w:rPr>
              <w:t>6</w:t>
            </w:r>
            <w:r w:rsidR="00F74563">
              <w:rPr>
                <w:noProof/>
                <w:webHidden/>
              </w:rPr>
              <w:fldChar w:fldCharType="end"/>
            </w:r>
          </w:hyperlink>
        </w:p>
        <w:p w14:paraId="1C6C946A" w14:textId="35CF4D32" w:rsidR="00F74563" w:rsidRDefault="00DB0138">
          <w:pPr>
            <w:pStyle w:val="TOC2"/>
            <w:rPr>
              <w:rFonts w:eastAsiaTheme="minorEastAsia"/>
              <w:noProof/>
              <w:sz w:val="22"/>
              <w:lang w:val="en-US"/>
            </w:rPr>
          </w:pPr>
          <w:hyperlink w:anchor="_Toc40677871" w:history="1">
            <w:r w:rsidR="00F74563" w:rsidRPr="00E444F0">
              <w:rPr>
                <w:rStyle w:val="Hyperlink"/>
                <w:noProof/>
              </w:rPr>
              <w:t>2.2.</w:t>
            </w:r>
            <w:r w:rsidR="00F74563">
              <w:rPr>
                <w:rFonts w:eastAsiaTheme="minorEastAsia"/>
                <w:noProof/>
                <w:sz w:val="22"/>
                <w:lang w:val="en-US"/>
              </w:rPr>
              <w:tab/>
            </w:r>
            <w:r w:rsidR="00F74563" w:rsidRPr="00E444F0">
              <w:rPr>
                <w:rStyle w:val="Hyperlink"/>
                <w:noProof/>
              </w:rPr>
              <w:t>Warning Signs</w:t>
            </w:r>
            <w:r w:rsidR="00F74563">
              <w:rPr>
                <w:noProof/>
                <w:webHidden/>
              </w:rPr>
              <w:tab/>
            </w:r>
            <w:r w:rsidR="00F74563">
              <w:rPr>
                <w:noProof/>
                <w:webHidden/>
              </w:rPr>
              <w:fldChar w:fldCharType="begin"/>
            </w:r>
            <w:r w:rsidR="00F74563">
              <w:rPr>
                <w:noProof/>
                <w:webHidden/>
              </w:rPr>
              <w:instrText xml:space="preserve"> PAGEREF _Toc40677871 \h </w:instrText>
            </w:r>
            <w:r w:rsidR="00F74563">
              <w:rPr>
                <w:noProof/>
                <w:webHidden/>
              </w:rPr>
            </w:r>
            <w:r w:rsidR="00F74563">
              <w:rPr>
                <w:noProof/>
                <w:webHidden/>
              </w:rPr>
              <w:fldChar w:fldCharType="separate"/>
            </w:r>
            <w:r w:rsidR="00F74563">
              <w:rPr>
                <w:noProof/>
                <w:webHidden/>
              </w:rPr>
              <w:t>16</w:t>
            </w:r>
            <w:r w:rsidR="00F74563">
              <w:rPr>
                <w:noProof/>
                <w:webHidden/>
              </w:rPr>
              <w:fldChar w:fldCharType="end"/>
            </w:r>
          </w:hyperlink>
        </w:p>
        <w:p w14:paraId="0C866EE4" w14:textId="6D3BFB13" w:rsidR="00F74563" w:rsidRDefault="00DB0138">
          <w:pPr>
            <w:pStyle w:val="TOC2"/>
            <w:rPr>
              <w:rFonts w:eastAsiaTheme="minorEastAsia"/>
              <w:noProof/>
              <w:sz w:val="22"/>
              <w:lang w:val="en-US"/>
            </w:rPr>
          </w:pPr>
          <w:hyperlink w:anchor="_Toc40677872" w:history="1">
            <w:r w:rsidR="00F74563" w:rsidRPr="00E444F0">
              <w:rPr>
                <w:rStyle w:val="Hyperlink"/>
                <w:noProof/>
              </w:rPr>
              <w:t>2.3.</w:t>
            </w:r>
            <w:r w:rsidR="00F74563">
              <w:rPr>
                <w:rFonts w:eastAsiaTheme="minorEastAsia"/>
                <w:noProof/>
                <w:sz w:val="22"/>
                <w:lang w:val="en-US"/>
              </w:rPr>
              <w:tab/>
            </w:r>
            <w:r w:rsidR="00F74563" w:rsidRPr="00E444F0">
              <w:rPr>
                <w:rStyle w:val="Hyperlink"/>
                <w:noProof/>
              </w:rPr>
              <w:t>Parking Management</w:t>
            </w:r>
            <w:r w:rsidR="00F74563">
              <w:rPr>
                <w:noProof/>
                <w:webHidden/>
              </w:rPr>
              <w:tab/>
            </w:r>
            <w:r w:rsidR="00F74563">
              <w:rPr>
                <w:noProof/>
                <w:webHidden/>
              </w:rPr>
              <w:fldChar w:fldCharType="begin"/>
            </w:r>
            <w:r w:rsidR="00F74563">
              <w:rPr>
                <w:noProof/>
                <w:webHidden/>
              </w:rPr>
              <w:instrText xml:space="preserve"> PAGEREF _Toc40677872 \h </w:instrText>
            </w:r>
            <w:r w:rsidR="00F74563">
              <w:rPr>
                <w:noProof/>
                <w:webHidden/>
              </w:rPr>
            </w:r>
            <w:r w:rsidR="00F74563">
              <w:rPr>
                <w:noProof/>
                <w:webHidden/>
              </w:rPr>
              <w:fldChar w:fldCharType="separate"/>
            </w:r>
            <w:r w:rsidR="00F74563">
              <w:rPr>
                <w:noProof/>
                <w:webHidden/>
              </w:rPr>
              <w:t>17</w:t>
            </w:r>
            <w:r w:rsidR="00F74563">
              <w:rPr>
                <w:noProof/>
                <w:webHidden/>
              </w:rPr>
              <w:fldChar w:fldCharType="end"/>
            </w:r>
          </w:hyperlink>
        </w:p>
        <w:p w14:paraId="1C58E624" w14:textId="69124F5A" w:rsidR="00F74563" w:rsidRDefault="00DB0138">
          <w:pPr>
            <w:pStyle w:val="TOC2"/>
            <w:rPr>
              <w:rFonts w:eastAsiaTheme="minorEastAsia"/>
              <w:noProof/>
              <w:sz w:val="22"/>
              <w:lang w:val="en-US"/>
            </w:rPr>
          </w:pPr>
          <w:hyperlink w:anchor="_Toc40677873" w:history="1">
            <w:r w:rsidR="00F74563" w:rsidRPr="00E444F0">
              <w:rPr>
                <w:rStyle w:val="Hyperlink"/>
                <w:noProof/>
              </w:rPr>
              <w:t>2.4.</w:t>
            </w:r>
            <w:r w:rsidR="00F74563">
              <w:rPr>
                <w:rFonts w:eastAsiaTheme="minorEastAsia"/>
                <w:noProof/>
                <w:sz w:val="22"/>
                <w:lang w:val="en-US"/>
              </w:rPr>
              <w:tab/>
            </w:r>
            <w:r w:rsidR="00F74563" w:rsidRPr="00E444F0">
              <w:rPr>
                <w:rStyle w:val="Hyperlink"/>
                <w:noProof/>
              </w:rPr>
              <w:t>Road Crossing</w:t>
            </w:r>
            <w:r w:rsidR="00F74563">
              <w:rPr>
                <w:noProof/>
                <w:webHidden/>
              </w:rPr>
              <w:tab/>
            </w:r>
            <w:r w:rsidR="00F74563">
              <w:rPr>
                <w:noProof/>
                <w:webHidden/>
              </w:rPr>
              <w:fldChar w:fldCharType="begin"/>
            </w:r>
            <w:r w:rsidR="00F74563">
              <w:rPr>
                <w:noProof/>
                <w:webHidden/>
              </w:rPr>
              <w:instrText xml:space="preserve"> PAGEREF _Toc40677873 \h </w:instrText>
            </w:r>
            <w:r w:rsidR="00F74563">
              <w:rPr>
                <w:noProof/>
                <w:webHidden/>
              </w:rPr>
            </w:r>
            <w:r w:rsidR="00F74563">
              <w:rPr>
                <w:noProof/>
                <w:webHidden/>
              </w:rPr>
              <w:fldChar w:fldCharType="separate"/>
            </w:r>
            <w:r w:rsidR="00F74563">
              <w:rPr>
                <w:noProof/>
                <w:webHidden/>
              </w:rPr>
              <w:t>18</w:t>
            </w:r>
            <w:r w:rsidR="00F74563">
              <w:rPr>
                <w:noProof/>
                <w:webHidden/>
              </w:rPr>
              <w:fldChar w:fldCharType="end"/>
            </w:r>
          </w:hyperlink>
        </w:p>
        <w:p w14:paraId="1981A73B" w14:textId="5FF8E72A" w:rsidR="00F74563" w:rsidRDefault="00DB0138">
          <w:pPr>
            <w:pStyle w:val="TOC2"/>
            <w:rPr>
              <w:rFonts w:eastAsiaTheme="minorEastAsia"/>
              <w:noProof/>
              <w:sz w:val="22"/>
              <w:lang w:val="en-US"/>
            </w:rPr>
          </w:pPr>
          <w:hyperlink w:anchor="_Toc40677874" w:history="1">
            <w:r w:rsidR="00F74563" w:rsidRPr="00E444F0">
              <w:rPr>
                <w:rStyle w:val="Hyperlink"/>
                <w:noProof/>
              </w:rPr>
              <w:t>2.5.</w:t>
            </w:r>
            <w:r w:rsidR="00F74563">
              <w:rPr>
                <w:rFonts w:eastAsiaTheme="minorEastAsia"/>
                <w:noProof/>
                <w:sz w:val="22"/>
                <w:lang w:val="en-US"/>
              </w:rPr>
              <w:tab/>
            </w:r>
            <w:r w:rsidR="00F74563" w:rsidRPr="00E444F0">
              <w:rPr>
                <w:rStyle w:val="Hyperlink"/>
                <w:noProof/>
              </w:rPr>
              <w:t>Bicycle Safety</w:t>
            </w:r>
            <w:r w:rsidR="00F74563">
              <w:rPr>
                <w:noProof/>
                <w:webHidden/>
              </w:rPr>
              <w:tab/>
            </w:r>
            <w:r w:rsidR="00F74563">
              <w:rPr>
                <w:noProof/>
                <w:webHidden/>
              </w:rPr>
              <w:fldChar w:fldCharType="begin"/>
            </w:r>
            <w:r w:rsidR="00F74563">
              <w:rPr>
                <w:noProof/>
                <w:webHidden/>
              </w:rPr>
              <w:instrText xml:space="preserve"> PAGEREF _Toc40677874 \h </w:instrText>
            </w:r>
            <w:r w:rsidR="00F74563">
              <w:rPr>
                <w:noProof/>
                <w:webHidden/>
              </w:rPr>
            </w:r>
            <w:r w:rsidR="00F74563">
              <w:rPr>
                <w:noProof/>
                <w:webHidden/>
              </w:rPr>
              <w:fldChar w:fldCharType="separate"/>
            </w:r>
            <w:r w:rsidR="00F74563">
              <w:rPr>
                <w:noProof/>
                <w:webHidden/>
              </w:rPr>
              <w:t>19</w:t>
            </w:r>
            <w:r w:rsidR="00F74563">
              <w:rPr>
                <w:noProof/>
                <w:webHidden/>
              </w:rPr>
              <w:fldChar w:fldCharType="end"/>
            </w:r>
          </w:hyperlink>
        </w:p>
        <w:p w14:paraId="1DF94619" w14:textId="7FFBA374" w:rsidR="00F74563" w:rsidRDefault="00DB0138">
          <w:pPr>
            <w:pStyle w:val="TOC2"/>
            <w:rPr>
              <w:rFonts w:eastAsiaTheme="minorEastAsia"/>
              <w:noProof/>
              <w:sz w:val="22"/>
              <w:lang w:val="en-US"/>
            </w:rPr>
          </w:pPr>
          <w:hyperlink w:anchor="_Toc40677875" w:history="1">
            <w:r w:rsidR="00F74563" w:rsidRPr="00E444F0">
              <w:rPr>
                <w:rStyle w:val="Hyperlink"/>
                <w:noProof/>
              </w:rPr>
              <w:t>2.6.</w:t>
            </w:r>
            <w:r w:rsidR="00F74563">
              <w:rPr>
                <w:rFonts w:eastAsiaTheme="minorEastAsia"/>
                <w:noProof/>
                <w:sz w:val="22"/>
                <w:lang w:val="en-US"/>
              </w:rPr>
              <w:tab/>
            </w:r>
            <w:r w:rsidR="00F74563" w:rsidRPr="00E444F0">
              <w:rPr>
                <w:rStyle w:val="Hyperlink"/>
                <w:noProof/>
              </w:rPr>
              <w:t>State of the art: Infrastructure engineering strategies</w:t>
            </w:r>
            <w:r w:rsidR="00F74563">
              <w:rPr>
                <w:noProof/>
                <w:webHidden/>
              </w:rPr>
              <w:tab/>
            </w:r>
            <w:r w:rsidR="00F74563">
              <w:rPr>
                <w:noProof/>
                <w:webHidden/>
              </w:rPr>
              <w:fldChar w:fldCharType="begin"/>
            </w:r>
            <w:r w:rsidR="00F74563">
              <w:rPr>
                <w:noProof/>
                <w:webHidden/>
              </w:rPr>
              <w:instrText xml:space="preserve"> PAGEREF _Toc40677875 \h </w:instrText>
            </w:r>
            <w:r w:rsidR="00F74563">
              <w:rPr>
                <w:noProof/>
                <w:webHidden/>
              </w:rPr>
            </w:r>
            <w:r w:rsidR="00F74563">
              <w:rPr>
                <w:noProof/>
                <w:webHidden/>
              </w:rPr>
              <w:fldChar w:fldCharType="separate"/>
            </w:r>
            <w:r w:rsidR="00F74563">
              <w:rPr>
                <w:noProof/>
                <w:webHidden/>
              </w:rPr>
              <w:t>19</w:t>
            </w:r>
            <w:r w:rsidR="00F74563">
              <w:rPr>
                <w:noProof/>
                <w:webHidden/>
              </w:rPr>
              <w:fldChar w:fldCharType="end"/>
            </w:r>
          </w:hyperlink>
        </w:p>
        <w:p w14:paraId="7F02E161" w14:textId="30605470" w:rsidR="00F74563" w:rsidRDefault="00DB0138">
          <w:pPr>
            <w:pStyle w:val="TOC1"/>
            <w:tabs>
              <w:tab w:val="left" w:pos="480"/>
              <w:tab w:val="right" w:leader="dot" w:pos="9016"/>
            </w:tabs>
            <w:rPr>
              <w:rFonts w:eastAsiaTheme="minorEastAsia"/>
              <w:noProof/>
              <w:sz w:val="22"/>
              <w:lang w:val="en-US"/>
            </w:rPr>
          </w:pPr>
          <w:hyperlink w:anchor="_Toc40677876" w:history="1">
            <w:r w:rsidR="00F74563" w:rsidRPr="00E444F0">
              <w:rPr>
                <w:rStyle w:val="Hyperlink"/>
                <w:noProof/>
              </w:rPr>
              <w:t>3.</w:t>
            </w:r>
            <w:r w:rsidR="00F74563">
              <w:rPr>
                <w:rFonts w:eastAsiaTheme="minorEastAsia"/>
                <w:noProof/>
                <w:sz w:val="22"/>
                <w:lang w:val="en-US"/>
              </w:rPr>
              <w:tab/>
            </w:r>
            <w:r w:rsidR="00F74563" w:rsidRPr="00E444F0">
              <w:rPr>
                <w:rStyle w:val="Hyperlink"/>
                <w:noProof/>
              </w:rPr>
              <w:t>Case studies</w:t>
            </w:r>
            <w:r w:rsidR="00F74563">
              <w:rPr>
                <w:noProof/>
                <w:webHidden/>
              </w:rPr>
              <w:tab/>
            </w:r>
            <w:r w:rsidR="00F74563">
              <w:rPr>
                <w:noProof/>
                <w:webHidden/>
              </w:rPr>
              <w:fldChar w:fldCharType="begin"/>
            </w:r>
            <w:r w:rsidR="00F74563">
              <w:rPr>
                <w:noProof/>
                <w:webHidden/>
              </w:rPr>
              <w:instrText xml:space="preserve"> PAGEREF _Toc40677876 \h </w:instrText>
            </w:r>
            <w:r w:rsidR="00F74563">
              <w:rPr>
                <w:noProof/>
                <w:webHidden/>
              </w:rPr>
            </w:r>
            <w:r w:rsidR="00F74563">
              <w:rPr>
                <w:noProof/>
                <w:webHidden/>
              </w:rPr>
              <w:fldChar w:fldCharType="separate"/>
            </w:r>
            <w:r w:rsidR="00F74563">
              <w:rPr>
                <w:noProof/>
                <w:webHidden/>
              </w:rPr>
              <w:t>21</w:t>
            </w:r>
            <w:r w:rsidR="00F74563">
              <w:rPr>
                <w:noProof/>
                <w:webHidden/>
              </w:rPr>
              <w:fldChar w:fldCharType="end"/>
            </w:r>
          </w:hyperlink>
        </w:p>
        <w:p w14:paraId="2C8D3E33" w14:textId="6FB8169F" w:rsidR="00F74563" w:rsidRDefault="00DB0138">
          <w:pPr>
            <w:pStyle w:val="TOC2"/>
            <w:rPr>
              <w:rFonts w:eastAsiaTheme="minorEastAsia"/>
              <w:noProof/>
              <w:sz w:val="22"/>
              <w:lang w:val="en-US"/>
            </w:rPr>
          </w:pPr>
          <w:hyperlink w:anchor="_Toc40677877" w:history="1">
            <w:r w:rsidR="00F74563" w:rsidRPr="00E444F0">
              <w:rPr>
                <w:rStyle w:val="Hyperlink"/>
                <w:noProof/>
              </w:rPr>
              <w:t>3.1.</w:t>
            </w:r>
            <w:r w:rsidR="00F74563">
              <w:rPr>
                <w:rFonts w:eastAsiaTheme="minorEastAsia"/>
                <w:noProof/>
                <w:sz w:val="22"/>
                <w:lang w:val="en-US"/>
              </w:rPr>
              <w:tab/>
            </w:r>
            <w:r w:rsidR="00F74563" w:rsidRPr="00E444F0">
              <w:rPr>
                <w:rStyle w:val="Hyperlink"/>
                <w:noProof/>
              </w:rPr>
              <w:t>Star Rating For Schools</w:t>
            </w:r>
            <w:r w:rsidR="00F74563">
              <w:rPr>
                <w:noProof/>
                <w:webHidden/>
              </w:rPr>
              <w:tab/>
            </w:r>
            <w:r w:rsidR="00F74563">
              <w:rPr>
                <w:noProof/>
                <w:webHidden/>
              </w:rPr>
              <w:fldChar w:fldCharType="begin"/>
            </w:r>
            <w:r w:rsidR="00F74563">
              <w:rPr>
                <w:noProof/>
                <w:webHidden/>
              </w:rPr>
              <w:instrText xml:space="preserve"> PAGEREF _Toc40677877 \h </w:instrText>
            </w:r>
            <w:r w:rsidR="00F74563">
              <w:rPr>
                <w:noProof/>
                <w:webHidden/>
              </w:rPr>
            </w:r>
            <w:r w:rsidR="00F74563">
              <w:rPr>
                <w:noProof/>
                <w:webHidden/>
              </w:rPr>
              <w:fldChar w:fldCharType="separate"/>
            </w:r>
            <w:r w:rsidR="00F74563">
              <w:rPr>
                <w:noProof/>
                <w:webHidden/>
              </w:rPr>
              <w:t>21</w:t>
            </w:r>
            <w:r w:rsidR="00F74563">
              <w:rPr>
                <w:noProof/>
                <w:webHidden/>
              </w:rPr>
              <w:fldChar w:fldCharType="end"/>
            </w:r>
          </w:hyperlink>
        </w:p>
        <w:p w14:paraId="4197FD06" w14:textId="6405A3D7" w:rsidR="00F74563" w:rsidRDefault="00DB0138">
          <w:pPr>
            <w:pStyle w:val="TOC2"/>
            <w:rPr>
              <w:rFonts w:eastAsiaTheme="minorEastAsia"/>
              <w:noProof/>
              <w:sz w:val="22"/>
              <w:lang w:val="en-US"/>
            </w:rPr>
          </w:pPr>
          <w:hyperlink w:anchor="_Toc40677878" w:history="1">
            <w:r w:rsidR="00F74563" w:rsidRPr="00E444F0">
              <w:rPr>
                <w:rStyle w:val="Hyperlink"/>
                <w:noProof/>
              </w:rPr>
              <w:t>3.2.</w:t>
            </w:r>
            <w:r w:rsidR="00F74563">
              <w:rPr>
                <w:rFonts w:eastAsiaTheme="minorEastAsia"/>
                <w:noProof/>
                <w:sz w:val="22"/>
                <w:lang w:val="en-US"/>
              </w:rPr>
              <w:tab/>
            </w:r>
            <w:r w:rsidR="00F74563" w:rsidRPr="00E444F0">
              <w:rPr>
                <w:rStyle w:val="Hyperlink"/>
                <w:noProof/>
              </w:rPr>
              <w:t>Road Safety in Rural School Areas, Chile</w:t>
            </w:r>
            <w:r w:rsidR="00F74563">
              <w:rPr>
                <w:noProof/>
                <w:webHidden/>
              </w:rPr>
              <w:tab/>
            </w:r>
            <w:r w:rsidR="00F74563">
              <w:rPr>
                <w:noProof/>
                <w:webHidden/>
              </w:rPr>
              <w:fldChar w:fldCharType="begin"/>
            </w:r>
            <w:r w:rsidR="00F74563">
              <w:rPr>
                <w:noProof/>
                <w:webHidden/>
              </w:rPr>
              <w:instrText xml:space="preserve"> PAGEREF _Toc40677878 \h </w:instrText>
            </w:r>
            <w:r w:rsidR="00F74563">
              <w:rPr>
                <w:noProof/>
                <w:webHidden/>
              </w:rPr>
            </w:r>
            <w:r w:rsidR="00F74563">
              <w:rPr>
                <w:noProof/>
                <w:webHidden/>
              </w:rPr>
              <w:fldChar w:fldCharType="separate"/>
            </w:r>
            <w:r w:rsidR="00F74563">
              <w:rPr>
                <w:noProof/>
                <w:webHidden/>
              </w:rPr>
              <w:t>22</w:t>
            </w:r>
            <w:r w:rsidR="00F74563">
              <w:rPr>
                <w:noProof/>
                <w:webHidden/>
              </w:rPr>
              <w:fldChar w:fldCharType="end"/>
            </w:r>
          </w:hyperlink>
        </w:p>
        <w:p w14:paraId="7ED2A87E" w14:textId="0D74699D" w:rsidR="00F74563" w:rsidRDefault="00DB0138">
          <w:pPr>
            <w:pStyle w:val="TOC2"/>
            <w:rPr>
              <w:rFonts w:eastAsiaTheme="minorEastAsia"/>
              <w:noProof/>
              <w:sz w:val="22"/>
              <w:lang w:val="en-US"/>
            </w:rPr>
          </w:pPr>
          <w:hyperlink w:anchor="_Toc40677879" w:history="1">
            <w:r w:rsidR="00F74563" w:rsidRPr="00E444F0">
              <w:rPr>
                <w:rStyle w:val="Hyperlink"/>
                <w:noProof/>
              </w:rPr>
              <w:t>3.3.</w:t>
            </w:r>
            <w:r w:rsidR="00F74563">
              <w:rPr>
                <w:rFonts w:eastAsiaTheme="minorEastAsia"/>
                <w:noProof/>
                <w:sz w:val="22"/>
                <w:lang w:val="en-US"/>
              </w:rPr>
              <w:tab/>
            </w:r>
            <w:r w:rsidR="00F74563" w:rsidRPr="00E444F0">
              <w:rPr>
                <w:rStyle w:val="Hyperlink"/>
                <w:noProof/>
              </w:rPr>
              <w:t>Dangerous School Crosswalk because of high traffic, Florence Municipality, Italy</w:t>
            </w:r>
            <w:r w:rsidR="00F74563">
              <w:rPr>
                <w:noProof/>
                <w:webHidden/>
              </w:rPr>
              <w:tab/>
            </w:r>
            <w:r w:rsidR="00F74563">
              <w:rPr>
                <w:noProof/>
                <w:webHidden/>
              </w:rPr>
              <w:fldChar w:fldCharType="begin"/>
            </w:r>
            <w:r w:rsidR="00F74563">
              <w:rPr>
                <w:noProof/>
                <w:webHidden/>
              </w:rPr>
              <w:instrText xml:space="preserve"> PAGEREF _Toc40677879 \h </w:instrText>
            </w:r>
            <w:r w:rsidR="00F74563">
              <w:rPr>
                <w:noProof/>
                <w:webHidden/>
              </w:rPr>
            </w:r>
            <w:r w:rsidR="00F74563">
              <w:rPr>
                <w:noProof/>
                <w:webHidden/>
              </w:rPr>
              <w:fldChar w:fldCharType="separate"/>
            </w:r>
            <w:r w:rsidR="00F74563">
              <w:rPr>
                <w:noProof/>
                <w:webHidden/>
              </w:rPr>
              <w:t>23</w:t>
            </w:r>
            <w:r w:rsidR="00F74563">
              <w:rPr>
                <w:noProof/>
                <w:webHidden/>
              </w:rPr>
              <w:fldChar w:fldCharType="end"/>
            </w:r>
          </w:hyperlink>
        </w:p>
        <w:p w14:paraId="7296D764" w14:textId="4A8C6B67" w:rsidR="00F74563" w:rsidRDefault="00DB0138">
          <w:pPr>
            <w:pStyle w:val="TOC2"/>
            <w:rPr>
              <w:rFonts w:eastAsiaTheme="minorEastAsia"/>
              <w:noProof/>
              <w:sz w:val="22"/>
              <w:lang w:val="en-US"/>
            </w:rPr>
          </w:pPr>
          <w:hyperlink w:anchor="_Toc40677880" w:history="1">
            <w:r w:rsidR="00F74563" w:rsidRPr="00E444F0">
              <w:rPr>
                <w:rStyle w:val="Hyperlink"/>
                <w:noProof/>
              </w:rPr>
              <w:t>3.4.</w:t>
            </w:r>
            <w:r w:rsidR="00F74563">
              <w:rPr>
                <w:rFonts w:eastAsiaTheme="minorEastAsia"/>
                <w:noProof/>
                <w:sz w:val="22"/>
                <w:lang w:val="en-US"/>
              </w:rPr>
              <w:tab/>
            </w:r>
            <w:r w:rsidR="00F74563" w:rsidRPr="00E444F0">
              <w:rPr>
                <w:rStyle w:val="Hyperlink"/>
                <w:noProof/>
              </w:rPr>
              <w:t>Sidewalk Advancement to improve pedestrian visibility, Florence Municipality, Italy</w:t>
            </w:r>
            <w:r w:rsidR="00F74563">
              <w:rPr>
                <w:noProof/>
                <w:webHidden/>
              </w:rPr>
              <w:tab/>
            </w:r>
            <w:r w:rsidR="00F74563">
              <w:rPr>
                <w:noProof/>
                <w:webHidden/>
              </w:rPr>
              <w:fldChar w:fldCharType="begin"/>
            </w:r>
            <w:r w:rsidR="00F74563">
              <w:rPr>
                <w:noProof/>
                <w:webHidden/>
              </w:rPr>
              <w:instrText xml:space="preserve"> PAGEREF _Toc40677880 \h </w:instrText>
            </w:r>
            <w:r w:rsidR="00F74563">
              <w:rPr>
                <w:noProof/>
                <w:webHidden/>
              </w:rPr>
            </w:r>
            <w:r w:rsidR="00F74563">
              <w:rPr>
                <w:noProof/>
                <w:webHidden/>
              </w:rPr>
              <w:fldChar w:fldCharType="separate"/>
            </w:r>
            <w:r w:rsidR="00F74563">
              <w:rPr>
                <w:noProof/>
                <w:webHidden/>
              </w:rPr>
              <w:t>24</w:t>
            </w:r>
            <w:r w:rsidR="00F74563">
              <w:rPr>
                <w:noProof/>
                <w:webHidden/>
              </w:rPr>
              <w:fldChar w:fldCharType="end"/>
            </w:r>
          </w:hyperlink>
        </w:p>
        <w:p w14:paraId="1FD20DA4" w14:textId="6483D244" w:rsidR="00F74563" w:rsidRDefault="00DB0138">
          <w:pPr>
            <w:pStyle w:val="TOC2"/>
            <w:rPr>
              <w:rFonts w:eastAsiaTheme="minorEastAsia"/>
              <w:noProof/>
              <w:sz w:val="22"/>
              <w:lang w:val="en-US"/>
            </w:rPr>
          </w:pPr>
          <w:hyperlink w:anchor="_Toc40677881" w:history="1">
            <w:r w:rsidR="00F74563" w:rsidRPr="00E444F0">
              <w:rPr>
                <w:rStyle w:val="Hyperlink"/>
                <w:noProof/>
              </w:rPr>
              <w:t>3.5.</w:t>
            </w:r>
            <w:r w:rsidR="00F74563">
              <w:rPr>
                <w:rFonts w:eastAsiaTheme="minorEastAsia"/>
                <w:noProof/>
                <w:sz w:val="22"/>
                <w:lang w:val="en-US"/>
              </w:rPr>
              <w:tab/>
            </w:r>
            <w:r w:rsidR="00F74563" w:rsidRPr="00E444F0">
              <w:rPr>
                <w:rStyle w:val="Hyperlink"/>
                <w:noProof/>
              </w:rPr>
              <w:t>Installation of “Soft” Rising Bollard to eliminate through traffic from school route, Japan</w:t>
            </w:r>
            <w:r w:rsidR="00F74563">
              <w:rPr>
                <w:noProof/>
                <w:webHidden/>
              </w:rPr>
              <w:tab/>
            </w:r>
            <w:r w:rsidR="00F74563">
              <w:rPr>
                <w:noProof/>
                <w:webHidden/>
              </w:rPr>
              <w:fldChar w:fldCharType="begin"/>
            </w:r>
            <w:r w:rsidR="00F74563">
              <w:rPr>
                <w:noProof/>
                <w:webHidden/>
              </w:rPr>
              <w:instrText xml:space="preserve"> PAGEREF _Toc40677881 \h </w:instrText>
            </w:r>
            <w:r w:rsidR="00F74563">
              <w:rPr>
                <w:noProof/>
                <w:webHidden/>
              </w:rPr>
            </w:r>
            <w:r w:rsidR="00F74563">
              <w:rPr>
                <w:noProof/>
                <w:webHidden/>
              </w:rPr>
              <w:fldChar w:fldCharType="separate"/>
            </w:r>
            <w:r w:rsidR="00F74563">
              <w:rPr>
                <w:noProof/>
                <w:webHidden/>
              </w:rPr>
              <w:t>25</w:t>
            </w:r>
            <w:r w:rsidR="00F74563">
              <w:rPr>
                <w:noProof/>
                <w:webHidden/>
              </w:rPr>
              <w:fldChar w:fldCharType="end"/>
            </w:r>
          </w:hyperlink>
        </w:p>
        <w:p w14:paraId="58621F39" w14:textId="19F3CCC2" w:rsidR="00F74563" w:rsidRDefault="00DB0138">
          <w:pPr>
            <w:pStyle w:val="TOC2"/>
            <w:rPr>
              <w:rFonts w:eastAsiaTheme="minorEastAsia"/>
              <w:noProof/>
              <w:sz w:val="22"/>
              <w:lang w:val="en-US"/>
            </w:rPr>
          </w:pPr>
          <w:hyperlink w:anchor="_Toc40677882" w:history="1">
            <w:r w:rsidR="00F74563" w:rsidRPr="00E444F0">
              <w:rPr>
                <w:rStyle w:val="Hyperlink"/>
                <w:noProof/>
              </w:rPr>
              <w:t>3.6.</w:t>
            </w:r>
            <w:r w:rsidR="00F74563">
              <w:rPr>
                <w:rFonts w:eastAsiaTheme="minorEastAsia"/>
                <w:noProof/>
                <w:sz w:val="22"/>
                <w:lang w:val="en-US"/>
              </w:rPr>
              <w:tab/>
            </w:r>
            <w:r w:rsidR="00F74563" w:rsidRPr="00E444F0">
              <w:rPr>
                <w:rStyle w:val="Hyperlink"/>
                <w:noProof/>
              </w:rPr>
              <w:t>Credible speed limit in Zone 30, Slovenia</w:t>
            </w:r>
            <w:r w:rsidR="00F74563">
              <w:rPr>
                <w:noProof/>
                <w:webHidden/>
              </w:rPr>
              <w:tab/>
            </w:r>
            <w:r w:rsidR="00F74563">
              <w:rPr>
                <w:noProof/>
                <w:webHidden/>
              </w:rPr>
              <w:fldChar w:fldCharType="begin"/>
            </w:r>
            <w:r w:rsidR="00F74563">
              <w:rPr>
                <w:noProof/>
                <w:webHidden/>
              </w:rPr>
              <w:instrText xml:space="preserve"> PAGEREF _Toc40677882 \h </w:instrText>
            </w:r>
            <w:r w:rsidR="00F74563">
              <w:rPr>
                <w:noProof/>
                <w:webHidden/>
              </w:rPr>
            </w:r>
            <w:r w:rsidR="00F74563">
              <w:rPr>
                <w:noProof/>
                <w:webHidden/>
              </w:rPr>
              <w:fldChar w:fldCharType="separate"/>
            </w:r>
            <w:r w:rsidR="00F74563">
              <w:rPr>
                <w:noProof/>
                <w:webHidden/>
              </w:rPr>
              <w:t>26</w:t>
            </w:r>
            <w:r w:rsidR="00F74563">
              <w:rPr>
                <w:noProof/>
                <w:webHidden/>
              </w:rPr>
              <w:fldChar w:fldCharType="end"/>
            </w:r>
          </w:hyperlink>
        </w:p>
        <w:p w14:paraId="4754B4F5" w14:textId="251048A6" w:rsidR="00F74563" w:rsidRDefault="00DB0138">
          <w:pPr>
            <w:pStyle w:val="TOC2"/>
            <w:rPr>
              <w:rFonts w:eastAsiaTheme="minorEastAsia"/>
              <w:noProof/>
              <w:sz w:val="22"/>
              <w:lang w:val="en-US"/>
            </w:rPr>
          </w:pPr>
          <w:hyperlink w:anchor="_Toc40677883" w:history="1">
            <w:r w:rsidR="00F74563" w:rsidRPr="00E444F0">
              <w:rPr>
                <w:rStyle w:val="Hyperlink"/>
                <w:noProof/>
              </w:rPr>
              <w:t>3.7.</w:t>
            </w:r>
            <w:r w:rsidR="00F74563">
              <w:rPr>
                <w:rFonts w:eastAsiaTheme="minorEastAsia"/>
                <w:noProof/>
                <w:sz w:val="22"/>
                <w:lang w:val="en-US"/>
              </w:rPr>
              <w:tab/>
            </w:r>
            <w:r w:rsidR="00F74563" w:rsidRPr="00E444F0">
              <w:rPr>
                <w:rStyle w:val="Hyperlink"/>
                <w:noProof/>
              </w:rPr>
              <w:t>SaferWay to School, Slovenia</w:t>
            </w:r>
            <w:r w:rsidR="00F74563">
              <w:rPr>
                <w:noProof/>
                <w:webHidden/>
              </w:rPr>
              <w:tab/>
            </w:r>
            <w:r w:rsidR="00F74563">
              <w:rPr>
                <w:noProof/>
                <w:webHidden/>
              </w:rPr>
              <w:fldChar w:fldCharType="begin"/>
            </w:r>
            <w:r w:rsidR="00F74563">
              <w:rPr>
                <w:noProof/>
                <w:webHidden/>
              </w:rPr>
              <w:instrText xml:space="preserve"> PAGEREF _Toc40677883 \h </w:instrText>
            </w:r>
            <w:r w:rsidR="00F74563">
              <w:rPr>
                <w:noProof/>
                <w:webHidden/>
              </w:rPr>
            </w:r>
            <w:r w:rsidR="00F74563">
              <w:rPr>
                <w:noProof/>
                <w:webHidden/>
              </w:rPr>
              <w:fldChar w:fldCharType="separate"/>
            </w:r>
            <w:r w:rsidR="00F74563">
              <w:rPr>
                <w:noProof/>
                <w:webHidden/>
              </w:rPr>
              <w:t>28</w:t>
            </w:r>
            <w:r w:rsidR="00F74563">
              <w:rPr>
                <w:noProof/>
                <w:webHidden/>
              </w:rPr>
              <w:fldChar w:fldCharType="end"/>
            </w:r>
          </w:hyperlink>
        </w:p>
        <w:p w14:paraId="17AF0062" w14:textId="4CDF3A84" w:rsidR="00F74563" w:rsidRDefault="00DB0138">
          <w:pPr>
            <w:pStyle w:val="TOC2"/>
            <w:rPr>
              <w:rFonts w:eastAsiaTheme="minorEastAsia"/>
              <w:noProof/>
              <w:sz w:val="22"/>
              <w:lang w:val="en-US"/>
            </w:rPr>
          </w:pPr>
          <w:hyperlink w:anchor="_Toc40677884" w:history="1">
            <w:r w:rsidR="00F74563" w:rsidRPr="00E444F0">
              <w:rPr>
                <w:rStyle w:val="Hyperlink"/>
                <w:noProof/>
              </w:rPr>
              <w:t>3.8.</w:t>
            </w:r>
            <w:r w:rsidR="00F74563">
              <w:rPr>
                <w:rFonts w:eastAsiaTheme="minorEastAsia"/>
                <w:noProof/>
                <w:sz w:val="22"/>
                <w:lang w:val="en-US"/>
              </w:rPr>
              <w:tab/>
            </w:r>
            <w:r w:rsidR="00F74563" w:rsidRPr="00E444F0">
              <w:rPr>
                <w:rStyle w:val="Hyperlink"/>
                <w:noProof/>
              </w:rPr>
              <w:t>Learnings from the case studies</w:t>
            </w:r>
            <w:r w:rsidR="00F74563">
              <w:rPr>
                <w:noProof/>
                <w:webHidden/>
              </w:rPr>
              <w:tab/>
            </w:r>
            <w:r w:rsidR="00F74563">
              <w:rPr>
                <w:noProof/>
                <w:webHidden/>
              </w:rPr>
              <w:fldChar w:fldCharType="begin"/>
            </w:r>
            <w:r w:rsidR="00F74563">
              <w:rPr>
                <w:noProof/>
                <w:webHidden/>
              </w:rPr>
              <w:instrText xml:space="preserve"> PAGEREF _Toc40677884 \h </w:instrText>
            </w:r>
            <w:r w:rsidR="00F74563">
              <w:rPr>
                <w:noProof/>
                <w:webHidden/>
              </w:rPr>
            </w:r>
            <w:r w:rsidR="00F74563">
              <w:rPr>
                <w:noProof/>
                <w:webHidden/>
              </w:rPr>
              <w:fldChar w:fldCharType="separate"/>
            </w:r>
            <w:r w:rsidR="00F74563">
              <w:rPr>
                <w:noProof/>
                <w:webHidden/>
              </w:rPr>
              <w:t>31</w:t>
            </w:r>
            <w:r w:rsidR="00F74563">
              <w:rPr>
                <w:noProof/>
                <w:webHidden/>
              </w:rPr>
              <w:fldChar w:fldCharType="end"/>
            </w:r>
          </w:hyperlink>
        </w:p>
        <w:p w14:paraId="2FAE803A" w14:textId="536A2A21" w:rsidR="00F74563" w:rsidRDefault="00DB0138">
          <w:pPr>
            <w:pStyle w:val="TOC1"/>
            <w:tabs>
              <w:tab w:val="left" w:pos="480"/>
              <w:tab w:val="right" w:leader="dot" w:pos="9016"/>
            </w:tabs>
            <w:rPr>
              <w:rFonts w:eastAsiaTheme="minorEastAsia"/>
              <w:noProof/>
              <w:sz w:val="22"/>
              <w:lang w:val="en-US"/>
            </w:rPr>
          </w:pPr>
          <w:hyperlink w:anchor="_Toc40677885" w:history="1">
            <w:r w:rsidR="00F74563" w:rsidRPr="00E444F0">
              <w:rPr>
                <w:rStyle w:val="Hyperlink"/>
                <w:noProof/>
              </w:rPr>
              <w:t>4.</w:t>
            </w:r>
            <w:r w:rsidR="00F74563">
              <w:rPr>
                <w:rFonts w:eastAsiaTheme="minorEastAsia"/>
                <w:noProof/>
                <w:sz w:val="22"/>
                <w:lang w:val="en-US"/>
              </w:rPr>
              <w:tab/>
            </w:r>
            <w:r w:rsidR="00F74563" w:rsidRPr="00E444F0">
              <w:rPr>
                <w:rStyle w:val="Hyperlink"/>
                <w:noProof/>
              </w:rPr>
              <w:t>Survey in RADAR and RSEG countries</w:t>
            </w:r>
            <w:r w:rsidR="00F74563">
              <w:rPr>
                <w:noProof/>
                <w:webHidden/>
              </w:rPr>
              <w:tab/>
            </w:r>
            <w:r w:rsidR="00F74563">
              <w:rPr>
                <w:noProof/>
                <w:webHidden/>
              </w:rPr>
              <w:fldChar w:fldCharType="begin"/>
            </w:r>
            <w:r w:rsidR="00F74563">
              <w:rPr>
                <w:noProof/>
                <w:webHidden/>
              </w:rPr>
              <w:instrText xml:space="preserve"> PAGEREF _Toc40677885 \h </w:instrText>
            </w:r>
            <w:r w:rsidR="00F74563">
              <w:rPr>
                <w:noProof/>
                <w:webHidden/>
              </w:rPr>
            </w:r>
            <w:r w:rsidR="00F74563">
              <w:rPr>
                <w:noProof/>
                <w:webHidden/>
              </w:rPr>
              <w:fldChar w:fldCharType="separate"/>
            </w:r>
            <w:r w:rsidR="00F74563">
              <w:rPr>
                <w:noProof/>
                <w:webHidden/>
              </w:rPr>
              <w:t>32</w:t>
            </w:r>
            <w:r w:rsidR="00F74563">
              <w:rPr>
                <w:noProof/>
                <w:webHidden/>
              </w:rPr>
              <w:fldChar w:fldCharType="end"/>
            </w:r>
          </w:hyperlink>
        </w:p>
        <w:p w14:paraId="5479F5A1" w14:textId="3799D096" w:rsidR="00F74563" w:rsidRDefault="00DB0138">
          <w:pPr>
            <w:pStyle w:val="TOC2"/>
            <w:rPr>
              <w:rFonts w:eastAsiaTheme="minorEastAsia"/>
              <w:noProof/>
              <w:sz w:val="22"/>
              <w:lang w:val="en-US"/>
            </w:rPr>
          </w:pPr>
          <w:hyperlink w:anchor="_Toc40677886" w:history="1">
            <w:r w:rsidR="00F74563" w:rsidRPr="00E444F0">
              <w:rPr>
                <w:rStyle w:val="Hyperlink"/>
                <w:noProof/>
              </w:rPr>
              <w:t>4.1.</w:t>
            </w:r>
            <w:r w:rsidR="00F74563">
              <w:rPr>
                <w:rFonts w:eastAsiaTheme="minorEastAsia"/>
                <w:noProof/>
                <w:sz w:val="22"/>
                <w:lang w:val="en-US"/>
              </w:rPr>
              <w:tab/>
            </w:r>
            <w:r w:rsidR="00F74563" w:rsidRPr="00E444F0">
              <w:rPr>
                <w:rStyle w:val="Hyperlink"/>
                <w:noProof/>
              </w:rPr>
              <w:t>Collection of road accidents data related to casualties near schools</w:t>
            </w:r>
            <w:r w:rsidR="00F74563">
              <w:rPr>
                <w:noProof/>
                <w:webHidden/>
              </w:rPr>
              <w:tab/>
            </w:r>
            <w:r w:rsidR="00F74563">
              <w:rPr>
                <w:noProof/>
                <w:webHidden/>
              </w:rPr>
              <w:fldChar w:fldCharType="begin"/>
            </w:r>
            <w:r w:rsidR="00F74563">
              <w:rPr>
                <w:noProof/>
                <w:webHidden/>
              </w:rPr>
              <w:instrText xml:space="preserve"> PAGEREF _Toc40677886 \h </w:instrText>
            </w:r>
            <w:r w:rsidR="00F74563">
              <w:rPr>
                <w:noProof/>
                <w:webHidden/>
              </w:rPr>
            </w:r>
            <w:r w:rsidR="00F74563">
              <w:rPr>
                <w:noProof/>
                <w:webHidden/>
              </w:rPr>
              <w:fldChar w:fldCharType="separate"/>
            </w:r>
            <w:r w:rsidR="00F74563">
              <w:rPr>
                <w:noProof/>
                <w:webHidden/>
              </w:rPr>
              <w:t>32</w:t>
            </w:r>
            <w:r w:rsidR="00F74563">
              <w:rPr>
                <w:noProof/>
                <w:webHidden/>
              </w:rPr>
              <w:fldChar w:fldCharType="end"/>
            </w:r>
          </w:hyperlink>
        </w:p>
        <w:p w14:paraId="65D1030B" w14:textId="33D3847B" w:rsidR="00F74563" w:rsidRDefault="00DB0138">
          <w:pPr>
            <w:pStyle w:val="TOC2"/>
            <w:rPr>
              <w:rFonts w:eastAsiaTheme="minorEastAsia"/>
              <w:noProof/>
              <w:sz w:val="22"/>
              <w:lang w:val="en-US"/>
            </w:rPr>
          </w:pPr>
          <w:hyperlink w:anchor="_Toc40677887" w:history="1">
            <w:r w:rsidR="00F74563" w:rsidRPr="00E444F0">
              <w:rPr>
                <w:rStyle w:val="Hyperlink"/>
                <w:noProof/>
              </w:rPr>
              <w:t>4.2.</w:t>
            </w:r>
            <w:r w:rsidR="00F74563">
              <w:rPr>
                <w:rFonts w:eastAsiaTheme="minorEastAsia"/>
                <w:noProof/>
                <w:sz w:val="22"/>
                <w:lang w:val="en-US"/>
              </w:rPr>
              <w:tab/>
            </w:r>
            <w:r w:rsidR="00F74563" w:rsidRPr="00E444F0">
              <w:rPr>
                <w:rStyle w:val="Hyperlink"/>
                <w:noProof/>
              </w:rPr>
              <w:t>Specific guidelines for road infrastructure safety around schools</w:t>
            </w:r>
            <w:r w:rsidR="00F74563">
              <w:rPr>
                <w:noProof/>
                <w:webHidden/>
              </w:rPr>
              <w:tab/>
            </w:r>
            <w:r w:rsidR="00F74563">
              <w:rPr>
                <w:noProof/>
                <w:webHidden/>
              </w:rPr>
              <w:fldChar w:fldCharType="begin"/>
            </w:r>
            <w:r w:rsidR="00F74563">
              <w:rPr>
                <w:noProof/>
                <w:webHidden/>
              </w:rPr>
              <w:instrText xml:space="preserve"> PAGEREF _Toc40677887 \h </w:instrText>
            </w:r>
            <w:r w:rsidR="00F74563">
              <w:rPr>
                <w:noProof/>
                <w:webHidden/>
              </w:rPr>
            </w:r>
            <w:r w:rsidR="00F74563">
              <w:rPr>
                <w:noProof/>
                <w:webHidden/>
              </w:rPr>
              <w:fldChar w:fldCharType="separate"/>
            </w:r>
            <w:r w:rsidR="00F74563">
              <w:rPr>
                <w:noProof/>
                <w:webHidden/>
              </w:rPr>
              <w:t>33</w:t>
            </w:r>
            <w:r w:rsidR="00F74563">
              <w:rPr>
                <w:noProof/>
                <w:webHidden/>
              </w:rPr>
              <w:fldChar w:fldCharType="end"/>
            </w:r>
          </w:hyperlink>
        </w:p>
        <w:p w14:paraId="1E6EA9DF" w14:textId="6F811B91" w:rsidR="00F74563" w:rsidRDefault="00DB0138">
          <w:pPr>
            <w:pStyle w:val="TOC2"/>
            <w:rPr>
              <w:rFonts w:eastAsiaTheme="minorEastAsia"/>
              <w:noProof/>
              <w:sz w:val="22"/>
              <w:lang w:val="en-US"/>
            </w:rPr>
          </w:pPr>
          <w:hyperlink w:anchor="_Toc40677888" w:history="1">
            <w:r w:rsidR="00F74563" w:rsidRPr="00E444F0">
              <w:rPr>
                <w:rStyle w:val="Hyperlink"/>
                <w:noProof/>
              </w:rPr>
              <w:t>4.3.</w:t>
            </w:r>
            <w:r w:rsidR="00F74563">
              <w:rPr>
                <w:rFonts w:eastAsiaTheme="minorEastAsia"/>
                <w:noProof/>
                <w:sz w:val="22"/>
                <w:lang w:val="en-US"/>
              </w:rPr>
              <w:tab/>
            </w:r>
            <w:r w:rsidR="00F74563" w:rsidRPr="00E444F0">
              <w:rPr>
                <w:rStyle w:val="Hyperlink"/>
                <w:noProof/>
              </w:rPr>
              <w:t>Special infrastructure measures “traditionally” used</w:t>
            </w:r>
            <w:r w:rsidR="00F74563">
              <w:rPr>
                <w:noProof/>
                <w:webHidden/>
              </w:rPr>
              <w:tab/>
            </w:r>
            <w:r w:rsidR="00F74563">
              <w:rPr>
                <w:noProof/>
                <w:webHidden/>
              </w:rPr>
              <w:fldChar w:fldCharType="begin"/>
            </w:r>
            <w:r w:rsidR="00F74563">
              <w:rPr>
                <w:noProof/>
                <w:webHidden/>
              </w:rPr>
              <w:instrText xml:space="preserve"> PAGEREF _Toc40677888 \h </w:instrText>
            </w:r>
            <w:r w:rsidR="00F74563">
              <w:rPr>
                <w:noProof/>
                <w:webHidden/>
              </w:rPr>
            </w:r>
            <w:r w:rsidR="00F74563">
              <w:rPr>
                <w:noProof/>
                <w:webHidden/>
              </w:rPr>
              <w:fldChar w:fldCharType="separate"/>
            </w:r>
            <w:r w:rsidR="00F74563">
              <w:rPr>
                <w:noProof/>
                <w:webHidden/>
              </w:rPr>
              <w:t>34</w:t>
            </w:r>
            <w:r w:rsidR="00F74563">
              <w:rPr>
                <w:noProof/>
                <w:webHidden/>
              </w:rPr>
              <w:fldChar w:fldCharType="end"/>
            </w:r>
          </w:hyperlink>
        </w:p>
        <w:p w14:paraId="16778091" w14:textId="7D004C16" w:rsidR="00F74563" w:rsidRDefault="00DB0138">
          <w:pPr>
            <w:pStyle w:val="TOC2"/>
            <w:rPr>
              <w:rFonts w:eastAsiaTheme="minorEastAsia"/>
              <w:noProof/>
              <w:sz w:val="22"/>
              <w:lang w:val="en-US"/>
            </w:rPr>
          </w:pPr>
          <w:hyperlink w:anchor="_Toc40677889" w:history="1">
            <w:r w:rsidR="00F74563" w:rsidRPr="00E444F0">
              <w:rPr>
                <w:rStyle w:val="Hyperlink"/>
                <w:noProof/>
              </w:rPr>
              <w:t>4.4.</w:t>
            </w:r>
            <w:r w:rsidR="00F74563">
              <w:rPr>
                <w:rFonts w:eastAsiaTheme="minorEastAsia"/>
                <w:noProof/>
                <w:sz w:val="22"/>
                <w:lang w:val="en-US"/>
              </w:rPr>
              <w:tab/>
            </w:r>
            <w:r w:rsidR="00F74563" w:rsidRPr="00E444F0">
              <w:rPr>
                <w:rStyle w:val="Hyperlink"/>
                <w:noProof/>
              </w:rPr>
              <w:t>Specific speed limits set by Road Traffic Code near schools</w:t>
            </w:r>
            <w:r w:rsidR="00F74563">
              <w:rPr>
                <w:noProof/>
                <w:webHidden/>
              </w:rPr>
              <w:tab/>
            </w:r>
            <w:r w:rsidR="00F74563">
              <w:rPr>
                <w:noProof/>
                <w:webHidden/>
              </w:rPr>
              <w:fldChar w:fldCharType="begin"/>
            </w:r>
            <w:r w:rsidR="00F74563">
              <w:rPr>
                <w:noProof/>
                <w:webHidden/>
              </w:rPr>
              <w:instrText xml:space="preserve"> PAGEREF _Toc40677889 \h </w:instrText>
            </w:r>
            <w:r w:rsidR="00F74563">
              <w:rPr>
                <w:noProof/>
                <w:webHidden/>
              </w:rPr>
            </w:r>
            <w:r w:rsidR="00F74563">
              <w:rPr>
                <w:noProof/>
                <w:webHidden/>
              </w:rPr>
              <w:fldChar w:fldCharType="separate"/>
            </w:r>
            <w:r w:rsidR="00F74563">
              <w:rPr>
                <w:noProof/>
                <w:webHidden/>
              </w:rPr>
              <w:t>35</w:t>
            </w:r>
            <w:r w:rsidR="00F74563">
              <w:rPr>
                <w:noProof/>
                <w:webHidden/>
              </w:rPr>
              <w:fldChar w:fldCharType="end"/>
            </w:r>
          </w:hyperlink>
        </w:p>
        <w:p w14:paraId="018C0921" w14:textId="0F4E093B" w:rsidR="00F74563" w:rsidRDefault="00DB0138">
          <w:pPr>
            <w:pStyle w:val="TOC2"/>
            <w:rPr>
              <w:rFonts w:eastAsiaTheme="minorEastAsia"/>
              <w:noProof/>
              <w:sz w:val="22"/>
              <w:lang w:val="en-US"/>
            </w:rPr>
          </w:pPr>
          <w:hyperlink w:anchor="_Toc40677890" w:history="1">
            <w:r w:rsidR="00F74563" w:rsidRPr="00E444F0">
              <w:rPr>
                <w:rStyle w:val="Hyperlink"/>
                <w:noProof/>
              </w:rPr>
              <w:t>4.5.</w:t>
            </w:r>
            <w:r w:rsidR="00F74563">
              <w:rPr>
                <w:rFonts w:eastAsiaTheme="minorEastAsia"/>
                <w:noProof/>
                <w:sz w:val="22"/>
                <w:lang w:val="en-US"/>
              </w:rPr>
              <w:tab/>
            </w:r>
            <w:r w:rsidR="00F74563" w:rsidRPr="00E444F0">
              <w:rPr>
                <w:rStyle w:val="Hyperlink"/>
                <w:noProof/>
              </w:rPr>
              <w:t>Best practices for road safety infrastructure measures near schools</w:t>
            </w:r>
            <w:r w:rsidR="00F74563">
              <w:rPr>
                <w:noProof/>
                <w:webHidden/>
              </w:rPr>
              <w:tab/>
            </w:r>
            <w:r w:rsidR="00F74563">
              <w:rPr>
                <w:noProof/>
                <w:webHidden/>
              </w:rPr>
              <w:fldChar w:fldCharType="begin"/>
            </w:r>
            <w:r w:rsidR="00F74563">
              <w:rPr>
                <w:noProof/>
                <w:webHidden/>
              </w:rPr>
              <w:instrText xml:space="preserve"> PAGEREF _Toc40677890 \h </w:instrText>
            </w:r>
            <w:r w:rsidR="00F74563">
              <w:rPr>
                <w:noProof/>
                <w:webHidden/>
              </w:rPr>
            </w:r>
            <w:r w:rsidR="00F74563">
              <w:rPr>
                <w:noProof/>
                <w:webHidden/>
              </w:rPr>
              <w:fldChar w:fldCharType="separate"/>
            </w:r>
            <w:r w:rsidR="00F74563">
              <w:rPr>
                <w:noProof/>
                <w:webHidden/>
              </w:rPr>
              <w:t>35</w:t>
            </w:r>
            <w:r w:rsidR="00F74563">
              <w:rPr>
                <w:noProof/>
                <w:webHidden/>
              </w:rPr>
              <w:fldChar w:fldCharType="end"/>
            </w:r>
          </w:hyperlink>
        </w:p>
        <w:p w14:paraId="7446F148" w14:textId="31FC8627" w:rsidR="00F74563" w:rsidRDefault="00DB0138">
          <w:pPr>
            <w:pStyle w:val="TOC2"/>
            <w:rPr>
              <w:rFonts w:eastAsiaTheme="minorEastAsia"/>
              <w:noProof/>
              <w:sz w:val="22"/>
              <w:lang w:val="en-US"/>
            </w:rPr>
          </w:pPr>
          <w:hyperlink w:anchor="_Toc40677891" w:history="1">
            <w:r w:rsidR="00F74563" w:rsidRPr="00E444F0">
              <w:rPr>
                <w:rStyle w:val="Hyperlink"/>
                <w:noProof/>
              </w:rPr>
              <w:t>4.6.</w:t>
            </w:r>
            <w:r w:rsidR="00F74563">
              <w:rPr>
                <w:rFonts w:eastAsiaTheme="minorEastAsia"/>
                <w:noProof/>
                <w:sz w:val="22"/>
                <w:lang w:val="en-US"/>
              </w:rPr>
              <w:tab/>
            </w:r>
            <w:r w:rsidR="00F74563" w:rsidRPr="00E444F0">
              <w:rPr>
                <w:rStyle w:val="Hyperlink"/>
                <w:noProof/>
              </w:rPr>
              <w:t>Learnings from the questionnaire survey</w:t>
            </w:r>
            <w:r w:rsidR="00F74563">
              <w:rPr>
                <w:noProof/>
                <w:webHidden/>
              </w:rPr>
              <w:tab/>
            </w:r>
            <w:r w:rsidR="00F74563">
              <w:rPr>
                <w:noProof/>
                <w:webHidden/>
              </w:rPr>
              <w:fldChar w:fldCharType="begin"/>
            </w:r>
            <w:r w:rsidR="00F74563">
              <w:rPr>
                <w:noProof/>
                <w:webHidden/>
              </w:rPr>
              <w:instrText xml:space="preserve"> PAGEREF _Toc40677891 \h </w:instrText>
            </w:r>
            <w:r w:rsidR="00F74563">
              <w:rPr>
                <w:noProof/>
                <w:webHidden/>
              </w:rPr>
            </w:r>
            <w:r w:rsidR="00F74563">
              <w:rPr>
                <w:noProof/>
                <w:webHidden/>
              </w:rPr>
              <w:fldChar w:fldCharType="separate"/>
            </w:r>
            <w:r w:rsidR="00F74563">
              <w:rPr>
                <w:noProof/>
                <w:webHidden/>
              </w:rPr>
              <w:t>36</w:t>
            </w:r>
            <w:r w:rsidR="00F74563">
              <w:rPr>
                <w:noProof/>
                <w:webHidden/>
              </w:rPr>
              <w:fldChar w:fldCharType="end"/>
            </w:r>
          </w:hyperlink>
        </w:p>
        <w:p w14:paraId="60A33D22" w14:textId="610D910A" w:rsidR="00F74563" w:rsidRDefault="00DB0138">
          <w:pPr>
            <w:pStyle w:val="TOC1"/>
            <w:tabs>
              <w:tab w:val="left" w:pos="480"/>
              <w:tab w:val="right" w:leader="dot" w:pos="9016"/>
            </w:tabs>
            <w:rPr>
              <w:rFonts w:eastAsiaTheme="minorEastAsia"/>
              <w:noProof/>
              <w:sz w:val="22"/>
              <w:lang w:val="en-US"/>
            </w:rPr>
          </w:pPr>
          <w:hyperlink w:anchor="_Toc40677892" w:history="1">
            <w:r w:rsidR="00F74563" w:rsidRPr="00E444F0">
              <w:rPr>
                <w:rStyle w:val="Hyperlink"/>
                <w:noProof/>
              </w:rPr>
              <w:t>5.</w:t>
            </w:r>
            <w:r w:rsidR="00F74563">
              <w:rPr>
                <w:rFonts w:eastAsiaTheme="minorEastAsia"/>
                <w:noProof/>
                <w:sz w:val="22"/>
                <w:lang w:val="en-US"/>
              </w:rPr>
              <w:tab/>
            </w:r>
            <w:r w:rsidR="00F74563" w:rsidRPr="00E444F0">
              <w:rPr>
                <w:rStyle w:val="Hyperlink"/>
                <w:noProof/>
              </w:rPr>
              <w:t>Conclusions</w:t>
            </w:r>
            <w:r w:rsidR="00F74563">
              <w:rPr>
                <w:noProof/>
                <w:webHidden/>
              </w:rPr>
              <w:tab/>
            </w:r>
            <w:r w:rsidR="00F74563">
              <w:rPr>
                <w:noProof/>
                <w:webHidden/>
              </w:rPr>
              <w:fldChar w:fldCharType="begin"/>
            </w:r>
            <w:r w:rsidR="00F74563">
              <w:rPr>
                <w:noProof/>
                <w:webHidden/>
              </w:rPr>
              <w:instrText xml:space="preserve"> PAGEREF _Toc40677892 \h </w:instrText>
            </w:r>
            <w:r w:rsidR="00F74563">
              <w:rPr>
                <w:noProof/>
                <w:webHidden/>
              </w:rPr>
            </w:r>
            <w:r w:rsidR="00F74563">
              <w:rPr>
                <w:noProof/>
                <w:webHidden/>
              </w:rPr>
              <w:fldChar w:fldCharType="separate"/>
            </w:r>
            <w:r w:rsidR="00F74563">
              <w:rPr>
                <w:noProof/>
                <w:webHidden/>
              </w:rPr>
              <w:t>37</w:t>
            </w:r>
            <w:r w:rsidR="00F74563">
              <w:rPr>
                <w:noProof/>
                <w:webHidden/>
              </w:rPr>
              <w:fldChar w:fldCharType="end"/>
            </w:r>
          </w:hyperlink>
        </w:p>
        <w:p w14:paraId="716D2EF8" w14:textId="6F4BAA79" w:rsidR="00F74563" w:rsidRDefault="00DB0138">
          <w:pPr>
            <w:pStyle w:val="TOC1"/>
            <w:tabs>
              <w:tab w:val="left" w:pos="480"/>
              <w:tab w:val="right" w:leader="dot" w:pos="9016"/>
            </w:tabs>
            <w:rPr>
              <w:rFonts w:eastAsiaTheme="minorEastAsia"/>
              <w:noProof/>
              <w:sz w:val="22"/>
              <w:lang w:val="en-US"/>
            </w:rPr>
          </w:pPr>
          <w:hyperlink w:anchor="_Toc40677893" w:history="1">
            <w:r w:rsidR="00F74563" w:rsidRPr="00E444F0">
              <w:rPr>
                <w:rStyle w:val="Hyperlink"/>
                <w:noProof/>
              </w:rPr>
              <w:t>6.</w:t>
            </w:r>
            <w:r w:rsidR="00F74563">
              <w:rPr>
                <w:rFonts w:eastAsiaTheme="minorEastAsia"/>
                <w:noProof/>
                <w:sz w:val="22"/>
                <w:lang w:val="en-US"/>
              </w:rPr>
              <w:tab/>
            </w:r>
            <w:r w:rsidR="00F74563" w:rsidRPr="00E444F0">
              <w:rPr>
                <w:rStyle w:val="Hyperlink"/>
                <w:noProof/>
              </w:rPr>
              <w:t>References</w:t>
            </w:r>
            <w:r w:rsidR="00F74563">
              <w:rPr>
                <w:noProof/>
                <w:webHidden/>
              </w:rPr>
              <w:tab/>
            </w:r>
            <w:r w:rsidR="00F74563">
              <w:rPr>
                <w:noProof/>
                <w:webHidden/>
              </w:rPr>
              <w:fldChar w:fldCharType="begin"/>
            </w:r>
            <w:r w:rsidR="00F74563">
              <w:rPr>
                <w:noProof/>
                <w:webHidden/>
              </w:rPr>
              <w:instrText xml:space="preserve"> PAGEREF _Toc40677893 \h </w:instrText>
            </w:r>
            <w:r w:rsidR="00F74563">
              <w:rPr>
                <w:noProof/>
                <w:webHidden/>
              </w:rPr>
            </w:r>
            <w:r w:rsidR="00F74563">
              <w:rPr>
                <w:noProof/>
                <w:webHidden/>
              </w:rPr>
              <w:fldChar w:fldCharType="separate"/>
            </w:r>
            <w:r w:rsidR="00F74563">
              <w:rPr>
                <w:noProof/>
                <w:webHidden/>
              </w:rPr>
              <w:t>40</w:t>
            </w:r>
            <w:r w:rsidR="00F74563">
              <w:rPr>
                <w:noProof/>
                <w:webHidden/>
              </w:rPr>
              <w:fldChar w:fldCharType="end"/>
            </w:r>
          </w:hyperlink>
        </w:p>
        <w:p w14:paraId="04AFD656" w14:textId="5151E0C3" w:rsidR="00F74563" w:rsidRDefault="00DB0138">
          <w:pPr>
            <w:pStyle w:val="TOC1"/>
            <w:tabs>
              <w:tab w:val="left" w:pos="480"/>
              <w:tab w:val="right" w:leader="dot" w:pos="9016"/>
            </w:tabs>
            <w:rPr>
              <w:rFonts w:eastAsiaTheme="minorEastAsia"/>
              <w:noProof/>
              <w:sz w:val="22"/>
              <w:lang w:val="en-US"/>
            </w:rPr>
          </w:pPr>
          <w:hyperlink w:anchor="_Toc40677894" w:history="1">
            <w:r w:rsidR="00F74563" w:rsidRPr="00E444F0">
              <w:rPr>
                <w:rStyle w:val="Hyperlink"/>
                <w:noProof/>
                <w:lang w:eastAsia="sl-SI"/>
              </w:rPr>
              <w:t>7.</w:t>
            </w:r>
            <w:r w:rsidR="00F74563">
              <w:rPr>
                <w:rFonts w:eastAsiaTheme="minorEastAsia"/>
                <w:noProof/>
                <w:sz w:val="22"/>
                <w:lang w:val="en-US"/>
              </w:rPr>
              <w:tab/>
            </w:r>
            <w:r w:rsidR="00F74563" w:rsidRPr="00E444F0">
              <w:rPr>
                <w:rStyle w:val="Hyperlink"/>
                <w:noProof/>
              </w:rPr>
              <w:t>Annex A: Questionnaire</w:t>
            </w:r>
            <w:r w:rsidR="00F74563">
              <w:rPr>
                <w:noProof/>
                <w:webHidden/>
              </w:rPr>
              <w:tab/>
            </w:r>
            <w:r w:rsidR="00F74563">
              <w:rPr>
                <w:noProof/>
                <w:webHidden/>
              </w:rPr>
              <w:fldChar w:fldCharType="begin"/>
            </w:r>
            <w:r w:rsidR="00F74563">
              <w:rPr>
                <w:noProof/>
                <w:webHidden/>
              </w:rPr>
              <w:instrText xml:space="preserve"> PAGEREF _Toc40677894 \h </w:instrText>
            </w:r>
            <w:r w:rsidR="00F74563">
              <w:rPr>
                <w:noProof/>
                <w:webHidden/>
              </w:rPr>
            </w:r>
            <w:r w:rsidR="00F74563">
              <w:rPr>
                <w:noProof/>
                <w:webHidden/>
              </w:rPr>
              <w:fldChar w:fldCharType="separate"/>
            </w:r>
            <w:r w:rsidR="00F74563">
              <w:rPr>
                <w:noProof/>
                <w:webHidden/>
              </w:rPr>
              <w:t>43</w:t>
            </w:r>
            <w:r w:rsidR="00F74563">
              <w:rPr>
                <w:noProof/>
                <w:webHidden/>
              </w:rPr>
              <w:fldChar w:fldCharType="end"/>
            </w:r>
          </w:hyperlink>
        </w:p>
        <w:p w14:paraId="3032DE44" w14:textId="20D2CE88" w:rsidR="00B742E7" w:rsidRPr="00B742E7" w:rsidRDefault="00B742E7" w:rsidP="001B1AB9">
          <w:pPr>
            <w:jc w:val="left"/>
          </w:pPr>
          <w:r w:rsidRPr="00B742E7">
            <w:rPr>
              <w:b/>
              <w:bCs/>
              <w:noProof/>
            </w:rPr>
            <w:fldChar w:fldCharType="end"/>
          </w:r>
        </w:p>
      </w:sdtContent>
    </w:sdt>
    <w:p w14:paraId="2A85B677" w14:textId="77777777" w:rsidR="00DD3CF4" w:rsidRPr="00A504B8" w:rsidRDefault="00DD3CF4">
      <w:pPr>
        <w:jc w:val="left"/>
        <w:rPr>
          <w:b/>
          <w:color w:val="002672" w:themeColor="accent1" w:themeShade="BF"/>
          <w:sz w:val="36"/>
        </w:rPr>
      </w:pPr>
      <w:r>
        <w:br w:type="page"/>
      </w:r>
    </w:p>
    <w:p w14:paraId="66B5ABF3" w14:textId="77777777" w:rsidR="00DD3CF4" w:rsidRPr="00D3790D" w:rsidRDefault="00DD3CF4" w:rsidP="00DD3CF4">
      <w:pPr>
        <w:pStyle w:val="Heading1"/>
        <w:keepNext w:val="0"/>
        <w:keepLines w:val="0"/>
        <w:spacing w:before="500" w:after="500"/>
        <w:ind w:left="432" w:hanging="432"/>
      </w:pPr>
      <w:bookmarkStart w:id="0" w:name="_Toc1631538"/>
      <w:bookmarkStart w:id="1" w:name="_Toc40677868"/>
      <w:r w:rsidRPr="00D3790D">
        <w:lastRenderedPageBreak/>
        <w:t>Introduction</w:t>
      </w:r>
      <w:bookmarkEnd w:id="0"/>
      <w:bookmarkEnd w:id="1"/>
    </w:p>
    <w:p w14:paraId="233A6A76" w14:textId="65310FE3" w:rsidR="00C42010" w:rsidRPr="00C42010" w:rsidRDefault="00CA4888" w:rsidP="00C42010">
      <w:pPr>
        <w:rPr>
          <w:lang w:eastAsia="sl-SI"/>
        </w:rPr>
      </w:pPr>
      <w:r>
        <w:rPr>
          <w:lang w:eastAsia="sl-SI"/>
        </w:rPr>
        <w:t>The term "v</w:t>
      </w:r>
      <w:r w:rsidR="00C42010" w:rsidRPr="00C42010">
        <w:rPr>
          <w:lang w:eastAsia="sl-SI"/>
        </w:rPr>
        <w:t>ulnerable road user</w:t>
      </w:r>
      <w:r>
        <w:rPr>
          <w:lang w:eastAsia="sl-SI"/>
        </w:rPr>
        <w:t>"</w:t>
      </w:r>
      <w:r w:rsidR="00C42010" w:rsidRPr="00C42010">
        <w:rPr>
          <w:lang w:eastAsia="sl-SI"/>
        </w:rPr>
        <w:t xml:space="preserve"> is </w:t>
      </w:r>
      <w:r>
        <w:rPr>
          <w:lang w:eastAsia="sl-SI"/>
        </w:rPr>
        <w:t>a</w:t>
      </w:r>
      <w:r w:rsidR="00C42010" w:rsidRPr="00C42010">
        <w:rPr>
          <w:lang w:eastAsia="sl-SI"/>
        </w:rPr>
        <w:t xml:space="preserve">pplied to those most at risk in traffic, i.e. those unprotected by an outside shield [1]. This term </w:t>
      </w:r>
      <w:r>
        <w:rPr>
          <w:lang w:eastAsia="sl-SI"/>
        </w:rPr>
        <w:t>is</w:t>
      </w:r>
      <w:r w:rsidRPr="00C42010">
        <w:rPr>
          <w:lang w:eastAsia="sl-SI"/>
        </w:rPr>
        <w:t xml:space="preserve"> </w:t>
      </w:r>
      <w:r w:rsidR="00C42010" w:rsidRPr="00C42010">
        <w:rPr>
          <w:lang w:eastAsia="sl-SI"/>
        </w:rPr>
        <w:t xml:space="preserve">also used to describe road users whose mobility is in some way reduced or who face barriers to their movement. Pedestrians, pedal cyclists and motorcyclists are </w:t>
      </w:r>
      <w:r>
        <w:rPr>
          <w:lang w:eastAsia="sl-SI"/>
        </w:rPr>
        <w:t>considered</w:t>
      </w:r>
      <w:r w:rsidR="00C42010" w:rsidRPr="00C42010">
        <w:rPr>
          <w:lang w:eastAsia="sl-SI"/>
        </w:rPr>
        <w:t xml:space="preserve"> vulnerable </w:t>
      </w:r>
      <w:r>
        <w:rPr>
          <w:lang w:eastAsia="sl-SI"/>
        </w:rPr>
        <w:t xml:space="preserve">users </w:t>
      </w:r>
      <w:r w:rsidR="00C42010" w:rsidRPr="00C42010">
        <w:rPr>
          <w:lang w:eastAsia="sl-SI"/>
        </w:rPr>
        <w:t xml:space="preserve">since they sustain a higher risk of injury in any collision against a vehicle </w:t>
      </w:r>
      <w:r>
        <w:rPr>
          <w:lang w:eastAsia="sl-SI"/>
        </w:rPr>
        <w:t>due to</w:t>
      </w:r>
      <w:r w:rsidR="00C42010" w:rsidRPr="00C42010">
        <w:rPr>
          <w:lang w:eastAsia="sl-SI"/>
        </w:rPr>
        <w:t xml:space="preserve"> little or no external protective devices that would absorb energy in </w:t>
      </w:r>
      <w:r>
        <w:rPr>
          <w:lang w:eastAsia="sl-SI"/>
        </w:rPr>
        <w:t xml:space="preserve">the event of </w:t>
      </w:r>
      <w:r w:rsidR="00C42010" w:rsidRPr="00C42010">
        <w:rPr>
          <w:lang w:eastAsia="sl-SI"/>
        </w:rPr>
        <w:t>a crash.</w:t>
      </w:r>
    </w:p>
    <w:p w14:paraId="1312ED7D" w14:textId="12A69910" w:rsidR="00C42010" w:rsidRPr="00C42010" w:rsidRDefault="00C42010" w:rsidP="00C42010">
      <w:pPr>
        <w:rPr>
          <w:lang w:eastAsia="sl-SI"/>
        </w:rPr>
      </w:pPr>
      <w:r w:rsidRPr="00C42010">
        <w:rPr>
          <w:lang w:eastAsia="sl-SI"/>
        </w:rPr>
        <w:t xml:space="preserve">According to the latest global assessment of road safety, the World Health Organisation highlights that more than half of all road traffic fatalities concern vulnerable road users [2]. Among vulnerable road users, there are some specific groups of road users such as the elderly, the disabled and children that could be considered more vulnerable than others. These groups </w:t>
      </w:r>
      <w:r w:rsidR="00CA4888">
        <w:rPr>
          <w:lang w:eastAsia="sl-SI"/>
        </w:rPr>
        <w:t xml:space="preserve">often </w:t>
      </w:r>
      <w:r w:rsidRPr="00C42010">
        <w:rPr>
          <w:lang w:eastAsia="sl-SI"/>
        </w:rPr>
        <w:t>have less resilience to falls or collisions</w:t>
      </w:r>
      <w:r w:rsidR="00CA4888">
        <w:rPr>
          <w:lang w:eastAsia="sl-SI"/>
        </w:rPr>
        <w:t xml:space="preserve">, </w:t>
      </w:r>
      <w:r w:rsidRPr="00C42010">
        <w:rPr>
          <w:lang w:eastAsia="sl-SI"/>
        </w:rPr>
        <w:t>limited mobility</w:t>
      </w:r>
      <w:r w:rsidR="00CA4888">
        <w:rPr>
          <w:lang w:eastAsia="sl-SI"/>
        </w:rPr>
        <w:t xml:space="preserve"> and/ or reduced ability to understand the road environment and behave in a safe way when interacting with other, </w:t>
      </w:r>
      <w:r w:rsidR="00F74563">
        <w:rPr>
          <w:lang w:eastAsia="sl-SI"/>
        </w:rPr>
        <w:t>non-vulnerable</w:t>
      </w:r>
      <w:r w:rsidR="00CA4888">
        <w:rPr>
          <w:lang w:eastAsia="sl-SI"/>
        </w:rPr>
        <w:t>, road users</w:t>
      </w:r>
      <w:r w:rsidRPr="00C42010">
        <w:rPr>
          <w:lang w:eastAsia="sl-SI"/>
        </w:rPr>
        <w:t xml:space="preserve">. </w:t>
      </w:r>
    </w:p>
    <w:p w14:paraId="582D85DD" w14:textId="727E9075" w:rsidR="00C42010" w:rsidRPr="00C42010" w:rsidRDefault="00C42010" w:rsidP="00C42010">
      <w:pPr>
        <w:rPr>
          <w:lang w:eastAsia="sl-SI"/>
        </w:rPr>
      </w:pPr>
      <w:r w:rsidRPr="00C42010">
        <w:rPr>
          <w:lang w:eastAsia="sl-SI"/>
        </w:rPr>
        <w:t>Especially for children, there are multiple risk factors that together lead to an increased risk for them in traffic</w:t>
      </w:r>
      <w:r w:rsidR="00CA4888">
        <w:rPr>
          <w:lang w:eastAsia="sl-SI"/>
        </w:rPr>
        <w:t xml:space="preserve">, with </w:t>
      </w:r>
      <w:r w:rsidRPr="00C42010">
        <w:rPr>
          <w:lang w:eastAsia="sl-SI"/>
        </w:rPr>
        <w:t>either physical or behavioural</w:t>
      </w:r>
      <w:r w:rsidR="00CA4888">
        <w:rPr>
          <w:lang w:eastAsia="sl-SI"/>
        </w:rPr>
        <w:t xml:space="preserve"> nature</w:t>
      </w:r>
      <w:r w:rsidRPr="00C42010">
        <w:rPr>
          <w:lang w:eastAsia="sl-SI"/>
        </w:rPr>
        <w:t>. Firstly, children observe the road environment from a different perspective than adults due to their smaller stature, which makes it more difficult for them to see oncoming traffic [3]. Because of their physical disadvantage, it is also harder for drivers to detect them and at close proximity children may be invisible below the height of the vehicle, especially when standing between parked vehicles [4], [5]. Additionally, children often believe that</w:t>
      </w:r>
      <w:r w:rsidR="00CA4888">
        <w:rPr>
          <w:lang w:eastAsia="sl-SI"/>
        </w:rPr>
        <w:t>,</w:t>
      </w:r>
      <w:r w:rsidRPr="00C42010">
        <w:rPr>
          <w:lang w:eastAsia="sl-SI"/>
        </w:rPr>
        <w:t xml:space="preserve"> if they can see a car approaching them</w:t>
      </w:r>
      <w:r w:rsidR="00CA4888">
        <w:rPr>
          <w:lang w:eastAsia="sl-SI"/>
        </w:rPr>
        <w:t>, then</w:t>
      </w:r>
      <w:r w:rsidRPr="00C42010">
        <w:rPr>
          <w:lang w:eastAsia="sl-SI"/>
        </w:rPr>
        <w:t xml:space="preserve"> the driver</w:t>
      </w:r>
      <w:r w:rsidR="00CA4888">
        <w:rPr>
          <w:lang w:eastAsia="sl-SI"/>
        </w:rPr>
        <w:t xml:space="preserve"> is</w:t>
      </w:r>
      <w:r w:rsidRPr="00C42010">
        <w:rPr>
          <w:lang w:eastAsia="sl-SI"/>
        </w:rPr>
        <w:t xml:space="preserve"> able to see them </w:t>
      </w:r>
      <w:r w:rsidR="00CA4888">
        <w:rPr>
          <w:lang w:eastAsia="sl-SI"/>
        </w:rPr>
        <w:t>as well</w:t>
      </w:r>
      <w:r w:rsidRPr="00C42010">
        <w:rPr>
          <w:lang w:eastAsia="sl-SI"/>
        </w:rPr>
        <w:t>.</w:t>
      </w:r>
    </w:p>
    <w:p w14:paraId="657544A0" w14:textId="3713CCA0" w:rsidR="00C42010" w:rsidRPr="00C42010" w:rsidRDefault="00CA4888" w:rsidP="00C42010">
      <w:pPr>
        <w:rPr>
          <w:lang w:eastAsia="sl-SI"/>
        </w:rPr>
      </w:pPr>
      <w:r>
        <w:rPr>
          <w:lang w:eastAsia="sl-SI"/>
        </w:rPr>
        <w:t>Besides</w:t>
      </w:r>
      <w:r w:rsidR="00C42010" w:rsidRPr="00C42010">
        <w:rPr>
          <w:lang w:eastAsia="sl-SI"/>
        </w:rPr>
        <w:t xml:space="preserve"> physical disadvantages, major reasons of children’s </w:t>
      </w:r>
      <w:r>
        <w:rPr>
          <w:lang w:eastAsia="sl-SI"/>
        </w:rPr>
        <w:t xml:space="preserve">high </w:t>
      </w:r>
      <w:r w:rsidR="00C42010" w:rsidRPr="00C42010">
        <w:rPr>
          <w:lang w:eastAsia="sl-SI"/>
        </w:rPr>
        <w:t xml:space="preserve">involvement in road crashes </w:t>
      </w:r>
      <w:r>
        <w:rPr>
          <w:lang w:eastAsia="sl-SI"/>
        </w:rPr>
        <w:t>are related to</w:t>
      </w:r>
      <w:r w:rsidRPr="00C42010">
        <w:rPr>
          <w:lang w:eastAsia="sl-SI"/>
        </w:rPr>
        <w:t xml:space="preserve"> </w:t>
      </w:r>
      <w:r w:rsidR="00C42010" w:rsidRPr="00C42010">
        <w:rPr>
          <w:lang w:eastAsia="sl-SI"/>
        </w:rPr>
        <w:t>behavioural and cognitive factors</w:t>
      </w:r>
      <w:r w:rsidR="00017487">
        <w:rPr>
          <w:lang w:eastAsia="sl-SI"/>
        </w:rPr>
        <w:t xml:space="preserve"> [6</w:t>
      </w:r>
      <w:r w:rsidR="002627A2">
        <w:rPr>
          <w:lang w:eastAsia="sl-SI"/>
        </w:rPr>
        <w:t>]</w:t>
      </w:r>
      <w:r w:rsidR="00C42010" w:rsidRPr="00C42010">
        <w:rPr>
          <w:lang w:eastAsia="sl-SI"/>
        </w:rPr>
        <w:t xml:space="preserve">. It is hard for children to judge speed accurately and </w:t>
      </w:r>
      <w:r>
        <w:rPr>
          <w:lang w:eastAsia="sl-SI"/>
        </w:rPr>
        <w:t>it is not uncommon that, when crossing a road, children</w:t>
      </w:r>
      <w:r w:rsidRPr="00C42010">
        <w:rPr>
          <w:lang w:eastAsia="sl-SI"/>
        </w:rPr>
        <w:t xml:space="preserve"> </w:t>
      </w:r>
      <w:r w:rsidR="00C42010" w:rsidRPr="00C42010">
        <w:rPr>
          <w:lang w:eastAsia="sl-SI"/>
        </w:rPr>
        <w:t xml:space="preserve">may let a slow vehicle pass </w:t>
      </w:r>
      <w:r>
        <w:rPr>
          <w:lang w:eastAsia="sl-SI"/>
        </w:rPr>
        <w:t>but instead</w:t>
      </w:r>
      <w:r w:rsidRPr="00C42010">
        <w:rPr>
          <w:lang w:eastAsia="sl-SI"/>
        </w:rPr>
        <w:t xml:space="preserve"> </w:t>
      </w:r>
      <w:r w:rsidR="00C42010" w:rsidRPr="00C42010">
        <w:rPr>
          <w:lang w:eastAsia="sl-SI"/>
        </w:rPr>
        <w:t>cross in front of a fast one</w:t>
      </w:r>
      <w:r w:rsidR="00017487">
        <w:rPr>
          <w:lang w:eastAsia="sl-SI"/>
        </w:rPr>
        <w:t xml:space="preserve"> [7</w:t>
      </w:r>
      <w:r w:rsidR="0080608E">
        <w:rPr>
          <w:lang w:eastAsia="sl-SI"/>
        </w:rPr>
        <w:t>]</w:t>
      </w:r>
      <w:r w:rsidR="00C42010" w:rsidRPr="00C42010">
        <w:rPr>
          <w:lang w:eastAsia="sl-SI"/>
        </w:rPr>
        <w:t xml:space="preserve">. It is a quite frequent phenomenon for children to cross the road simultaneously with vehicles and not to use pedestrian crossings. </w:t>
      </w:r>
      <w:r>
        <w:rPr>
          <w:lang w:eastAsia="sl-SI"/>
        </w:rPr>
        <w:t xml:space="preserve">Children often may exhibit </w:t>
      </w:r>
      <w:r w:rsidR="00C42010" w:rsidRPr="00C42010">
        <w:rPr>
          <w:lang w:eastAsia="sl-SI"/>
        </w:rPr>
        <w:t xml:space="preserve">unexpected behaviour while using the road network without considering the consequences of their actions. </w:t>
      </w:r>
      <w:r>
        <w:rPr>
          <w:lang w:eastAsia="sl-SI"/>
        </w:rPr>
        <w:t>Also, they</w:t>
      </w:r>
      <w:r w:rsidRPr="00C42010">
        <w:rPr>
          <w:lang w:eastAsia="sl-SI"/>
        </w:rPr>
        <w:t xml:space="preserve"> </w:t>
      </w:r>
      <w:r w:rsidR="00C42010" w:rsidRPr="00C42010">
        <w:rPr>
          <w:lang w:eastAsia="sl-SI"/>
        </w:rPr>
        <w:t xml:space="preserve">tend to focus only on things that interest them most and are easily distracted. Lastly, children often focus on what they think is the quickest route to reach their destination even if this route may be quite dangerous. </w:t>
      </w:r>
    </w:p>
    <w:p w14:paraId="0DF11E75" w14:textId="178B52BB" w:rsidR="00CA4888" w:rsidRDefault="00CA4888" w:rsidP="00CA4888">
      <w:pPr>
        <w:rPr>
          <w:lang w:eastAsia="sl-SI"/>
        </w:rPr>
      </w:pPr>
      <w:r>
        <w:rPr>
          <w:lang w:eastAsia="sl-SI"/>
        </w:rPr>
        <w:t>As a result, road traffic injury is currently the leading cause of death for children and young adults aged 5–29 years [2], signalling a need for a shift in the current child health agenda, which has largely neglected road safety.</w:t>
      </w:r>
    </w:p>
    <w:p w14:paraId="37430030" w14:textId="1850F89B" w:rsidR="00C42010" w:rsidRDefault="00C42010" w:rsidP="00C42010">
      <w:pPr>
        <w:rPr>
          <w:lang w:eastAsia="sl-SI"/>
        </w:rPr>
      </w:pPr>
      <w:r w:rsidRPr="00C42010">
        <w:rPr>
          <w:lang w:eastAsia="sl-SI"/>
        </w:rPr>
        <w:t>School</w:t>
      </w:r>
      <w:r w:rsidR="00CA4888">
        <w:rPr>
          <w:lang w:eastAsia="sl-SI"/>
        </w:rPr>
        <w:t xml:space="preserve">s and the areas around them </w:t>
      </w:r>
      <w:r w:rsidRPr="00C42010">
        <w:rPr>
          <w:lang w:eastAsia="sl-SI"/>
        </w:rPr>
        <w:t>attract a large number of children on a daily basis. Several research studies have been conducted on children’s travel to their school and related safety over the years [</w:t>
      </w:r>
      <w:r w:rsidR="00D234B4">
        <w:rPr>
          <w:lang w:eastAsia="sl-SI"/>
        </w:rPr>
        <w:t>8</w:t>
      </w:r>
      <w:r w:rsidRPr="00C42010">
        <w:rPr>
          <w:lang w:eastAsia="sl-SI"/>
        </w:rPr>
        <w:t>], [</w:t>
      </w:r>
      <w:r w:rsidR="00D234B4">
        <w:rPr>
          <w:lang w:eastAsia="sl-SI"/>
        </w:rPr>
        <w:t>9</w:t>
      </w:r>
      <w:r w:rsidRPr="00C42010">
        <w:rPr>
          <w:lang w:eastAsia="sl-SI"/>
        </w:rPr>
        <w:t>], [</w:t>
      </w:r>
      <w:r w:rsidR="00D234B4">
        <w:rPr>
          <w:lang w:eastAsia="sl-SI"/>
        </w:rPr>
        <w:t>10</w:t>
      </w:r>
      <w:r w:rsidRPr="00C42010">
        <w:rPr>
          <w:lang w:eastAsia="sl-SI"/>
        </w:rPr>
        <w:t xml:space="preserve">]. The traffic environment around schools consists one of the most complex traffic environments regularly encountered by children. Children are not always equipped with the appropriate skills to deal with </w:t>
      </w:r>
      <w:r w:rsidR="00CA4888">
        <w:rPr>
          <w:lang w:eastAsia="sl-SI"/>
        </w:rPr>
        <w:t xml:space="preserve">such an </w:t>
      </w:r>
      <w:r w:rsidRPr="00C42010">
        <w:rPr>
          <w:lang w:eastAsia="sl-SI"/>
        </w:rPr>
        <w:t>environment</w:t>
      </w:r>
      <w:r w:rsidR="00CA4888">
        <w:rPr>
          <w:lang w:eastAsia="sl-SI"/>
        </w:rPr>
        <w:t>,</w:t>
      </w:r>
      <w:r w:rsidRPr="00C42010">
        <w:rPr>
          <w:lang w:eastAsia="sl-SI"/>
        </w:rPr>
        <w:t xml:space="preserve"> </w:t>
      </w:r>
      <w:r w:rsidR="00CA4888">
        <w:rPr>
          <w:lang w:eastAsia="sl-SI"/>
        </w:rPr>
        <w:t xml:space="preserve">resulting in an increased </w:t>
      </w:r>
      <w:r w:rsidRPr="00C42010">
        <w:rPr>
          <w:lang w:eastAsia="sl-SI"/>
        </w:rPr>
        <w:t xml:space="preserve">risk of road crash incidents.  Consequently, safe and accessible routes from home to school and vice versa are required. </w:t>
      </w:r>
    </w:p>
    <w:p w14:paraId="2C9C6F04" w14:textId="582C8F87" w:rsidR="00CA4888" w:rsidRDefault="00CA4888" w:rsidP="00C42010">
      <w:pPr>
        <w:rPr>
          <w:lang w:eastAsia="sl-SI"/>
        </w:rPr>
      </w:pPr>
      <w:r>
        <w:rPr>
          <w:lang w:eastAsia="sl-SI"/>
        </w:rPr>
        <w:lastRenderedPageBreak/>
        <w:t>Within the framework of RADAR Research Project (</w:t>
      </w:r>
      <w:r w:rsidRPr="00CA4888">
        <w:rPr>
          <w:lang w:eastAsia="sl-SI"/>
        </w:rPr>
        <w:t>Risk Assessment on Danube Area Roads</w:t>
      </w:r>
      <w:r>
        <w:rPr>
          <w:lang w:eastAsia="sl-SI"/>
        </w:rPr>
        <w:t>), th</w:t>
      </w:r>
      <w:r w:rsidR="00C42010" w:rsidRPr="00B70017">
        <w:rPr>
          <w:lang w:eastAsia="sl-SI"/>
        </w:rPr>
        <w:t xml:space="preserve">is report </w:t>
      </w:r>
      <w:r w:rsidRPr="00CA4888">
        <w:rPr>
          <w:lang w:eastAsia="sl-SI"/>
        </w:rPr>
        <w:t>is intended to be used as a template/</w:t>
      </w:r>
      <w:r>
        <w:rPr>
          <w:lang w:eastAsia="sl-SI"/>
        </w:rPr>
        <w:t xml:space="preserve"> guide for RSEG TA 4</w:t>
      </w:r>
      <w:r w:rsidRPr="00CA4888">
        <w:rPr>
          <w:lang w:eastAsia="sl-SI"/>
        </w:rPr>
        <w:t xml:space="preserve"> (RADAR Road Safe</w:t>
      </w:r>
      <w:r>
        <w:rPr>
          <w:lang w:eastAsia="sl-SI"/>
        </w:rPr>
        <w:t>ty Expert Group -Thematic Area 4</w:t>
      </w:r>
      <w:r w:rsidRPr="00CA4888">
        <w:rPr>
          <w:lang w:eastAsia="sl-SI"/>
        </w:rPr>
        <w:t>) members in/</w:t>
      </w:r>
      <w:r>
        <w:rPr>
          <w:lang w:eastAsia="sl-SI"/>
        </w:rPr>
        <w:t xml:space="preserve"> </w:t>
      </w:r>
      <w:r w:rsidRPr="00CA4888">
        <w:rPr>
          <w:lang w:eastAsia="sl-SI"/>
        </w:rPr>
        <w:t>for the preparation for the meeting, for discussion at the meeti</w:t>
      </w:r>
      <w:r>
        <w:rPr>
          <w:lang w:eastAsia="sl-SI"/>
        </w:rPr>
        <w:t>ng and feedbacks, to enable TA-4</w:t>
      </w:r>
      <w:r w:rsidRPr="00CA4888">
        <w:rPr>
          <w:lang w:eastAsia="sl-SI"/>
        </w:rPr>
        <w:t xml:space="preserve"> responsible project partner to design a final ver</w:t>
      </w:r>
      <w:r>
        <w:rPr>
          <w:lang w:eastAsia="sl-SI"/>
        </w:rPr>
        <w:t>sion of the RSEG Thematic Area 4</w:t>
      </w:r>
      <w:r w:rsidRPr="00CA4888">
        <w:rPr>
          <w:lang w:eastAsia="sl-SI"/>
        </w:rPr>
        <w:t xml:space="preserve"> report.</w:t>
      </w:r>
    </w:p>
    <w:p w14:paraId="585F4F4C" w14:textId="041C52AB" w:rsidR="00F05F47" w:rsidRDefault="00CA4888" w:rsidP="00C42010">
      <w:pPr>
        <w:rPr>
          <w:b/>
          <w:u w:val="single"/>
          <w:lang w:eastAsia="sl-SI"/>
        </w:rPr>
      </w:pPr>
      <w:r>
        <w:rPr>
          <w:lang w:eastAsia="sl-SI"/>
        </w:rPr>
        <w:t>The report focuses on p</w:t>
      </w:r>
      <w:r w:rsidR="005A3E42" w:rsidRPr="00B70017">
        <w:rPr>
          <w:lang w:eastAsia="sl-SI"/>
        </w:rPr>
        <w:t>resent</w:t>
      </w:r>
      <w:r>
        <w:rPr>
          <w:lang w:eastAsia="sl-SI"/>
        </w:rPr>
        <w:t>ing</w:t>
      </w:r>
      <w:r w:rsidR="00C42010" w:rsidRPr="00B70017">
        <w:rPr>
          <w:lang w:eastAsia="sl-SI"/>
        </w:rPr>
        <w:t xml:space="preserve"> basic infrastructure engineering strategies that </w:t>
      </w:r>
      <w:r>
        <w:rPr>
          <w:lang w:eastAsia="sl-SI"/>
        </w:rPr>
        <w:t>can potentially</w:t>
      </w:r>
      <w:r w:rsidRPr="00B70017">
        <w:rPr>
          <w:lang w:eastAsia="sl-SI"/>
        </w:rPr>
        <w:t xml:space="preserve"> </w:t>
      </w:r>
      <w:r w:rsidR="00C42010" w:rsidRPr="00B70017">
        <w:rPr>
          <w:lang w:eastAsia="sl-SI"/>
        </w:rPr>
        <w:t xml:space="preserve">be implemented near schools </w:t>
      </w:r>
      <w:r>
        <w:rPr>
          <w:lang w:eastAsia="sl-SI"/>
        </w:rPr>
        <w:t>in order to</w:t>
      </w:r>
      <w:r w:rsidRPr="00B70017">
        <w:rPr>
          <w:lang w:eastAsia="sl-SI"/>
        </w:rPr>
        <w:t xml:space="preserve"> </w:t>
      </w:r>
      <w:r>
        <w:rPr>
          <w:lang w:eastAsia="sl-SI"/>
        </w:rPr>
        <w:t>improve</w:t>
      </w:r>
      <w:r w:rsidR="00C42010" w:rsidRPr="00B70017">
        <w:rPr>
          <w:lang w:eastAsia="sl-SI"/>
        </w:rPr>
        <w:t xml:space="preserve"> road safety in the vicinity of schools</w:t>
      </w:r>
      <w:r>
        <w:rPr>
          <w:lang w:eastAsia="sl-SI"/>
        </w:rPr>
        <w:t xml:space="preserve"> (</w:t>
      </w:r>
      <w:r w:rsidRPr="001B1AB9">
        <w:rPr>
          <w:b/>
          <w:lang w:eastAsia="sl-SI"/>
        </w:rPr>
        <w:t>Chapter 2</w:t>
      </w:r>
      <w:r>
        <w:rPr>
          <w:lang w:eastAsia="sl-SI"/>
        </w:rPr>
        <w:t>)</w:t>
      </w:r>
      <w:r w:rsidR="00C42010" w:rsidRPr="00B70017">
        <w:rPr>
          <w:lang w:eastAsia="sl-SI"/>
        </w:rPr>
        <w:t xml:space="preserve">. </w:t>
      </w:r>
      <w:r>
        <w:rPr>
          <w:lang w:eastAsia="sl-SI"/>
        </w:rPr>
        <w:t xml:space="preserve">In </w:t>
      </w:r>
      <w:r w:rsidRPr="001B1AB9">
        <w:rPr>
          <w:b/>
          <w:lang w:eastAsia="sl-SI"/>
        </w:rPr>
        <w:t>Chapter 3</w:t>
      </w:r>
      <w:r>
        <w:rPr>
          <w:lang w:eastAsia="sl-SI"/>
        </w:rPr>
        <w:t xml:space="preserve">, selected </w:t>
      </w:r>
      <w:r w:rsidR="00C42010" w:rsidRPr="00B70017">
        <w:rPr>
          <w:lang w:eastAsia="sl-SI"/>
        </w:rPr>
        <w:t>case studies</w:t>
      </w:r>
      <w:r>
        <w:rPr>
          <w:lang w:eastAsia="sl-SI"/>
        </w:rPr>
        <w:t xml:space="preserve"> from EU countries and internationally are presented, serving as a </w:t>
      </w:r>
      <w:r w:rsidR="005A3E42" w:rsidRPr="00B70017">
        <w:rPr>
          <w:lang w:eastAsia="sl-SI"/>
        </w:rPr>
        <w:t>best practice</w:t>
      </w:r>
      <w:r>
        <w:rPr>
          <w:lang w:eastAsia="sl-SI"/>
        </w:rPr>
        <w:t xml:space="preserve"> identification </w:t>
      </w:r>
      <w:r w:rsidR="005A3E42" w:rsidRPr="00B70017">
        <w:rPr>
          <w:lang w:eastAsia="sl-SI"/>
        </w:rPr>
        <w:t>regarding safe roads around schools</w:t>
      </w:r>
      <w:r w:rsidR="00B70017" w:rsidRPr="00B70017">
        <w:rPr>
          <w:lang w:eastAsia="sl-SI"/>
        </w:rPr>
        <w:t>.</w:t>
      </w:r>
      <w:r>
        <w:rPr>
          <w:lang w:eastAsia="sl-SI"/>
        </w:rPr>
        <w:t xml:space="preserve"> Finally, </w:t>
      </w:r>
      <w:r w:rsidRPr="001B1AB9">
        <w:rPr>
          <w:b/>
          <w:lang w:eastAsia="sl-SI"/>
        </w:rPr>
        <w:t>Chapter 4</w:t>
      </w:r>
      <w:r>
        <w:rPr>
          <w:lang w:eastAsia="sl-SI"/>
        </w:rPr>
        <w:t xml:space="preserve"> presents the methodology and results of a questionnaire survey performed within the Danube area countries and the RSEG countries regarding road safety around schools.</w:t>
      </w:r>
      <w:r w:rsidR="00F05F47">
        <w:rPr>
          <w:b/>
          <w:u w:val="single"/>
          <w:lang w:eastAsia="sl-SI"/>
        </w:rPr>
        <w:br w:type="page"/>
      </w:r>
    </w:p>
    <w:p w14:paraId="5B71EE0D" w14:textId="03523537" w:rsidR="00F05F47" w:rsidRPr="00B02EBA" w:rsidRDefault="00C42010" w:rsidP="001B1AB9">
      <w:pPr>
        <w:pStyle w:val="Heading1"/>
        <w:keepNext w:val="0"/>
        <w:keepLines w:val="0"/>
        <w:pageBreakBefore/>
        <w:spacing w:before="500" w:after="500"/>
        <w:ind w:left="431" w:hanging="431"/>
      </w:pPr>
      <w:bookmarkStart w:id="2" w:name="_Toc40677869"/>
      <w:r>
        <w:lastRenderedPageBreak/>
        <w:t>Infrastructure engineering strategies</w:t>
      </w:r>
      <w:bookmarkEnd w:id="2"/>
    </w:p>
    <w:p w14:paraId="6324B8F6" w14:textId="66D67B91" w:rsidR="00C42010" w:rsidRDefault="00C42010" w:rsidP="00C42010">
      <w:pPr>
        <w:spacing w:after="120" w:line="240" w:lineRule="auto"/>
      </w:pPr>
      <w:r>
        <w:t xml:space="preserve">School staff, parents or local residents </w:t>
      </w:r>
      <w:r w:rsidR="00CA4888">
        <w:t xml:space="preserve">often </w:t>
      </w:r>
      <w:r>
        <w:t xml:space="preserve">observe several road safety problems near school areas. These problems </w:t>
      </w:r>
      <w:r w:rsidR="00CA4888">
        <w:t xml:space="preserve">are </w:t>
      </w:r>
      <w:r>
        <w:t xml:space="preserve">also </w:t>
      </w:r>
      <w:r w:rsidR="00CA4888">
        <w:t xml:space="preserve">commonly </w:t>
      </w:r>
      <w:r>
        <w:t xml:space="preserve">identified by site inspections and road safety audits or statistical analyses of data on road crashes and related casualties near schools. Speeding, poor parking habits and u-turning are some typical problems that occur near schools. Poor road alignment, poor road surface conditions, poor visibility, inadequate road crossing locations, inadequate footpaths, inadequate intersection controls and lack of road signs are also some characteristic examples for road </w:t>
      </w:r>
      <w:r w:rsidR="00CA4888">
        <w:t xml:space="preserve">infrastructure </w:t>
      </w:r>
      <w:r>
        <w:t>problems near schools.</w:t>
      </w:r>
    </w:p>
    <w:p w14:paraId="19C05E93" w14:textId="6462E797" w:rsidR="00CA4888" w:rsidRDefault="00C42010" w:rsidP="00C42010">
      <w:pPr>
        <w:spacing w:after="120" w:line="240" w:lineRule="auto"/>
      </w:pPr>
      <w:r>
        <w:t xml:space="preserve">Finding solutions and suggesting the appropriate interventions to some problems </w:t>
      </w:r>
      <w:r w:rsidR="00CA4888">
        <w:t xml:space="preserve">required </w:t>
      </w:r>
      <w:r>
        <w:t xml:space="preserve">experience and expertise in </w:t>
      </w:r>
      <w:r w:rsidR="00CA4888">
        <w:t xml:space="preserve">road safety and </w:t>
      </w:r>
      <w:r>
        <w:t>traffic management</w:t>
      </w:r>
      <w:r w:rsidR="00CA4888">
        <w:t>,</w:t>
      </w:r>
      <w:r>
        <w:t xml:space="preserve"> and </w:t>
      </w:r>
      <w:r w:rsidR="00CA4888">
        <w:t>e</w:t>
      </w:r>
      <w:r>
        <w:t xml:space="preserve">ach problem and each situation </w:t>
      </w:r>
      <w:r w:rsidR="00CA4888">
        <w:t xml:space="preserve">may have </w:t>
      </w:r>
      <w:r>
        <w:t xml:space="preserve">its own unique characteristics. Therefore, it is not feasible to prescribe the right measures for every single situation. </w:t>
      </w:r>
      <w:r w:rsidR="00CA4888">
        <w:t xml:space="preserve">However, there are some more obvious problems such as deficiencies in pedestrian footpaths, missing warning signs, damaged warning signs and trees or bushes reducing visibility, etc. near schools, for which common </w:t>
      </w:r>
      <w:r>
        <w:t xml:space="preserve">engineering strategies may assist in identifying </w:t>
      </w:r>
      <w:r w:rsidR="00CA4888">
        <w:t xml:space="preserve">hazards and suggesting </w:t>
      </w:r>
      <w:r>
        <w:t xml:space="preserve">solutions. At this point, it should be noted that the implementation of an intervention on the road infrastructure in order to </w:t>
      </w:r>
      <w:r w:rsidR="00CA4888">
        <w:t xml:space="preserve">address </w:t>
      </w:r>
      <w:r>
        <w:t xml:space="preserve">one problem should be done </w:t>
      </w:r>
      <w:r w:rsidR="00CA4888">
        <w:t>with caution not to create a different deficiency</w:t>
      </w:r>
      <w:r>
        <w:t>.</w:t>
      </w:r>
    </w:p>
    <w:p w14:paraId="609410F7" w14:textId="07CDAA41" w:rsidR="00C42010" w:rsidRDefault="00C42010" w:rsidP="00C42010">
      <w:pPr>
        <w:spacing w:after="120" w:line="240" w:lineRule="auto"/>
      </w:pPr>
    </w:p>
    <w:p w14:paraId="1CCF01AB" w14:textId="72911017" w:rsidR="00F05F47" w:rsidRPr="001B1AB9" w:rsidRDefault="00C42010" w:rsidP="001B1AB9">
      <w:pPr>
        <w:pStyle w:val="Heading2"/>
        <w:ind w:left="709"/>
        <w:jc w:val="both"/>
        <w:rPr>
          <w:b w:val="0"/>
          <w:i w:val="0"/>
        </w:rPr>
      </w:pPr>
      <w:bookmarkStart w:id="3" w:name="_Toc40677870"/>
      <w:r w:rsidRPr="001B1AB9">
        <w:t>Speed</w:t>
      </w:r>
      <w:r w:rsidR="001C7C94">
        <w:t xml:space="preserve"> Management</w:t>
      </w:r>
      <w:bookmarkEnd w:id="3"/>
    </w:p>
    <w:p w14:paraId="053F5953" w14:textId="77777777" w:rsidR="00CA4888" w:rsidRDefault="00CA4888" w:rsidP="00C42010">
      <w:pPr>
        <w:spacing w:after="0" w:line="240" w:lineRule="auto"/>
      </w:pPr>
      <w:r>
        <w:t>Road design and the overall road environment have a strong effect on road safety and play a significant role on road crash risk, and several characteristics of road infrastructure and road user behaviour influence road safety around schools. A fundamental requirement of the road environment in the vicinity of schools should be the low traffic speeds. The road design and layout should be consistent with the expectation for a very low speed limit. The following measures and interventions could be implemented in order to reduce traffic speeds and keep them at safe levels for all road users.</w:t>
      </w:r>
    </w:p>
    <w:p w14:paraId="3D80D386" w14:textId="1D085694" w:rsidR="00D02296" w:rsidRDefault="00987D69" w:rsidP="00C42010">
      <w:pPr>
        <w:spacing w:after="0" w:line="240" w:lineRule="auto"/>
        <w:rPr>
          <w:lang w:eastAsia="sl-SI"/>
        </w:rPr>
      </w:pPr>
      <w:r w:rsidRPr="00987D69">
        <w:rPr>
          <w:lang w:eastAsia="sl-SI"/>
        </w:rPr>
        <w:t xml:space="preserve">The installation of special </w:t>
      </w:r>
      <w:r w:rsidRPr="00987D69">
        <w:rPr>
          <w:b/>
          <w:u w:val="single"/>
          <w:lang w:eastAsia="sl-SI"/>
        </w:rPr>
        <w:t>school zone speed limits</w:t>
      </w:r>
      <w:r w:rsidRPr="00987D69">
        <w:rPr>
          <w:lang w:eastAsia="sl-SI"/>
        </w:rPr>
        <w:t xml:space="preserve"> is one common technique. School speed zones are designed to improve road safety for both students and parents as they enter or exit the school. They typically involve the lowering of speed limits near schools with focus on the main entry or exit points and crossings. These speed limits should be set </w:t>
      </w:r>
      <w:r w:rsidR="00CA4888">
        <w:rPr>
          <w:lang w:eastAsia="sl-SI"/>
        </w:rPr>
        <w:t>to a maximum of</w:t>
      </w:r>
      <w:r w:rsidR="009357E0">
        <w:rPr>
          <w:lang w:eastAsia="sl-SI"/>
        </w:rPr>
        <w:t xml:space="preserve"> </w:t>
      </w:r>
      <w:r w:rsidRPr="00987D69">
        <w:rPr>
          <w:lang w:eastAsia="sl-SI"/>
        </w:rPr>
        <w:t xml:space="preserve">40km/h </w:t>
      </w:r>
      <w:r w:rsidR="00CA4888">
        <w:rPr>
          <w:lang w:eastAsia="sl-SI"/>
        </w:rPr>
        <w:t xml:space="preserve">and preferably less </w:t>
      </w:r>
      <w:r w:rsidRPr="00987D69">
        <w:rPr>
          <w:lang w:eastAsia="sl-SI"/>
        </w:rPr>
        <w:t>during school hours. Static warning signs on approach to a school zone and static speed limits signs displaying reduced school zone speed limits and when these are applicable should be placed in order to increase awareness of school zones [</w:t>
      </w:r>
      <w:r w:rsidR="00D234B4">
        <w:rPr>
          <w:lang w:eastAsia="sl-SI"/>
        </w:rPr>
        <w:t>11</w:t>
      </w:r>
      <w:r w:rsidRPr="00987D69">
        <w:rPr>
          <w:lang w:eastAsia="sl-SI"/>
        </w:rPr>
        <w:t>].</w:t>
      </w:r>
    </w:p>
    <w:p w14:paraId="42BBC49B" w14:textId="77777777" w:rsidR="00987D69" w:rsidRDefault="00987D69" w:rsidP="00C42010">
      <w:pPr>
        <w:spacing w:after="0" w:line="240" w:lineRule="auto"/>
        <w:rPr>
          <w:lang w:eastAsia="sl-SI"/>
        </w:rPr>
      </w:pPr>
    </w:p>
    <w:p w14:paraId="746BA76F" w14:textId="53F76EA6" w:rsidR="00987D69" w:rsidRDefault="00987D69" w:rsidP="00987D69">
      <w:pPr>
        <w:spacing w:after="0" w:line="240" w:lineRule="auto"/>
        <w:jc w:val="center"/>
        <w:rPr>
          <w:lang w:eastAsia="sl-SI"/>
        </w:rPr>
      </w:pPr>
      <w:r w:rsidRPr="00987D69">
        <w:rPr>
          <w:noProof/>
          <w:lang w:val="en-US"/>
        </w:rPr>
        <w:lastRenderedPageBreak/>
        <w:drawing>
          <wp:inline distT="0" distB="0" distL="0" distR="0" wp14:anchorId="62256798" wp14:editId="6FAD5C0B">
            <wp:extent cx="5760000" cy="3960000"/>
            <wp:effectExtent l="0" t="0" r="0" b="2540"/>
            <wp:docPr id="34"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000" cy="3960000"/>
                    </a:xfrm>
                    <a:prstGeom prst="rect">
                      <a:avLst/>
                    </a:prstGeom>
                    <a:noFill/>
                    <a:ln>
                      <a:noFill/>
                    </a:ln>
                  </pic:spPr>
                </pic:pic>
              </a:graphicData>
            </a:graphic>
          </wp:inline>
        </w:drawing>
      </w:r>
    </w:p>
    <w:p w14:paraId="41EEF384" w14:textId="3C1BE648" w:rsidR="007F1E1A" w:rsidRPr="003E353E" w:rsidRDefault="007F1E1A" w:rsidP="007F1E1A">
      <w:pPr>
        <w:pStyle w:val="Caption"/>
        <w:jc w:val="center"/>
        <w:rPr>
          <w:sz w:val="20"/>
        </w:rPr>
      </w:pPr>
      <w:r w:rsidRPr="003E353E">
        <w:rPr>
          <w:sz w:val="20"/>
        </w:rPr>
        <w:t xml:space="preserve">Figure </w:t>
      </w:r>
      <w:r w:rsidRPr="003E353E">
        <w:rPr>
          <w:sz w:val="20"/>
        </w:rPr>
        <w:fldChar w:fldCharType="begin"/>
      </w:r>
      <w:r w:rsidRPr="003E353E">
        <w:rPr>
          <w:sz w:val="20"/>
        </w:rPr>
        <w:instrText xml:space="preserve"> SEQ Figure \* ARABIC </w:instrText>
      </w:r>
      <w:r w:rsidRPr="003E353E">
        <w:rPr>
          <w:sz w:val="20"/>
        </w:rPr>
        <w:fldChar w:fldCharType="separate"/>
      </w:r>
      <w:r w:rsidRPr="003E353E">
        <w:rPr>
          <w:noProof/>
          <w:sz w:val="20"/>
        </w:rPr>
        <w:t>1</w:t>
      </w:r>
      <w:r w:rsidRPr="003E353E">
        <w:rPr>
          <w:sz w:val="20"/>
        </w:rPr>
        <w:fldChar w:fldCharType="end"/>
      </w:r>
      <w:r w:rsidRPr="003E353E">
        <w:rPr>
          <w:sz w:val="20"/>
        </w:rPr>
        <w:t xml:space="preserve"> </w:t>
      </w:r>
      <w:r w:rsidR="00987D69">
        <w:rPr>
          <w:sz w:val="20"/>
        </w:rPr>
        <w:t>Example of school zone speed limit static signs</w:t>
      </w:r>
    </w:p>
    <w:p w14:paraId="61E858D8" w14:textId="77777777" w:rsidR="00CA4888" w:rsidRDefault="00CA4888" w:rsidP="00987D69">
      <w:pPr>
        <w:rPr>
          <w:lang w:eastAsia="sl-SI"/>
        </w:rPr>
      </w:pPr>
    </w:p>
    <w:p w14:paraId="0700E2A7" w14:textId="3FF1822D" w:rsidR="007F1E1A" w:rsidRDefault="00CA4888" w:rsidP="00987D69">
      <w:pPr>
        <w:rPr>
          <w:lang w:eastAsia="sl-SI"/>
        </w:rPr>
      </w:pPr>
      <w:r>
        <w:rPr>
          <w:lang w:eastAsia="sl-SI"/>
        </w:rPr>
        <w:t xml:space="preserve">The addition of </w:t>
      </w:r>
      <w:r w:rsidRPr="001B1AB9">
        <w:rPr>
          <w:b/>
          <w:u w:val="single"/>
          <w:lang w:eastAsia="sl-SI"/>
        </w:rPr>
        <w:t>f</w:t>
      </w:r>
      <w:r w:rsidR="00987D69" w:rsidRPr="001B1AB9">
        <w:rPr>
          <w:b/>
          <w:u w:val="single"/>
          <w:lang w:eastAsia="sl-SI"/>
        </w:rPr>
        <w:t xml:space="preserve">lashing lights </w:t>
      </w:r>
      <w:r w:rsidR="00987D69" w:rsidRPr="00987D69">
        <w:rPr>
          <w:lang w:eastAsia="sl-SI"/>
        </w:rPr>
        <w:t xml:space="preserve">to school zone </w:t>
      </w:r>
      <w:r>
        <w:rPr>
          <w:lang w:eastAsia="sl-SI"/>
        </w:rPr>
        <w:t xml:space="preserve">speed limit signage </w:t>
      </w:r>
      <w:r w:rsidR="00987D69" w:rsidRPr="00987D69">
        <w:rPr>
          <w:lang w:eastAsia="sl-SI"/>
        </w:rPr>
        <w:t xml:space="preserve">to indicate the operation of the zone </w:t>
      </w:r>
      <w:r>
        <w:rPr>
          <w:lang w:eastAsia="sl-SI"/>
        </w:rPr>
        <w:t xml:space="preserve">has been found to </w:t>
      </w:r>
      <w:r w:rsidR="00987D69" w:rsidRPr="00987D69">
        <w:rPr>
          <w:lang w:eastAsia="sl-SI"/>
        </w:rPr>
        <w:t>increase awareness of the school zone and lead to a 10km/h mean speed reduction [</w:t>
      </w:r>
      <w:r w:rsidR="00D234B4">
        <w:rPr>
          <w:lang w:eastAsia="sl-SI"/>
        </w:rPr>
        <w:t>12</w:t>
      </w:r>
      <w:r w:rsidR="00987D69" w:rsidRPr="00987D69">
        <w:rPr>
          <w:lang w:eastAsia="sl-SI"/>
        </w:rPr>
        <w:t>].</w:t>
      </w:r>
    </w:p>
    <w:p w14:paraId="7C9F694E" w14:textId="662BC438" w:rsidR="00987D69" w:rsidRDefault="00987D69" w:rsidP="00987D69">
      <w:pPr>
        <w:jc w:val="center"/>
        <w:rPr>
          <w:lang w:eastAsia="sl-SI"/>
        </w:rPr>
      </w:pPr>
      <w:r w:rsidRPr="00987D69">
        <w:rPr>
          <w:noProof/>
          <w:lang w:val="en-US"/>
        </w:rPr>
        <w:drawing>
          <wp:inline distT="0" distB="0" distL="0" distR="0" wp14:anchorId="6089168D" wp14:editId="0ED68B6F">
            <wp:extent cx="2695575" cy="3498893"/>
            <wp:effectExtent l="0" t="0" r="0" b="63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13483" cy="3522138"/>
                    </a:xfrm>
                    <a:prstGeom prst="rect">
                      <a:avLst/>
                    </a:prstGeom>
                    <a:noFill/>
                    <a:ln>
                      <a:noFill/>
                    </a:ln>
                  </pic:spPr>
                </pic:pic>
              </a:graphicData>
            </a:graphic>
          </wp:inline>
        </w:drawing>
      </w:r>
    </w:p>
    <w:p w14:paraId="381378A1" w14:textId="029A1E0A" w:rsidR="00987D69" w:rsidRDefault="00987D69" w:rsidP="00987D69">
      <w:pPr>
        <w:pStyle w:val="Caption"/>
        <w:jc w:val="center"/>
      </w:pPr>
      <w:r w:rsidRPr="003E353E">
        <w:lastRenderedPageBreak/>
        <w:t xml:space="preserve">Figure </w:t>
      </w:r>
      <w:r w:rsidRPr="003E353E">
        <w:fldChar w:fldCharType="begin"/>
      </w:r>
      <w:r w:rsidRPr="003E353E">
        <w:instrText xml:space="preserve"> SEQ Figure \* ARABIC </w:instrText>
      </w:r>
      <w:r w:rsidRPr="003E353E">
        <w:fldChar w:fldCharType="separate"/>
      </w:r>
      <w:r>
        <w:rPr>
          <w:noProof/>
        </w:rPr>
        <w:t>2</w:t>
      </w:r>
      <w:r w:rsidRPr="003E353E">
        <w:fldChar w:fldCharType="end"/>
      </w:r>
      <w:r w:rsidRPr="003E353E">
        <w:t xml:space="preserve"> </w:t>
      </w:r>
      <w:r w:rsidR="006F1C57">
        <w:t xml:space="preserve">Flashing lights </w:t>
      </w:r>
      <w:r w:rsidR="00CA4888">
        <w:t>over</w:t>
      </w:r>
      <w:r w:rsidR="006F1C57">
        <w:t xml:space="preserve"> a school zone</w:t>
      </w:r>
      <w:r w:rsidR="00CA4888">
        <w:t xml:space="preserve"> sign</w:t>
      </w:r>
    </w:p>
    <w:p w14:paraId="40BE6256" w14:textId="2147D3C0" w:rsidR="00987D69" w:rsidRDefault="00987D69" w:rsidP="00987D69">
      <w:r w:rsidRPr="001B1AB9">
        <w:rPr>
          <w:b/>
          <w:u w:val="single"/>
        </w:rPr>
        <w:t>Dynamic road signs</w:t>
      </w:r>
      <w:r w:rsidRPr="00987D69">
        <w:t xml:space="preserve"> indicating variable school zone speed limits and drivers’ speed consist another </w:t>
      </w:r>
      <w:r w:rsidR="00CA4888">
        <w:t xml:space="preserve">effective </w:t>
      </w:r>
      <w:r w:rsidRPr="00987D69">
        <w:t xml:space="preserve">treatment for speed management near schools leading to </w:t>
      </w:r>
      <w:r w:rsidR="00CA4888">
        <w:t xml:space="preserve">an estimated </w:t>
      </w:r>
      <w:r w:rsidRPr="00987D69">
        <w:t>10-12 km/h mean speed reduction [</w:t>
      </w:r>
      <w:r w:rsidR="00D234B4">
        <w:t>13</w:t>
      </w:r>
      <w:r w:rsidRPr="00987D69">
        <w:t>].</w:t>
      </w:r>
    </w:p>
    <w:p w14:paraId="05F8F187" w14:textId="77777777" w:rsidR="00987D69" w:rsidRDefault="00987D69" w:rsidP="00987D69">
      <w:pPr>
        <w:pStyle w:val="Caption"/>
        <w:jc w:val="center"/>
      </w:pPr>
      <w:r w:rsidRPr="00987D69">
        <w:rPr>
          <w:noProof/>
          <w:lang w:val="en-US"/>
        </w:rPr>
        <w:drawing>
          <wp:inline distT="0" distB="0" distL="0" distR="0" wp14:anchorId="79D84EC6" wp14:editId="1ACB5769">
            <wp:extent cx="2943225" cy="3210792"/>
            <wp:effectExtent l="0" t="0" r="0" b="889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52344" cy="3220740"/>
                    </a:xfrm>
                    <a:prstGeom prst="rect">
                      <a:avLst/>
                    </a:prstGeom>
                    <a:noFill/>
                    <a:ln>
                      <a:noFill/>
                    </a:ln>
                  </pic:spPr>
                </pic:pic>
              </a:graphicData>
            </a:graphic>
          </wp:inline>
        </w:drawing>
      </w:r>
      <w:r w:rsidRPr="00987D69">
        <w:t xml:space="preserve"> </w:t>
      </w:r>
    </w:p>
    <w:p w14:paraId="053FA3C6" w14:textId="56476E69" w:rsidR="00987D69" w:rsidRDefault="00987D69" w:rsidP="00987D69">
      <w:pPr>
        <w:pStyle w:val="Caption"/>
        <w:jc w:val="center"/>
      </w:pPr>
      <w:r w:rsidRPr="003E353E">
        <w:t xml:space="preserve">Figure </w:t>
      </w:r>
      <w:r w:rsidRPr="003E353E">
        <w:fldChar w:fldCharType="begin"/>
      </w:r>
      <w:r w:rsidRPr="003E353E">
        <w:instrText xml:space="preserve"> SEQ Figure \* ARABIC </w:instrText>
      </w:r>
      <w:r w:rsidRPr="003E353E">
        <w:fldChar w:fldCharType="separate"/>
      </w:r>
      <w:r>
        <w:rPr>
          <w:noProof/>
        </w:rPr>
        <w:t>3</w:t>
      </w:r>
      <w:r w:rsidRPr="003E353E">
        <w:fldChar w:fldCharType="end"/>
      </w:r>
      <w:r w:rsidRPr="003E353E">
        <w:t xml:space="preserve"> </w:t>
      </w:r>
      <w:r>
        <w:t xml:space="preserve">Dynamic speed limit sign </w:t>
      </w:r>
      <w:r w:rsidR="00CA4888">
        <w:t xml:space="preserve">in </w:t>
      </w:r>
      <w:r>
        <w:t>a school zone</w:t>
      </w:r>
    </w:p>
    <w:p w14:paraId="2C41BA27" w14:textId="3F34B1C3" w:rsidR="00987D69" w:rsidRDefault="00987D69" w:rsidP="00987D69">
      <w:r w:rsidRPr="00987D69">
        <w:rPr>
          <w:b/>
          <w:u w:val="single"/>
        </w:rPr>
        <w:t>Speed limits pavement markings</w:t>
      </w:r>
      <w:r w:rsidRPr="00987D69">
        <w:t xml:space="preserve"> c</w:t>
      </w:r>
      <w:r w:rsidR="00CA4888">
        <w:t>an</w:t>
      </w:r>
      <w:r w:rsidRPr="00987D69">
        <w:t xml:space="preserve"> also be applied in the traffic lane to remind drivers of the regulatory speed limit. The</w:t>
      </w:r>
      <w:r w:rsidR="00CA4888">
        <w:t>se</w:t>
      </w:r>
      <w:r w:rsidRPr="00987D69">
        <w:t xml:space="preserve"> provide a clear indication of the existing speed limit to drivers who are watching the road and they do not become obscured by vegetation, parked trucks or other obstructions. In addition, a supplementary “SLOW” word legend could be applied with the speed legend.</w:t>
      </w:r>
    </w:p>
    <w:p w14:paraId="3B755B9E" w14:textId="77777777" w:rsidR="00CA4888" w:rsidRDefault="00CA4888" w:rsidP="00987D69"/>
    <w:p w14:paraId="19FE2853" w14:textId="06431227" w:rsidR="00987D69" w:rsidRPr="00987D69" w:rsidRDefault="00987D69" w:rsidP="00987D69">
      <w:pPr>
        <w:jc w:val="center"/>
      </w:pPr>
      <w:r w:rsidRPr="00987D69">
        <w:rPr>
          <w:noProof/>
          <w:lang w:val="en-US"/>
        </w:rPr>
        <w:lastRenderedPageBreak/>
        <w:drawing>
          <wp:inline distT="0" distB="0" distL="0" distR="0" wp14:anchorId="475604C0" wp14:editId="6E99AF7F">
            <wp:extent cx="5760000" cy="3700800"/>
            <wp:effectExtent l="0" t="0" r="0" b="0"/>
            <wp:docPr id="38"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000" cy="3700800"/>
                    </a:xfrm>
                    <a:prstGeom prst="rect">
                      <a:avLst/>
                    </a:prstGeom>
                    <a:noFill/>
                    <a:ln>
                      <a:noFill/>
                    </a:ln>
                  </pic:spPr>
                </pic:pic>
              </a:graphicData>
            </a:graphic>
          </wp:inline>
        </w:drawing>
      </w:r>
    </w:p>
    <w:p w14:paraId="36C760E0" w14:textId="1FB6A8AF" w:rsidR="00987D69" w:rsidRDefault="00987D69" w:rsidP="00987D69">
      <w:pPr>
        <w:pStyle w:val="Caption"/>
        <w:jc w:val="center"/>
      </w:pPr>
      <w:r w:rsidRPr="003E353E">
        <w:t xml:space="preserve">Figure </w:t>
      </w:r>
      <w:r w:rsidRPr="003E353E">
        <w:fldChar w:fldCharType="begin"/>
      </w:r>
      <w:r w:rsidRPr="003E353E">
        <w:instrText xml:space="preserve"> SEQ Figure \* ARABIC </w:instrText>
      </w:r>
      <w:r w:rsidRPr="003E353E">
        <w:fldChar w:fldCharType="separate"/>
      </w:r>
      <w:r>
        <w:rPr>
          <w:noProof/>
        </w:rPr>
        <w:t>4</w:t>
      </w:r>
      <w:r w:rsidRPr="003E353E">
        <w:fldChar w:fldCharType="end"/>
      </w:r>
      <w:r w:rsidRPr="003E353E">
        <w:t xml:space="preserve"> </w:t>
      </w:r>
      <w:r>
        <w:t>Example of speed limit pavement marking</w:t>
      </w:r>
    </w:p>
    <w:p w14:paraId="5469D685" w14:textId="77777777" w:rsidR="00CA4888" w:rsidRDefault="00CA4888" w:rsidP="00987D69">
      <w:pPr>
        <w:rPr>
          <w:b/>
          <w:u w:val="single"/>
        </w:rPr>
      </w:pPr>
    </w:p>
    <w:p w14:paraId="66AAE520" w14:textId="799B4318" w:rsidR="002C1D64" w:rsidRDefault="00987D69" w:rsidP="00987D69">
      <w:r w:rsidRPr="00987D69">
        <w:rPr>
          <w:b/>
          <w:u w:val="single"/>
        </w:rPr>
        <w:t>Roundabouts</w:t>
      </w:r>
      <w:r w:rsidRPr="00987D69">
        <w:t xml:space="preserve"> are another useful speed and traffic control treatment at intersections that can improve road safety and traffic flow in several ways. Roundabouts contribute to safer vehicles’ </w:t>
      </w:r>
      <w:proofErr w:type="spellStart"/>
      <w:r w:rsidRPr="00987D69">
        <w:t>u-turn</w:t>
      </w:r>
      <w:proofErr w:type="spellEnd"/>
      <w:r w:rsidRPr="00987D69">
        <w:t xml:space="preserve"> and help parents picking up or setting down children on the school side of road without having to travel long distances or attempt to </w:t>
      </w:r>
      <w:proofErr w:type="spellStart"/>
      <w:r w:rsidRPr="00987D69">
        <w:t>u-turn</w:t>
      </w:r>
      <w:proofErr w:type="spellEnd"/>
      <w:r w:rsidRPr="00987D69">
        <w:t xml:space="preserve"> near the school. </w:t>
      </w:r>
      <w:r w:rsidR="00CA4888">
        <w:t xml:space="preserve">In addition, roundabouts contribute in the reduction of the mean speed of vehicles travelling through the intersection. </w:t>
      </w:r>
      <w:r w:rsidRPr="00987D69">
        <w:t xml:space="preserve">Particular attention should be given when considering roundabouts at intersections with high pedestrian or cyclists’ volume crossing one or more of the roads. In roundabouts with high traffic flows, it may be preferable for children to cross roads away from the roundabout. </w:t>
      </w:r>
    </w:p>
    <w:p w14:paraId="3D7201A3" w14:textId="3410097B" w:rsidR="00987D69" w:rsidRDefault="00987D69" w:rsidP="00987D69">
      <w:r w:rsidRPr="00987D69">
        <w:t>A number of research studies have estimated the effects of roundabouts on the number of road crashes and related casualties. The results of these studies point out that the total number of road crashes is significantly reduced in roundabouts with the highest decrease observed for fatal road crashes. More detailed analyses indicated that there are no significant differences in the effects of roundabout among different countries [</w:t>
      </w:r>
      <w:r w:rsidR="00D234B4">
        <w:t>14</w:t>
      </w:r>
      <w:r w:rsidRPr="00987D69">
        <w:t>]. Some studies have been carried out aiming to identify the effects of roundabouts on road crashes for different road user groups. These studies showed that pedestrian crashes are reduced to the same extent as other types of crashes. However, the reduction of cyclists’ road crashes is smaller (10-20%) compared to the 30-40% reduction of injury road crashes’ total number [</w:t>
      </w:r>
      <w:r w:rsidR="00D234B4">
        <w:t>15</w:t>
      </w:r>
      <w:r w:rsidRPr="00987D69">
        <w:t>], [</w:t>
      </w:r>
      <w:r w:rsidR="00D234B4">
        <w:t>16</w:t>
      </w:r>
      <w:r w:rsidRPr="00987D69">
        <w:t>], [</w:t>
      </w:r>
      <w:r w:rsidR="00D234B4">
        <w:t>17</w:t>
      </w:r>
      <w:r w:rsidRPr="00987D69">
        <w:t>], [</w:t>
      </w:r>
      <w:r w:rsidR="00D234B4">
        <w:t>18</w:t>
      </w:r>
      <w:r w:rsidRPr="00987D69">
        <w:t>].</w:t>
      </w:r>
    </w:p>
    <w:p w14:paraId="0889893E" w14:textId="77777777" w:rsidR="00CA4888" w:rsidRDefault="00CA4888" w:rsidP="00987D69"/>
    <w:p w14:paraId="7AB5DC0E" w14:textId="6AACEF64" w:rsidR="00987D69" w:rsidRDefault="00987D69" w:rsidP="00987D69">
      <w:pPr>
        <w:jc w:val="center"/>
      </w:pPr>
      <w:r w:rsidRPr="00987D69">
        <w:rPr>
          <w:noProof/>
          <w:lang w:val="en-US"/>
        </w:rPr>
        <w:lastRenderedPageBreak/>
        <w:drawing>
          <wp:inline distT="0" distB="0" distL="0" distR="0" wp14:anchorId="357E6FF0" wp14:editId="7959D7D7">
            <wp:extent cx="5760000" cy="4330800"/>
            <wp:effectExtent l="0" t="0" r="0" b="0"/>
            <wp:docPr id="39" name="Pictur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000" cy="4330800"/>
                    </a:xfrm>
                    <a:prstGeom prst="rect">
                      <a:avLst/>
                    </a:prstGeom>
                    <a:noFill/>
                    <a:ln>
                      <a:noFill/>
                    </a:ln>
                  </pic:spPr>
                </pic:pic>
              </a:graphicData>
            </a:graphic>
          </wp:inline>
        </w:drawing>
      </w:r>
    </w:p>
    <w:p w14:paraId="587841A7" w14:textId="2C3403AB" w:rsidR="00987D69" w:rsidRDefault="00987D69" w:rsidP="00987D69">
      <w:pPr>
        <w:pStyle w:val="Caption"/>
        <w:jc w:val="center"/>
      </w:pPr>
      <w:r w:rsidRPr="003E353E">
        <w:t xml:space="preserve">Figure </w:t>
      </w:r>
      <w:r w:rsidRPr="003E353E">
        <w:fldChar w:fldCharType="begin"/>
      </w:r>
      <w:r w:rsidRPr="003E353E">
        <w:instrText xml:space="preserve"> SEQ Figure \* ARABIC </w:instrText>
      </w:r>
      <w:r w:rsidRPr="003E353E">
        <w:fldChar w:fldCharType="separate"/>
      </w:r>
      <w:r>
        <w:rPr>
          <w:noProof/>
        </w:rPr>
        <w:t>5</w:t>
      </w:r>
      <w:r w:rsidRPr="003E353E">
        <w:fldChar w:fldCharType="end"/>
      </w:r>
      <w:r w:rsidRPr="003E353E">
        <w:t xml:space="preserve"> </w:t>
      </w:r>
      <w:r>
        <w:t xml:space="preserve">Example of </w:t>
      </w:r>
      <w:r w:rsidR="00CA4888">
        <w:t xml:space="preserve">a </w:t>
      </w:r>
      <w:r>
        <w:t xml:space="preserve">roundabout in </w:t>
      </w:r>
      <w:r w:rsidR="00CA4888">
        <w:t xml:space="preserve">a </w:t>
      </w:r>
      <w:r>
        <w:t>residential area</w:t>
      </w:r>
    </w:p>
    <w:p w14:paraId="08B49B48" w14:textId="63945DA7" w:rsidR="00CA4888" w:rsidRDefault="00CA4888" w:rsidP="00987D69"/>
    <w:p w14:paraId="774250B0" w14:textId="34EF717C" w:rsidR="00987D69" w:rsidRDefault="00CA4888" w:rsidP="00987D69">
      <w:r>
        <w:t>S</w:t>
      </w:r>
      <w:r w:rsidR="00987D69" w:rsidRPr="00987D69">
        <w:t xml:space="preserve">peed-reducing </w:t>
      </w:r>
      <w:r>
        <w:t xml:space="preserve">layouts and </w:t>
      </w:r>
      <w:r w:rsidR="00987D69" w:rsidRPr="00987D69">
        <w:t xml:space="preserve">devices are </w:t>
      </w:r>
      <w:r>
        <w:t xml:space="preserve">also commonly </w:t>
      </w:r>
      <w:r w:rsidR="00987D69" w:rsidRPr="00987D69">
        <w:t xml:space="preserve">used to </w:t>
      </w:r>
      <w:r>
        <w:t xml:space="preserve">impose </w:t>
      </w:r>
      <w:r w:rsidR="00987D69" w:rsidRPr="00987D69">
        <w:t xml:space="preserve">low speeds and increase </w:t>
      </w:r>
      <w:r w:rsidR="00481BA4">
        <w:t>pedestrians</w:t>
      </w:r>
      <w:r w:rsidR="00481BA4" w:rsidRPr="00987D69">
        <w:t xml:space="preserve">’ </w:t>
      </w:r>
      <w:r w:rsidR="00987D69" w:rsidRPr="00987D69">
        <w:t xml:space="preserve">safety feeling. Such kind of devices that are used widely near schools are speed humps. </w:t>
      </w:r>
      <w:r w:rsidR="00987D69" w:rsidRPr="00987D69">
        <w:rPr>
          <w:b/>
          <w:u w:val="single"/>
        </w:rPr>
        <w:t>Speed humps</w:t>
      </w:r>
      <w:r w:rsidR="00987D69" w:rsidRPr="00987D69">
        <w:t xml:space="preserve"> are artificial elevations on the carriageway that can reduce injury road crashes by about 41% [</w:t>
      </w:r>
      <w:r w:rsidR="00D234B4">
        <w:t>19</w:t>
      </w:r>
      <w:r w:rsidR="00987D69" w:rsidRPr="00987D69">
        <w:t>]. Pavement markings and warning signs with advisory speed limits should accompany speed humps.</w:t>
      </w:r>
    </w:p>
    <w:p w14:paraId="0AD00701" w14:textId="54BF0789" w:rsidR="00987D69" w:rsidRPr="00987D69" w:rsidRDefault="00987D69" w:rsidP="00987D69">
      <w:pPr>
        <w:jc w:val="center"/>
      </w:pPr>
      <w:r w:rsidRPr="00987D69">
        <w:rPr>
          <w:noProof/>
          <w:lang w:val="en-US"/>
        </w:rPr>
        <w:lastRenderedPageBreak/>
        <w:drawing>
          <wp:inline distT="0" distB="0" distL="0" distR="0" wp14:anchorId="25DBD190" wp14:editId="10D0E908">
            <wp:extent cx="5759040" cy="3753293"/>
            <wp:effectExtent l="0" t="0" r="0" b="0"/>
            <wp:docPr id="40" name="Pictur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6104" cy="3757897"/>
                    </a:xfrm>
                    <a:prstGeom prst="rect">
                      <a:avLst/>
                    </a:prstGeom>
                    <a:noFill/>
                    <a:ln>
                      <a:noFill/>
                    </a:ln>
                  </pic:spPr>
                </pic:pic>
              </a:graphicData>
            </a:graphic>
          </wp:inline>
        </w:drawing>
      </w:r>
    </w:p>
    <w:p w14:paraId="3D4A0771" w14:textId="430AF4E4" w:rsidR="00987D69" w:rsidRDefault="00987D69" w:rsidP="00987D69">
      <w:pPr>
        <w:pStyle w:val="Caption"/>
        <w:jc w:val="center"/>
      </w:pPr>
      <w:r w:rsidRPr="003E353E">
        <w:t xml:space="preserve">Figure </w:t>
      </w:r>
      <w:r w:rsidRPr="003E353E">
        <w:fldChar w:fldCharType="begin"/>
      </w:r>
      <w:r w:rsidRPr="003E353E">
        <w:instrText xml:space="preserve"> SEQ Figure \* ARABIC </w:instrText>
      </w:r>
      <w:r w:rsidRPr="003E353E">
        <w:fldChar w:fldCharType="separate"/>
      </w:r>
      <w:r>
        <w:rPr>
          <w:noProof/>
        </w:rPr>
        <w:t>6</w:t>
      </w:r>
      <w:r w:rsidRPr="003E353E">
        <w:fldChar w:fldCharType="end"/>
      </w:r>
      <w:r w:rsidRPr="003E353E">
        <w:t xml:space="preserve"> </w:t>
      </w:r>
      <w:r>
        <w:t>Example of speed hump in residential area</w:t>
      </w:r>
    </w:p>
    <w:p w14:paraId="708E3D8E" w14:textId="77777777" w:rsidR="00481BA4" w:rsidRDefault="00481BA4" w:rsidP="00987D69">
      <w:pPr>
        <w:rPr>
          <w:b/>
          <w:u w:val="single"/>
        </w:rPr>
      </w:pPr>
    </w:p>
    <w:p w14:paraId="1661AC31" w14:textId="5F05FE38" w:rsidR="00987D69" w:rsidRDefault="00987D69" w:rsidP="00987D69">
      <w:r w:rsidRPr="00987D69">
        <w:rPr>
          <w:b/>
          <w:u w:val="single"/>
        </w:rPr>
        <w:t>Median refuge islands</w:t>
      </w:r>
      <w:r w:rsidRPr="00987D69">
        <w:t xml:space="preserve"> are </w:t>
      </w:r>
      <w:r w:rsidR="00481BA4">
        <w:t xml:space="preserve">also a treatment </w:t>
      </w:r>
      <w:r w:rsidRPr="00987D69">
        <w:t xml:space="preserve">that </w:t>
      </w:r>
      <w:r w:rsidR="00481BA4">
        <w:t>contributes in safer</w:t>
      </w:r>
      <w:r w:rsidRPr="00987D69">
        <w:t xml:space="preserve"> and more convenient</w:t>
      </w:r>
      <w:r w:rsidR="00481BA4">
        <w:t xml:space="preserve"> </w:t>
      </w:r>
      <w:r w:rsidR="00481BA4" w:rsidRPr="00987D69">
        <w:t>street crossing</w:t>
      </w:r>
      <w:r w:rsidR="00481BA4">
        <w:t xml:space="preserve"> by pedestrians and children</w:t>
      </w:r>
      <w:r w:rsidRPr="00987D69">
        <w:t xml:space="preserve">. Median refuge island slows traffic as it narrows the road eliminating long and wide straight sections and it also reminds drivers that pedestrians could be crossing the road. Furthermore, </w:t>
      </w:r>
      <w:r w:rsidR="00481BA4">
        <w:t>i</w:t>
      </w:r>
      <w:r w:rsidRPr="00987D69">
        <w:t>t enable</w:t>
      </w:r>
      <w:r w:rsidR="00481BA4">
        <w:t>s</w:t>
      </w:r>
      <w:r w:rsidRPr="00987D69">
        <w:t xml:space="preserve"> pedestrians to split the road crossing into two stages</w:t>
      </w:r>
      <w:r w:rsidR="00481BA4">
        <w:t>, one</w:t>
      </w:r>
      <w:r w:rsidRPr="00987D69">
        <w:t xml:space="preserve"> for each traffic direction</w:t>
      </w:r>
      <w:r w:rsidR="00481BA4">
        <w:t>,</w:t>
      </w:r>
      <w:r w:rsidRPr="00987D69">
        <w:t xml:space="preserve"> and it provides a useful intermediate refuge area </w:t>
      </w:r>
      <w:r w:rsidR="00481BA4">
        <w:t>o</w:t>
      </w:r>
      <w:r w:rsidRPr="00987D69">
        <w:t xml:space="preserve">n the island. This measure acts also as a deterrent against overtaking </w:t>
      </w:r>
      <w:r w:rsidR="00481BA4">
        <w:t xml:space="preserve">vehicles </w:t>
      </w:r>
      <w:r w:rsidRPr="00987D69">
        <w:t>which is particularly important in the vicinity of schools. The operating speed reduction of the vehicles due to the existence of median refuge islands on the road has been confirmed by several studies [</w:t>
      </w:r>
      <w:r w:rsidR="00D234B4">
        <w:t>20</w:t>
      </w:r>
      <w:r w:rsidRPr="00987D69">
        <w:t>],</w:t>
      </w:r>
      <w:r w:rsidR="00481BA4">
        <w:t xml:space="preserve"> </w:t>
      </w:r>
      <w:r w:rsidRPr="00987D69">
        <w:t>[</w:t>
      </w:r>
      <w:r w:rsidR="00D234B4">
        <w:t>21</w:t>
      </w:r>
      <w:r w:rsidRPr="00987D69">
        <w:t>], [</w:t>
      </w:r>
      <w:r w:rsidR="00D234B4">
        <w:t>22</w:t>
      </w:r>
      <w:r w:rsidRPr="00987D69">
        <w:t>], [</w:t>
      </w:r>
      <w:r w:rsidR="00D234B4">
        <w:t>23</w:t>
      </w:r>
      <w:r w:rsidRPr="00987D69">
        <w:t xml:space="preserve">]. It </w:t>
      </w:r>
      <w:r w:rsidR="00481BA4">
        <w:t>has been</w:t>
      </w:r>
      <w:r w:rsidRPr="00987D69">
        <w:t xml:space="preserve"> estimated that </w:t>
      </w:r>
      <w:r w:rsidR="00481BA4">
        <w:t xml:space="preserve">the construction of </w:t>
      </w:r>
      <w:r w:rsidRPr="00987D69">
        <w:t>median refuge island</w:t>
      </w:r>
      <w:r w:rsidR="00481BA4">
        <w:t>s</w:t>
      </w:r>
      <w:r w:rsidRPr="00987D69">
        <w:t xml:space="preserve"> reduces the number of pedestrian injury crashes by about 18% [</w:t>
      </w:r>
      <w:r w:rsidR="00D234B4">
        <w:t>19</w:t>
      </w:r>
      <w:r w:rsidRPr="00987D69">
        <w:t>].</w:t>
      </w:r>
    </w:p>
    <w:p w14:paraId="237F48B1" w14:textId="2A001601" w:rsidR="00987D69" w:rsidRDefault="00987D69" w:rsidP="00CB5A14">
      <w:pPr>
        <w:jc w:val="center"/>
      </w:pPr>
      <w:r w:rsidRPr="00987D69">
        <w:rPr>
          <w:noProof/>
          <w:lang w:val="en-US"/>
        </w:rPr>
        <w:lastRenderedPageBreak/>
        <w:drawing>
          <wp:inline distT="0" distB="0" distL="0" distR="0" wp14:anchorId="5F21B3F6" wp14:editId="48DD13AF">
            <wp:extent cx="5758815" cy="2881423"/>
            <wp:effectExtent l="0" t="0" r="0" b="0"/>
            <wp:docPr id="41" name="Pictur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03386" cy="2903724"/>
                    </a:xfrm>
                    <a:prstGeom prst="rect">
                      <a:avLst/>
                    </a:prstGeom>
                    <a:noFill/>
                    <a:ln>
                      <a:noFill/>
                    </a:ln>
                  </pic:spPr>
                </pic:pic>
              </a:graphicData>
            </a:graphic>
          </wp:inline>
        </w:drawing>
      </w:r>
    </w:p>
    <w:p w14:paraId="363796A6" w14:textId="6BEB816E" w:rsidR="00987D69" w:rsidRDefault="00987D69" w:rsidP="00987D69">
      <w:pPr>
        <w:pStyle w:val="Caption"/>
        <w:jc w:val="center"/>
      </w:pPr>
      <w:r w:rsidRPr="003E353E">
        <w:t xml:space="preserve">Figure </w:t>
      </w:r>
      <w:r w:rsidRPr="003E353E">
        <w:fldChar w:fldCharType="begin"/>
      </w:r>
      <w:r w:rsidRPr="003E353E">
        <w:instrText xml:space="preserve"> SEQ Figure \* ARABIC </w:instrText>
      </w:r>
      <w:r w:rsidRPr="003E353E">
        <w:fldChar w:fldCharType="separate"/>
      </w:r>
      <w:r>
        <w:rPr>
          <w:noProof/>
        </w:rPr>
        <w:t>7</w:t>
      </w:r>
      <w:r w:rsidRPr="003E353E">
        <w:fldChar w:fldCharType="end"/>
      </w:r>
      <w:r w:rsidRPr="003E353E">
        <w:t xml:space="preserve"> </w:t>
      </w:r>
      <w:r>
        <w:t>Example of median refuge island</w:t>
      </w:r>
    </w:p>
    <w:p w14:paraId="44D147EE" w14:textId="4D2C99D9" w:rsidR="00987D69" w:rsidRDefault="00987D69" w:rsidP="00987D69">
      <w:r w:rsidRPr="00987D69">
        <w:t xml:space="preserve">Another traffic calming measure are </w:t>
      </w:r>
      <w:r w:rsidRPr="00987D69">
        <w:rPr>
          <w:b/>
          <w:u w:val="single"/>
        </w:rPr>
        <w:t>curb extensions</w:t>
      </w:r>
      <w:r w:rsidRPr="00987D69">
        <w:t>. Curb extensions are an extension of the curb line into the roadway. They are commonly installed along streets with on-street parking and extend to the travel lane. They are used for improved pedestrian safety and traffic calming. The pedestrian safety advantages include shorter crossing distance and increased visibility for both the driver and the waiting pedestrian of the approaching motor vehicles.</w:t>
      </w:r>
      <w:r w:rsidR="00481BA4">
        <w:t xml:space="preserve"> Furthermore, they act as a deterrent for on street parking at the locations where pedestrians normally cross the road.</w:t>
      </w:r>
    </w:p>
    <w:p w14:paraId="2122BF68" w14:textId="77777777" w:rsidR="00481BA4" w:rsidRDefault="00481BA4" w:rsidP="00987D69"/>
    <w:p w14:paraId="513A194D" w14:textId="527AEC05" w:rsidR="00987D69" w:rsidRDefault="00987D69" w:rsidP="00A5116D">
      <w:pPr>
        <w:jc w:val="center"/>
      </w:pPr>
      <w:r w:rsidRPr="00987D69">
        <w:rPr>
          <w:noProof/>
          <w:lang w:val="en-US"/>
        </w:rPr>
        <w:drawing>
          <wp:inline distT="0" distB="0" distL="0" distR="0" wp14:anchorId="4AC99BBE" wp14:editId="1F9E6126">
            <wp:extent cx="5760000" cy="3146400"/>
            <wp:effectExtent l="0" t="0" r="0" b="0"/>
            <wp:docPr id="42" name="Pictur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60000" cy="3146400"/>
                    </a:xfrm>
                    <a:prstGeom prst="rect">
                      <a:avLst/>
                    </a:prstGeom>
                    <a:noFill/>
                    <a:ln>
                      <a:noFill/>
                    </a:ln>
                  </pic:spPr>
                </pic:pic>
              </a:graphicData>
            </a:graphic>
          </wp:inline>
        </w:drawing>
      </w:r>
    </w:p>
    <w:p w14:paraId="388071EF" w14:textId="063F2420" w:rsidR="00987D69" w:rsidRDefault="00987D69" w:rsidP="00987D69">
      <w:pPr>
        <w:pStyle w:val="Caption"/>
        <w:jc w:val="center"/>
      </w:pPr>
      <w:r w:rsidRPr="003E353E">
        <w:t xml:space="preserve">Figure </w:t>
      </w:r>
      <w:r w:rsidRPr="003E353E">
        <w:fldChar w:fldCharType="begin"/>
      </w:r>
      <w:r w:rsidRPr="003E353E">
        <w:instrText xml:space="preserve"> SEQ Figure \* ARABIC </w:instrText>
      </w:r>
      <w:r w:rsidRPr="003E353E">
        <w:fldChar w:fldCharType="separate"/>
      </w:r>
      <w:r>
        <w:rPr>
          <w:noProof/>
        </w:rPr>
        <w:t>8</w:t>
      </w:r>
      <w:r w:rsidRPr="003E353E">
        <w:fldChar w:fldCharType="end"/>
      </w:r>
      <w:r w:rsidRPr="003E353E">
        <w:t xml:space="preserve"> </w:t>
      </w:r>
      <w:r>
        <w:t>Example of curb extension</w:t>
      </w:r>
    </w:p>
    <w:p w14:paraId="3F59A5FC" w14:textId="3F9CE5D4" w:rsidR="00987D69" w:rsidRDefault="00987D69" w:rsidP="00987D69">
      <w:r w:rsidRPr="00987D69">
        <w:rPr>
          <w:b/>
          <w:u w:val="single"/>
        </w:rPr>
        <w:lastRenderedPageBreak/>
        <w:t>Rumble strips</w:t>
      </w:r>
      <w:r w:rsidRPr="00987D69">
        <w:t xml:space="preserve"> are a road safety measure aiming to alert inattentive drivers of potential danger</w:t>
      </w:r>
      <w:r w:rsidR="00481BA4">
        <w:t xml:space="preserve"> and result in speed reduction</w:t>
      </w:r>
      <w:r w:rsidRPr="00987D69">
        <w:t xml:space="preserve">. </w:t>
      </w:r>
      <w:r w:rsidR="00481BA4">
        <w:t>Rumble strips involve</w:t>
      </w:r>
      <w:r w:rsidRPr="00987D69">
        <w:t xml:space="preserve"> changes in the surface</w:t>
      </w:r>
      <w:r w:rsidR="00481BA4">
        <w:t xml:space="preserve"> texture</w:t>
      </w:r>
      <w:r w:rsidRPr="00987D69">
        <w:t xml:space="preserve"> of </w:t>
      </w:r>
      <w:r w:rsidR="00481BA4">
        <w:t xml:space="preserve">the </w:t>
      </w:r>
      <w:r w:rsidRPr="00987D69">
        <w:t>road</w:t>
      </w:r>
      <w:r w:rsidR="00481BA4">
        <w:t xml:space="preserve"> pavement</w:t>
      </w:r>
      <w:r w:rsidRPr="00987D69">
        <w:t xml:space="preserve"> that lead to knocks, vibration and noise within the vehicle. They can be constructed using coarse road surfaces or plastic strips, which are placed across the road on top of the road surface. Rumble strips </w:t>
      </w:r>
      <w:r w:rsidR="00481BA4">
        <w:t>are</w:t>
      </w:r>
      <w:r w:rsidRPr="00987D69">
        <w:t xml:space="preserve"> </w:t>
      </w:r>
      <w:r w:rsidR="00481BA4">
        <w:t>mostly</w:t>
      </w:r>
      <w:r w:rsidR="00481BA4" w:rsidRPr="00987D69">
        <w:t xml:space="preserve"> </w:t>
      </w:r>
      <w:r w:rsidRPr="00987D69">
        <w:t>installed on approaches to junctions</w:t>
      </w:r>
      <w:r w:rsidR="00481BA4">
        <w:t>, and i</w:t>
      </w:r>
      <w:r w:rsidRPr="00987D69">
        <w:t>t is estimated that they reduce the number of injury road crashes at junctions by around 33% [</w:t>
      </w:r>
      <w:r w:rsidR="00D234B4">
        <w:t>19</w:t>
      </w:r>
      <w:r w:rsidRPr="00987D69">
        <w:t>].</w:t>
      </w:r>
      <w:r w:rsidR="00481BA4">
        <w:t xml:space="preserve"> A disadvantage of rumble strips is that, especially in residential areas, the noise produced by vehicles passing over them may not be acceptable by nearby residents.</w:t>
      </w:r>
    </w:p>
    <w:p w14:paraId="3BBC1915" w14:textId="7EFB779B" w:rsidR="00A5116D" w:rsidRDefault="00A5116D" w:rsidP="00A5116D">
      <w:pPr>
        <w:jc w:val="center"/>
      </w:pPr>
      <w:r w:rsidRPr="00A5116D">
        <w:rPr>
          <w:noProof/>
          <w:lang w:val="en-US"/>
        </w:rPr>
        <w:drawing>
          <wp:inline distT="0" distB="0" distL="0" distR="0" wp14:anchorId="2E361E86" wp14:editId="0501A1E5">
            <wp:extent cx="5760000" cy="3693600"/>
            <wp:effectExtent l="0" t="0" r="0" b="2540"/>
            <wp:docPr id="44" name="Pictur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000" cy="3693600"/>
                    </a:xfrm>
                    <a:prstGeom prst="rect">
                      <a:avLst/>
                    </a:prstGeom>
                    <a:noFill/>
                    <a:ln>
                      <a:noFill/>
                    </a:ln>
                  </pic:spPr>
                </pic:pic>
              </a:graphicData>
            </a:graphic>
          </wp:inline>
        </w:drawing>
      </w:r>
    </w:p>
    <w:p w14:paraId="1A2A5361" w14:textId="4254BBC8" w:rsidR="00A5116D" w:rsidRDefault="00A5116D" w:rsidP="00A5116D">
      <w:pPr>
        <w:pStyle w:val="Caption"/>
        <w:jc w:val="center"/>
      </w:pPr>
      <w:r w:rsidRPr="003E353E">
        <w:t xml:space="preserve">Figure </w:t>
      </w:r>
      <w:r w:rsidRPr="003E353E">
        <w:fldChar w:fldCharType="begin"/>
      </w:r>
      <w:r w:rsidRPr="003E353E">
        <w:instrText xml:space="preserve"> SEQ Figure \* ARABIC </w:instrText>
      </w:r>
      <w:r w:rsidRPr="003E353E">
        <w:fldChar w:fldCharType="separate"/>
      </w:r>
      <w:r w:rsidR="0044230F">
        <w:rPr>
          <w:noProof/>
        </w:rPr>
        <w:t>9</w:t>
      </w:r>
      <w:r w:rsidRPr="003E353E">
        <w:fldChar w:fldCharType="end"/>
      </w:r>
      <w:r w:rsidRPr="003E353E">
        <w:t xml:space="preserve"> </w:t>
      </w:r>
      <w:r>
        <w:t>Example of rumble strips</w:t>
      </w:r>
    </w:p>
    <w:p w14:paraId="39C3282E" w14:textId="7FF061CD" w:rsidR="0044230F" w:rsidRDefault="0044230F" w:rsidP="0044230F">
      <w:r w:rsidRPr="0044230F">
        <w:rPr>
          <w:b/>
          <w:u w:val="single"/>
        </w:rPr>
        <w:t>Narrowing traffic lanes</w:t>
      </w:r>
      <w:r>
        <w:t xml:space="preserve"> is </w:t>
      </w:r>
      <w:r w:rsidR="00481BA4">
        <w:t xml:space="preserve">also an </w:t>
      </w:r>
      <w:r>
        <w:t xml:space="preserve">infrastructure intervention that could enhance road safety near schools. Especially in residential areas, wide streets may not be necessary because they encourage </w:t>
      </w:r>
      <w:r w:rsidR="00481BA4">
        <w:t xml:space="preserve">higher </w:t>
      </w:r>
      <w:r>
        <w:t>vehicle speeds. The reduction of roadway lane widths also provides additional area for bicyclists and pedestrians</w:t>
      </w:r>
      <w:r w:rsidR="00481BA4">
        <w:t xml:space="preserve"> and discourages on street parking.</w:t>
      </w:r>
    </w:p>
    <w:p w14:paraId="10286BEC" w14:textId="3E10190C" w:rsidR="00A5116D" w:rsidRDefault="0044230F" w:rsidP="0044230F">
      <w:r w:rsidRPr="0044230F">
        <w:rPr>
          <w:b/>
          <w:u w:val="single"/>
        </w:rPr>
        <w:t>Chicanes</w:t>
      </w:r>
      <w:r>
        <w:t xml:space="preserve"> (narrowing alternate sides of the road) combined with road signs can </w:t>
      </w:r>
      <w:r w:rsidR="00481BA4">
        <w:t xml:space="preserve">also </w:t>
      </w:r>
      <w:r>
        <w:t xml:space="preserve">be used in residential streets aiming to reduce vehicles’ speed. Chicanes </w:t>
      </w:r>
      <w:r w:rsidR="001B1AB9">
        <w:t>involve</w:t>
      </w:r>
      <w:r w:rsidR="00481BA4">
        <w:t xml:space="preserve"> curved curb construction </w:t>
      </w:r>
      <w:r>
        <w:t>alternately on the left and right side of the road</w:t>
      </w:r>
      <w:r w:rsidR="00481BA4">
        <w:t>, aiming to increase the street curvature and reduce vehicle speed.</w:t>
      </w:r>
      <w:r>
        <w:t xml:space="preserve"> However, this measure may not be the best choice in front of schools because drivers tend to have to focus on negotiating with these interventions rather than being alert for children. It may be more appropriate to install chicanes on school approach roads.</w:t>
      </w:r>
    </w:p>
    <w:p w14:paraId="0B7820B7" w14:textId="631D936E" w:rsidR="0044230F" w:rsidRDefault="0044230F" w:rsidP="0044230F">
      <w:pPr>
        <w:jc w:val="center"/>
      </w:pPr>
      <w:r w:rsidRPr="0044230F">
        <w:rPr>
          <w:noProof/>
          <w:lang w:val="en-US"/>
        </w:rPr>
        <w:lastRenderedPageBreak/>
        <w:drawing>
          <wp:inline distT="0" distB="0" distL="0" distR="0" wp14:anchorId="1B402924" wp14:editId="14B3F59D">
            <wp:extent cx="5760000" cy="3722400"/>
            <wp:effectExtent l="0" t="0" r="0" b="0"/>
            <wp:docPr id="45" name="Pictur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000" cy="3722400"/>
                    </a:xfrm>
                    <a:prstGeom prst="rect">
                      <a:avLst/>
                    </a:prstGeom>
                    <a:noFill/>
                    <a:ln>
                      <a:noFill/>
                    </a:ln>
                  </pic:spPr>
                </pic:pic>
              </a:graphicData>
            </a:graphic>
          </wp:inline>
        </w:drawing>
      </w:r>
    </w:p>
    <w:p w14:paraId="7CF48296" w14:textId="5EBAA98A" w:rsidR="0044230F" w:rsidRDefault="0044230F" w:rsidP="0044230F">
      <w:pPr>
        <w:pStyle w:val="Caption"/>
        <w:jc w:val="center"/>
      </w:pPr>
      <w:r w:rsidRPr="003E353E">
        <w:t xml:space="preserve">Figure </w:t>
      </w:r>
      <w:r w:rsidRPr="003E353E">
        <w:fldChar w:fldCharType="begin"/>
      </w:r>
      <w:r w:rsidRPr="003E353E">
        <w:instrText xml:space="preserve"> SEQ Figure \* ARABIC </w:instrText>
      </w:r>
      <w:r w:rsidRPr="003E353E">
        <w:fldChar w:fldCharType="separate"/>
      </w:r>
      <w:r>
        <w:rPr>
          <w:noProof/>
        </w:rPr>
        <w:t>10</w:t>
      </w:r>
      <w:r w:rsidRPr="003E353E">
        <w:fldChar w:fldCharType="end"/>
      </w:r>
      <w:r w:rsidRPr="003E353E">
        <w:t xml:space="preserve"> </w:t>
      </w:r>
      <w:r>
        <w:t>Example of chicanes</w:t>
      </w:r>
    </w:p>
    <w:p w14:paraId="00ADDA67" w14:textId="629D7EFE" w:rsidR="0044230F" w:rsidRDefault="0044230F" w:rsidP="0044230F">
      <w:r w:rsidRPr="0044230F">
        <w:rPr>
          <w:b/>
          <w:u w:val="single"/>
        </w:rPr>
        <w:t>Raised pedestrian crosswalks</w:t>
      </w:r>
      <w:r w:rsidRPr="0044230F">
        <w:t xml:space="preserve"> are crosswalks in the form of speed humps with a “plateau” that has about the same height as the sidewalk. They extend the sidewalk across the road and bring motor vehicles to the pedestrian level. They also improve accessibility by allowing a pedestrian to cross at nearly a constant grade without the need for a curb ramp and makes the pedestrian more visible to approaching motorists. Their basic aim is to reduce vehicle speeds. The installation of raised crosswalks at locations where there previously was no crosswalk </w:t>
      </w:r>
      <w:r w:rsidR="00481BA4">
        <w:t xml:space="preserve">has been estimated to </w:t>
      </w:r>
      <w:r w:rsidRPr="0044230F">
        <w:t xml:space="preserve">reduce the number of both pedestrian and vehicles injury road crashes by 65%; </w:t>
      </w:r>
      <w:r w:rsidR="00481BA4">
        <w:t xml:space="preserve">if </w:t>
      </w:r>
      <w:r w:rsidRPr="0044230F">
        <w:t>they are installed as an improvement of existing marked crosswalks</w:t>
      </w:r>
      <w:r w:rsidR="00481BA4">
        <w:t xml:space="preserve">, the reduction </w:t>
      </w:r>
      <w:r w:rsidR="00481BA4" w:rsidRPr="0044230F">
        <w:t xml:space="preserve">for pedestrian crashes </w:t>
      </w:r>
      <w:r w:rsidR="00481BA4">
        <w:t xml:space="preserve">has been estimated at </w:t>
      </w:r>
      <w:r w:rsidR="00481BA4" w:rsidRPr="0044230F">
        <w:t xml:space="preserve">42% </w:t>
      </w:r>
      <w:r w:rsidRPr="0044230F">
        <w:t>[</w:t>
      </w:r>
      <w:r w:rsidR="00D234B4">
        <w:t>19</w:t>
      </w:r>
      <w:r w:rsidRPr="0044230F">
        <w:t>].</w:t>
      </w:r>
    </w:p>
    <w:p w14:paraId="34C9D9CA" w14:textId="3BFA6F3C" w:rsidR="0044230F" w:rsidRDefault="0044230F" w:rsidP="0044230F">
      <w:pPr>
        <w:jc w:val="center"/>
      </w:pPr>
      <w:r w:rsidRPr="0044230F">
        <w:rPr>
          <w:noProof/>
          <w:lang w:val="en-US"/>
        </w:rPr>
        <w:lastRenderedPageBreak/>
        <w:drawing>
          <wp:inline distT="0" distB="0" distL="0" distR="0" wp14:anchorId="1906649E" wp14:editId="760CFA3A">
            <wp:extent cx="5760000" cy="4248000"/>
            <wp:effectExtent l="0" t="0" r="0" b="635"/>
            <wp:docPr id="46" name="Pictur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000" cy="4248000"/>
                    </a:xfrm>
                    <a:prstGeom prst="rect">
                      <a:avLst/>
                    </a:prstGeom>
                    <a:noFill/>
                    <a:ln>
                      <a:noFill/>
                    </a:ln>
                  </pic:spPr>
                </pic:pic>
              </a:graphicData>
            </a:graphic>
          </wp:inline>
        </w:drawing>
      </w:r>
    </w:p>
    <w:p w14:paraId="184904C7" w14:textId="63DC9574" w:rsidR="0044230F" w:rsidRDefault="0044230F" w:rsidP="0044230F">
      <w:pPr>
        <w:pStyle w:val="Caption"/>
        <w:jc w:val="center"/>
      </w:pPr>
      <w:r w:rsidRPr="003E353E">
        <w:t xml:space="preserve">Figure </w:t>
      </w:r>
      <w:r w:rsidRPr="003E353E">
        <w:fldChar w:fldCharType="begin"/>
      </w:r>
      <w:r w:rsidRPr="003E353E">
        <w:instrText xml:space="preserve"> SEQ Figure \* ARABIC </w:instrText>
      </w:r>
      <w:r w:rsidRPr="003E353E">
        <w:fldChar w:fldCharType="separate"/>
      </w:r>
      <w:r>
        <w:rPr>
          <w:noProof/>
        </w:rPr>
        <w:t>11</w:t>
      </w:r>
      <w:r w:rsidRPr="003E353E">
        <w:fldChar w:fldCharType="end"/>
      </w:r>
      <w:r w:rsidRPr="003E353E">
        <w:t xml:space="preserve"> </w:t>
      </w:r>
      <w:r>
        <w:t>Example of raised pedestrian crosswalk</w:t>
      </w:r>
    </w:p>
    <w:p w14:paraId="205E7E66" w14:textId="1AD85CD7" w:rsidR="0044230F" w:rsidRDefault="0044230F" w:rsidP="0044230F">
      <w:r w:rsidRPr="0044230F">
        <w:rPr>
          <w:b/>
          <w:u w:val="single"/>
        </w:rPr>
        <w:t>Raised intersections</w:t>
      </w:r>
      <w:r w:rsidRPr="0044230F">
        <w:t xml:space="preserve"> </w:t>
      </w:r>
      <w:r w:rsidR="00481BA4">
        <w:t xml:space="preserve">involve raising </w:t>
      </w:r>
      <w:r w:rsidRPr="0044230F">
        <w:t xml:space="preserve">the roadway </w:t>
      </w:r>
      <w:r w:rsidR="00481BA4">
        <w:t xml:space="preserve">surface at the central area of an </w:t>
      </w:r>
      <w:r w:rsidRPr="0044230F">
        <w:t>intersection, form</w:t>
      </w:r>
      <w:r w:rsidR="00481BA4">
        <w:t xml:space="preserve">ulating </w:t>
      </w:r>
      <w:r w:rsidRPr="0044230F">
        <w:t xml:space="preserve">a type of “plateau” across the intersection, with a ramp on each approach. The plateau is at curb level and can be enhanced with distinctive surfacing such as pavement colouring, brickwork or other pavements. </w:t>
      </w:r>
      <w:r w:rsidR="00481BA4">
        <w:t xml:space="preserve">Raised intersection impose </w:t>
      </w:r>
      <w:r w:rsidRPr="0044230F">
        <w:t xml:space="preserve">a safe, slow-speed crossing </w:t>
      </w:r>
      <w:r w:rsidR="00481BA4">
        <w:t xml:space="preserve">of vehicles along with </w:t>
      </w:r>
      <w:r w:rsidRPr="0044230F">
        <w:t xml:space="preserve">public space at minor intersections. </w:t>
      </w:r>
      <w:proofErr w:type="gramStart"/>
      <w:r w:rsidR="00481BA4">
        <w:t>Similarly</w:t>
      </w:r>
      <w:proofErr w:type="gramEnd"/>
      <w:r w:rsidR="00481BA4">
        <w:t xml:space="preserve"> to</w:t>
      </w:r>
      <w:r w:rsidRPr="0044230F">
        <w:t xml:space="preserve"> speed humps and other vertical speed control elements, raised intersections </w:t>
      </w:r>
      <w:r w:rsidR="00481BA4">
        <w:t>impose</w:t>
      </w:r>
      <w:r w:rsidR="00481BA4" w:rsidRPr="0044230F">
        <w:t xml:space="preserve"> </w:t>
      </w:r>
      <w:r w:rsidRPr="0044230F">
        <w:t>slow speeds and encourage motorists to yield to pedestrians at the crosswalk.</w:t>
      </w:r>
    </w:p>
    <w:p w14:paraId="57E64F56" w14:textId="01A85F8A" w:rsidR="00AB46CA" w:rsidRPr="0044230F" w:rsidRDefault="00AB46CA" w:rsidP="0044230F">
      <w:r w:rsidRPr="00AB46CA">
        <w:rPr>
          <w:noProof/>
          <w:lang w:val="en-US"/>
        </w:rPr>
        <w:lastRenderedPageBreak/>
        <w:drawing>
          <wp:inline distT="0" distB="0" distL="0" distR="0" wp14:anchorId="52005B8D" wp14:editId="3A3BDEAF">
            <wp:extent cx="5759450" cy="3498111"/>
            <wp:effectExtent l="0" t="0" r="0" b="7620"/>
            <wp:docPr id="47" name="Pictur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3954" cy="3500846"/>
                    </a:xfrm>
                    <a:prstGeom prst="rect">
                      <a:avLst/>
                    </a:prstGeom>
                    <a:noFill/>
                    <a:ln>
                      <a:noFill/>
                    </a:ln>
                  </pic:spPr>
                </pic:pic>
              </a:graphicData>
            </a:graphic>
          </wp:inline>
        </w:drawing>
      </w:r>
    </w:p>
    <w:p w14:paraId="56532147" w14:textId="693D9295" w:rsidR="00AB46CA" w:rsidRDefault="00AB46CA" w:rsidP="00AB46CA">
      <w:pPr>
        <w:pStyle w:val="Caption"/>
        <w:jc w:val="center"/>
      </w:pPr>
      <w:r w:rsidRPr="003E353E">
        <w:t xml:space="preserve">Figure </w:t>
      </w:r>
      <w:r w:rsidRPr="003E353E">
        <w:fldChar w:fldCharType="begin"/>
      </w:r>
      <w:r w:rsidRPr="003E353E">
        <w:instrText xml:space="preserve"> SEQ Figure \* ARABIC </w:instrText>
      </w:r>
      <w:r w:rsidRPr="003E353E">
        <w:fldChar w:fldCharType="separate"/>
      </w:r>
      <w:r>
        <w:rPr>
          <w:noProof/>
        </w:rPr>
        <w:t>12</w:t>
      </w:r>
      <w:r w:rsidRPr="003E353E">
        <w:fldChar w:fldCharType="end"/>
      </w:r>
      <w:r w:rsidRPr="003E353E">
        <w:t xml:space="preserve"> </w:t>
      </w:r>
      <w:r>
        <w:t>Example of raised intersection</w:t>
      </w:r>
    </w:p>
    <w:p w14:paraId="6B4FC5AA" w14:textId="77777777" w:rsidR="00481BA4" w:rsidRDefault="00481BA4" w:rsidP="00AB46CA"/>
    <w:p w14:paraId="7A2D47C6" w14:textId="4E9D62F7" w:rsidR="00AB46CA" w:rsidRDefault="00481BA4" w:rsidP="00AB46CA">
      <w:r>
        <w:t>Finally, t</w:t>
      </w:r>
      <w:r w:rsidR="00AB46CA" w:rsidRPr="00AB46CA">
        <w:t>here is a variety of treatments that involve restrictions of access to roads that can contribute to traffic calming</w:t>
      </w:r>
      <w:r>
        <w:t>,</w:t>
      </w:r>
      <w:r w:rsidR="00AB46CA" w:rsidRPr="00AB46CA">
        <w:t xml:space="preserve"> such as </w:t>
      </w:r>
      <w:r w:rsidR="00AB46CA" w:rsidRPr="00AB46CA">
        <w:rPr>
          <w:b/>
          <w:u w:val="single"/>
        </w:rPr>
        <w:t>partial and full road closures</w:t>
      </w:r>
      <w:r>
        <w:rPr>
          <w:b/>
          <w:u w:val="single"/>
        </w:rPr>
        <w:t xml:space="preserve"> to motorized vehicles</w:t>
      </w:r>
      <w:r w:rsidR="00AB46CA" w:rsidRPr="00AB46CA">
        <w:t xml:space="preserve">. However, </w:t>
      </w:r>
      <w:r w:rsidRPr="00AB46CA">
        <w:t>the</w:t>
      </w:r>
      <w:r>
        <w:t>se</w:t>
      </w:r>
      <w:r w:rsidRPr="00AB46CA">
        <w:t xml:space="preserve"> </w:t>
      </w:r>
      <w:r w:rsidR="00AB46CA" w:rsidRPr="00AB46CA">
        <w:t>have a significant effect on permeability of traffic flow with through traffic being diverted to other roads. They should only be considered as part of an area-wide review of traffic safety and access and the safety implications on schools should be considered in that context. It should be noted that full closure is usually a last choice.</w:t>
      </w:r>
    </w:p>
    <w:p w14:paraId="15D0CF5B" w14:textId="77777777" w:rsidR="00CA4888" w:rsidRPr="00AB46CA" w:rsidRDefault="00CA4888" w:rsidP="00AB46CA"/>
    <w:p w14:paraId="16D01AFC" w14:textId="6EEDEBB2" w:rsidR="00CB4A25" w:rsidRPr="001B1AB9" w:rsidRDefault="001C7C94" w:rsidP="001B1AB9">
      <w:pPr>
        <w:pStyle w:val="Heading2"/>
        <w:ind w:left="709"/>
        <w:jc w:val="both"/>
        <w:rPr>
          <w:b w:val="0"/>
          <w:i w:val="0"/>
        </w:rPr>
      </w:pPr>
      <w:bookmarkStart w:id="4" w:name="_Toc40677871"/>
      <w:r>
        <w:t>W</w:t>
      </w:r>
      <w:r w:rsidR="00CB4A25" w:rsidRPr="001B1AB9">
        <w:t xml:space="preserve">arning </w:t>
      </w:r>
      <w:r>
        <w:t>S</w:t>
      </w:r>
      <w:r w:rsidR="00CB4A25" w:rsidRPr="001B1AB9">
        <w:t>igns</w:t>
      </w:r>
      <w:bookmarkEnd w:id="4"/>
    </w:p>
    <w:p w14:paraId="085839BC" w14:textId="1ED564E8" w:rsidR="00CB4A25" w:rsidRDefault="00CB4A25" w:rsidP="00CB4A25">
      <w:pPr>
        <w:spacing w:after="120" w:line="240" w:lineRule="auto"/>
      </w:pPr>
      <w:r w:rsidRPr="00CB4A25">
        <w:t xml:space="preserve">School advance </w:t>
      </w:r>
      <w:r w:rsidRPr="001B1AB9">
        <w:rPr>
          <w:b/>
          <w:u w:val="single"/>
        </w:rPr>
        <w:t>warning signs</w:t>
      </w:r>
      <w:r w:rsidRPr="00CB4A25">
        <w:t xml:space="preserve"> and school crosswalk signs are important elements for road safety near schools. School advance warning signs should generally be used in advance of the first school crosswalk sign encountered by each direction of traffic. School crosswalk signs shall not be used at crossings other than those next to schools and those on established school pedestrian routes. Warnings to alert drivers to modify their behaviour as they approach a school could include school crossings, pedestrian crossings, presence of school, presence of pedestrians near school, people with disabilities etc.</w:t>
      </w:r>
    </w:p>
    <w:p w14:paraId="7B8CE528" w14:textId="77777777" w:rsidR="001C7C94" w:rsidRDefault="001C7C94" w:rsidP="00CB4A25">
      <w:pPr>
        <w:spacing w:after="120" w:line="240" w:lineRule="auto"/>
      </w:pPr>
    </w:p>
    <w:p w14:paraId="1B818E64" w14:textId="173417D4" w:rsidR="00CB4A25" w:rsidRDefault="00CB4A25" w:rsidP="00CB4A25">
      <w:pPr>
        <w:spacing w:after="120" w:line="240" w:lineRule="auto"/>
        <w:jc w:val="center"/>
      </w:pPr>
      <w:r w:rsidRPr="00CB4A25">
        <w:rPr>
          <w:noProof/>
          <w:lang w:val="en-US"/>
        </w:rPr>
        <w:lastRenderedPageBreak/>
        <w:drawing>
          <wp:inline distT="0" distB="0" distL="0" distR="0" wp14:anchorId="5532F0BA" wp14:editId="4FA7F3A6">
            <wp:extent cx="5760000" cy="3657600"/>
            <wp:effectExtent l="0" t="0" r="0" b="0"/>
            <wp:docPr id="48" name="Pictur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0000" cy="3657600"/>
                    </a:xfrm>
                    <a:prstGeom prst="rect">
                      <a:avLst/>
                    </a:prstGeom>
                    <a:noFill/>
                    <a:ln>
                      <a:noFill/>
                    </a:ln>
                  </pic:spPr>
                </pic:pic>
              </a:graphicData>
            </a:graphic>
          </wp:inline>
        </w:drawing>
      </w:r>
    </w:p>
    <w:p w14:paraId="7C9C1639" w14:textId="4361F4BF" w:rsidR="00CB4A25" w:rsidRDefault="00CB4A25" w:rsidP="00CB4A25">
      <w:pPr>
        <w:pStyle w:val="Caption"/>
        <w:jc w:val="center"/>
      </w:pPr>
      <w:r w:rsidRPr="003E353E">
        <w:t xml:space="preserve">Figure </w:t>
      </w:r>
      <w:r w:rsidRPr="003E353E">
        <w:fldChar w:fldCharType="begin"/>
      </w:r>
      <w:r w:rsidRPr="003E353E">
        <w:instrText xml:space="preserve"> SEQ Figure \* ARABIC </w:instrText>
      </w:r>
      <w:r w:rsidRPr="003E353E">
        <w:fldChar w:fldCharType="separate"/>
      </w:r>
      <w:r>
        <w:rPr>
          <w:noProof/>
        </w:rPr>
        <w:t>13</w:t>
      </w:r>
      <w:r w:rsidRPr="003E353E">
        <w:fldChar w:fldCharType="end"/>
      </w:r>
      <w:r w:rsidRPr="003E353E">
        <w:t xml:space="preserve"> </w:t>
      </w:r>
      <w:r>
        <w:t>Example of close-up school warning sign</w:t>
      </w:r>
    </w:p>
    <w:p w14:paraId="1FF70FBE" w14:textId="77777777" w:rsidR="00CA4888" w:rsidRPr="00CA4888" w:rsidRDefault="00CA4888" w:rsidP="001B1AB9"/>
    <w:p w14:paraId="3100E450" w14:textId="06372C88" w:rsidR="00CB4A25" w:rsidRPr="001B1AB9" w:rsidRDefault="00CB4A25" w:rsidP="001B1AB9">
      <w:pPr>
        <w:pStyle w:val="Heading2"/>
        <w:ind w:left="709"/>
        <w:jc w:val="both"/>
        <w:rPr>
          <w:b w:val="0"/>
          <w:i w:val="0"/>
        </w:rPr>
      </w:pPr>
      <w:bookmarkStart w:id="5" w:name="_Toc40677872"/>
      <w:r w:rsidRPr="001B1AB9">
        <w:t>Parking</w:t>
      </w:r>
      <w:r w:rsidR="00B043A4">
        <w:t xml:space="preserve"> Management</w:t>
      </w:r>
      <w:bookmarkEnd w:id="5"/>
    </w:p>
    <w:p w14:paraId="0003DC0C" w14:textId="5F491A03" w:rsidR="00CB4A25" w:rsidRDefault="00CB4A25" w:rsidP="00CB4A25">
      <w:r w:rsidRPr="00CB4A25">
        <w:t xml:space="preserve">Inconsiderate </w:t>
      </w:r>
      <w:r w:rsidR="001C7C94">
        <w:t>on-street</w:t>
      </w:r>
      <w:r w:rsidRPr="00CB4A25">
        <w:t xml:space="preserve"> </w:t>
      </w:r>
      <w:r w:rsidRPr="00CB4A25">
        <w:rPr>
          <w:b/>
          <w:u w:val="single"/>
        </w:rPr>
        <w:t>parking</w:t>
      </w:r>
      <w:r w:rsidRPr="00CB4A25">
        <w:t xml:space="preserve"> is increasingly causing problems around schools</w:t>
      </w:r>
      <w:r w:rsidR="001C7C94">
        <w:t xml:space="preserve"> that </w:t>
      </w:r>
      <w:r w:rsidRPr="00CB4A25">
        <w:t xml:space="preserve">put the safety of children and others at risk. Cars parking </w:t>
      </w:r>
      <w:r w:rsidR="001C7C94">
        <w:t xml:space="preserve">on inappropriate locations may </w:t>
      </w:r>
      <w:r w:rsidRPr="00CB4A25">
        <w:t>create visibility problems for pedestrians of all ages who are crossing the road to and from school</w:t>
      </w:r>
      <w:r w:rsidR="001C7C94">
        <w:t>s</w:t>
      </w:r>
      <w:r w:rsidRPr="00CB4A25">
        <w:t>. A lot of parking infringements are observed around schools</w:t>
      </w:r>
      <w:r w:rsidR="001B1AB9">
        <w:t xml:space="preserve"> due</w:t>
      </w:r>
      <w:r w:rsidR="001C7C94">
        <w:t xml:space="preserve"> to the increased short term parking demand related to dropping off or picking up sch</w:t>
      </w:r>
      <w:r w:rsidR="001B1AB9">
        <w:t>ool children</w:t>
      </w:r>
      <w:r w:rsidRPr="00CB4A25">
        <w:t>. Some of the most common are namely parking on footpaths, parking against the flow of traffic, parking on an intersection, double parking and parking in a no stopping, no standing or no parking area. It is important for all drivers to understand what is meant by the terms “stop” and “park” according to the corresponding Road Traffic Code of each country.</w:t>
      </w:r>
    </w:p>
    <w:p w14:paraId="68204554" w14:textId="2C0A4758" w:rsidR="00CB4A25" w:rsidRDefault="00CB4A25" w:rsidP="00CB4A25">
      <w:r w:rsidRPr="00CB4A25">
        <w:t xml:space="preserve">For lengths of roads that are intended for pick-up and set down areas only, “no parking” signs </w:t>
      </w:r>
      <w:r w:rsidR="001C7C94">
        <w:t>sh</w:t>
      </w:r>
      <w:r w:rsidR="001C7C94" w:rsidRPr="00CB4A25">
        <w:t xml:space="preserve">ould </w:t>
      </w:r>
      <w:r w:rsidRPr="00CB4A25">
        <w:t xml:space="preserve">be used. These signs are appropriate to use on a length of road immediately in front of a school. They allow children to be dropped off or picked up in the minimum amount of time. However, in the after-school period, parents often arrive earlier than school finishing time so pick-up sections are usually inadequate to serve their needs. For this reason, </w:t>
      </w:r>
      <w:r w:rsidRPr="00CB4A25">
        <w:rPr>
          <w:b/>
          <w:u w:val="single"/>
        </w:rPr>
        <w:t>parking areas</w:t>
      </w:r>
      <w:r w:rsidRPr="00CB4A25">
        <w:t xml:space="preserve"> that cater for parking of vehicles are necessary. Introducing no parking zones improves road safety for pedestrians who are crossing the streets, particularly for children who are often hidden from view between parked cars.</w:t>
      </w:r>
    </w:p>
    <w:p w14:paraId="7D45C952" w14:textId="2D0E8DB1" w:rsidR="00CB4A25" w:rsidRDefault="00CB4A25" w:rsidP="00CB4A25">
      <w:r w:rsidRPr="00CB4A25">
        <w:t xml:space="preserve">The </w:t>
      </w:r>
      <w:r w:rsidRPr="00CB4A25">
        <w:rPr>
          <w:b/>
          <w:u w:val="single"/>
        </w:rPr>
        <w:t>requirement of parking</w:t>
      </w:r>
      <w:r w:rsidRPr="00CB4A25">
        <w:t xml:space="preserve"> at schools is highly associated with the number of students attending a school. Access to public transport, vehicle ownership and population density are some other important factors that are related to parking </w:t>
      </w:r>
      <w:r w:rsidR="002C1D64">
        <w:t>demand</w:t>
      </w:r>
      <w:r w:rsidRPr="00CB4A25">
        <w:t xml:space="preserve"> in an area. However, the number of students is the main factor that influences parking needs near a school. The amount of parking </w:t>
      </w:r>
      <w:r w:rsidRPr="00CB4A25">
        <w:lastRenderedPageBreak/>
        <w:t>required for parents dropping-off their children before school is less than when children are being picked-up after school. Some general guidelines for parking areas near schools include the following:</w:t>
      </w:r>
    </w:p>
    <w:p w14:paraId="39DB11E8" w14:textId="77777777" w:rsidR="00CB4A25" w:rsidRDefault="00CB4A25" w:rsidP="00CB4A25">
      <w:pPr>
        <w:pStyle w:val="ListParagraph"/>
        <w:numPr>
          <w:ilvl w:val="0"/>
          <w:numId w:val="21"/>
        </w:numPr>
      </w:pPr>
      <w:r>
        <w:t>Parking should be on the school side of the road where possible.</w:t>
      </w:r>
    </w:p>
    <w:p w14:paraId="244AC31B" w14:textId="77777777" w:rsidR="00CB4A25" w:rsidRDefault="00CB4A25" w:rsidP="00CB4A25">
      <w:pPr>
        <w:pStyle w:val="ListParagraph"/>
        <w:numPr>
          <w:ilvl w:val="0"/>
          <w:numId w:val="21"/>
        </w:numPr>
      </w:pPr>
      <w:r>
        <w:t>Parking restrictions on the side of the road opposite the school entrance should be “no stopping” before and after school periods. In this way, children will not be dropped-off on the opposite side of the road and they will not have to walk across the road in order to enter their school.</w:t>
      </w:r>
    </w:p>
    <w:p w14:paraId="632BA3C5" w14:textId="77777777" w:rsidR="00CB4A25" w:rsidRDefault="00CB4A25" w:rsidP="00CB4A25">
      <w:pPr>
        <w:pStyle w:val="ListParagraph"/>
        <w:numPr>
          <w:ilvl w:val="0"/>
          <w:numId w:val="21"/>
        </w:numPr>
      </w:pPr>
      <w:r>
        <w:t>Entries and exits to off-road parking should be separated from entries for bicyclists and pedestrians.</w:t>
      </w:r>
    </w:p>
    <w:p w14:paraId="1C36A8EA" w14:textId="77777777" w:rsidR="00CB4A25" w:rsidRDefault="00CB4A25" w:rsidP="00CB4A25">
      <w:pPr>
        <w:pStyle w:val="ListParagraph"/>
        <w:numPr>
          <w:ilvl w:val="0"/>
          <w:numId w:val="21"/>
        </w:numPr>
      </w:pPr>
      <w:r>
        <w:t>For schools with multiple road frontages, parking and accesses to off-road parking should preferably be on road with less traffic (minor roads).</w:t>
      </w:r>
    </w:p>
    <w:p w14:paraId="77FAE582" w14:textId="77777777" w:rsidR="00CB4A25" w:rsidRDefault="00CB4A25" w:rsidP="00CB4A25">
      <w:pPr>
        <w:pStyle w:val="ListParagraph"/>
        <w:numPr>
          <w:ilvl w:val="0"/>
          <w:numId w:val="21"/>
        </w:numPr>
      </w:pPr>
      <w:r>
        <w:t>Traffic speeds in parking areas should be very low (i.e. no more than 10-15 km/h).</w:t>
      </w:r>
    </w:p>
    <w:p w14:paraId="4D90E4A4" w14:textId="77777777" w:rsidR="00CB4A25" w:rsidRDefault="00CB4A25" w:rsidP="00CB4A25">
      <w:r w:rsidRPr="00CB4A25">
        <w:t xml:space="preserve">Regarding </w:t>
      </w:r>
      <w:r w:rsidRPr="00CB4A25">
        <w:rPr>
          <w:b/>
          <w:u w:val="single"/>
        </w:rPr>
        <w:t>on-road parking</w:t>
      </w:r>
      <w:r w:rsidRPr="00CB4A25">
        <w:t xml:space="preserve">, embayed parking is preferred along school frontages. It enables curb nodes to protrude at intervals along a road, reducing pavement widths for through traffic and providing places where pedestrians can see past parked vehicles and be seen by drivers. </w:t>
      </w:r>
    </w:p>
    <w:p w14:paraId="046CA256" w14:textId="77777777" w:rsidR="00CB4A25" w:rsidRDefault="00CB4A25" w:rsidP="00CB4A25">
      <w:r w:rsidRPr="00CB4A25">
        <w:t xml:space="preserve">Bus parking could be off-road. However, the bus turning circle requirements can be forbidding and it may not be feasible to cater for buses other than in indented parking areas on the road. Regarding public transport to and from schools, the most preferable choice is for public buses to drop off and pick up children on the side of the school entrance but not right in front of the entrance. </w:t>
      </w:r>
    </w:p>
    <w:p w14:paraId="7E21869B" w14:textId="28F34BF4" w:rsidR="00CB4A25" w:rsidRDefault="00CB4A25" w:rsidP="00CB4A25">
      <w:r w:rsidRPr="00CB4A25">
        <w:t xml:space="preserve">The location of </w:t>
      </w:r>
      <w:r w:rsidR="00E76705" w:rsidRPr="001B1AB9">
        <w:rPr>
          <w:b/>
          <w:u w:val="single"/>
        </w:rPr>
        <w:t xml:space="preserve">bus </w:t>
      </w:r>
      <w:r w:rsidRPr="001B1AB9">
        <w:rPr>
          <w:b/>
          <w:u w:val="single"/>
        </w:rPr>
        <w:t>stops</w:t>
      </w:r>
      <w:r w:rsidRPr="00CB4A25">
        <w:t xml:space="preserve"> should be chosen very carefully aiming to enhance children safety. The optimum location for a</w:t>
      </w:r>
      <w:r w:rsidRPr="00E76705">
        <w:t xml:space="preserve"> </w:t>
      </w:r>
      <w:r w:rsidRPr="001B1AB9">
        <w:t>bus stop</w:t>
      </w:r>
      <w:r w:rsidRPr="00E76705">
        <w:t xml:space="preserve"> is o</w:t>
      </w:r>
      <w:r w:rsidRPr="00CB4A25">
        <w:t>n the school side of the road away from areas with high number of parked vehicles. Regarding bus stops on the opposite side of the school entrance, good visibility to the bus stop and safe places where children might cross to bus stops are required. Depending on the traffic conditions around school, the construction of bus stops within bays may be required. Some schools have their own school buses for the transportation of children to and from schools. In such cases, bus stop areas are on the school ground. These areas should be marked and separated from other parking.</w:t>
      </w:r>
    </w:p>
    <w:p w14:paraId="53AD6B8A" w14:textId="77777777" w:rsidR="00CA4888" w:rsidRDefault="00CA4888" w:rsidP="00CB4A25"/>
    <w:p w14:paraId="73A96B68" w14:textId="46F7568E" w:rsidR="00CB4A25" w:rsidRPr="001B1AB9" w:rsidRDefault="00CB4A25" w:rsidP="001B1AB9">
      <w:pPr>
        <w:pStyle w:val="Heading2"/>
        <w:ind w:left="709"/>
        <w:jc w:val="both"/>
        <w:rPr>
          <w:b w:val="0"/>
          <w:i w:val="0"/>
        </w:rPr>
      </w:pPr>
      <w:bookmarkStart w:id="6" w:name="_Toc40677873"/>
      <w:r w:rsidRPr="001B1AB9">
        <w:t>Road Crossing</w:t>
      </w:r>
      <w:bookmarkEnd w:id="6"/>
    </w:p>
    <w:p w14:paraId="19C06FB0" w14:textId="01B82DF4" w:rsidR="00CB4A25" w:rsidRDefault="00CB4A25" w:rsidP="00CB4A25">
      <w:pPr>
        <w:spacing w:after="120" w:line="240" w:lineRule="auto"/>
      </w:pPr>
      <w:r w:rsidRPr="00CB4A25">
        <w:t>Crossing roads can be quite difficult especially for children. Marking a pedestrian crossing does not always ensure enough safety for pedestrians because drivers do not always observe the duty to yield for pedestrians crossing the road on marked pedestrian crossings [</w:t>
      </w:r>
      <w:r w:rsidR="00D234B4">
        <w:t>24</w:t>
      </w:r>
      <w:r w:rsidRPr="00CB4A25">
        <w:t xml:space="preserve">]. In order to improve the pedestrians’ safety, the crossing point could be signalised. </w:t>
      </w:r>
      <w:r w:rsidRPr="00CB4A25">
        <w:rPr>
          <w:b/>
          <w:u w:val="single"/>
        </w:rPr>
        <w:t>Traffic control signals</w:t>
      </w:r>
      <w:r w:rsidRPr="00CB4A25">
        <w:t xml:space="preserve"> are usually installed at intersections with high volumes of conflicting traffic. The signals may also include pedestrian lights (i.e. green means “walk” and red means “don’t walk”) incorporated with signals. However, it is not very easy for young children to understand the operation of traffic control signals. Therefore, they may not be the best solution to improving safety for young children who want to cross the road.</w:t>
      </w:r>
    </w:p>
    <w:p w14:paraId="3CAD5D5F" w14:textId="4B05AD45" w:rsidR="00CB4A25" w:rsidRPr="00665A81" w:rsidRDefault="00CB4A25" w:rsidP="00CB4A25">
      <w:pPr>
        <w:spacing w:after="120" w:line="240" w:lineRule="auto"/>
        <w:rPr>
          <w:lang w:val="en-US"/>
        </w:rPr>
      </w:pPr>
      <w:r w:rsidRPr="00CB4A25">
        <w:t xml:space="preserve">Keeping </w:t>
      </w:r>
      <w:r w:rsidRPr="001B1AB9">
        <w:rPr>
          <w:b/>
          <w:u w:val="single"/>
        </w:rPr>
        <w:t>pedestrian crosswalks</w:t>
      </w:r>
      <w:r w:rsidRPr="00CB4A25">
        <w:t xml:space="preserve"> brightly </w:t>
      </w:r>
      <w:r w:rsidRPr="001B1AB9">
        <w:t>painted and well maintained</w:t>
      </w:r>
      <w:r w:rsidRPr="00483E9D">
        <w:t xml:space="preserve"> h</w:t>
      </w:r>
      <w:r w:rsidRPr="00CB4A25">
        <w:t xml:space="preserve">elps alert drivers to look for pedestrians crossing the street, improving pedestrian safety and visibility. Crosswalks that are painted with a zebra or ladder stripe are more effective than two parallel lines because they are more visible to all road users. Some pedestrian crossings have zig zag lines </w:t>
      </w:r>
      <w:r w:rsidRPr="00CB4A25">
        <w:lastRenderedPageBreak/>
        <w:t xml:space="preserve">marked on the road before the crossing. Zig zag line on the road </w:t>
      </w:r>
      <w:r w:rsidR="00483E9D">
        <w:t xml:space="preserve">in many countries </w:t>
      </w:r>
      <w:r w:rsidRPr="00CB4A25">
        <w:t>means that the driver is approaching a crossing which the driver may not be able to see because of a curve, crest or dip in the road.</w:t>
      </w:r>
    </w:p>
    <w:p w14:paraId="681E37F3" w14:textId="48710E32" w:rsidR="00CB4A25" w:rsidRDefault="00CB4A25" w:rsidP="00CB5A14">
      <w:pPr>
        <w:spacing w:after="120" w:line="240" w:lineRule="auto"/>
      </w:pPr>
      <w:r w:rsidRPr="00CB4A25">
        <w:rPr>
          <w:noProof/>
          <w:lang w:val="en-US"/>
        </w:rPr>
        <w:drawing>
          <wp:inline distT="0" distB="0" distL="0" distR="0" wp14:anchorId="6640D310" wp14:editId="1889C02D">
            <wp:extent cx="5760000" cy="3772800"/>
            <wp:effectExtent l="0" t="0" r="0" b="0"/>
            <wp:docPr id="49" name="Pictur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0000" cy="3772800"/>
                    </a:xfrm>
                    <a:prstGeom prst="rect">
                      <a:avLst/>
                    </a:prstGeom>
                    <a:noFill/>
                    <a:ln>
                      <a:noFill/>
                    </a:ln>
                  </pic:spPr>
                </pic:pic>
              </a:graphicData>
            </a:graphic>
          </wp:inline>
        </w:drawing>
      </w:r>
    </w:p>
    <w:p w14:paraId="7A84E446" w14:textId="00200E68" w:rsidR="00CB4A25" w:rsidRDefault="00CB4A25" w:rsidP="00CB4A25">
      <w:pPr>
        <w:pStyle w:val="Caption"/>
        <w:jc w:val="center"/>
      </w:pPr>
      <w:r w:rsidRPr="003E353E">
        <w:t xml:space="preserve">Figure </w:t>
      </w:r>
      <w:r w:rsidRPr="003E353E">
        <w:fldChar w:fldCharType="begin"/>
      </w:r>
      <w:r w:rsidRPr="003E353E">
        <w:instrText xml:space="preserve"> SEQ Figure \* ARABIC </w:instrText>
      </w:r>
      <w:r w:rsidRPr="003E353E">
        <w:fldChar w:fldCharType="separate"/>
      </w:r>
      <w:r>
        <w:rPr>
          <w:noProof/>
        </w:rPr>
        <w:t>14</w:t>
      </w:r>
      <w:r w:rsidRPr="003E353E">
        <w:fldChar w:fldCharType="end"/>
      </w:r>
      <w:r w:rsidRPr="003E353E">
        <w:t xml:space="preserve"> </w:t>
      </w:r>
      <w:r>
        <w:t>Example of pedestrian crossing with zig zag line.</w:t>
      </w:r>
    </w:p>
    <w:p w14:paraId="68D54CE6" w14:textId="77777777" w:rsidR="00CA4888" w:rsidRPr="00CA4888" w:rsidRDefault="00CA4888" w:rsidP="001B1AB9"/>
    <w:p w14:paraId="3021CF4B" w14:textId="2DBD381E" w:rsidR="00B5390A" w:rsidRPr="001B1AB9" w:rsidRDefault="00B5390A" w:rsidP="001B1AB9">
      <w:pPr>
        <w:pStyle w:val="Heading2"/>
        <w:ind w:left="709"/>
        <w:jc w:val="both"/>
        <w:rPr>
          <w:b w:val="0"/>
          <w:i w:val="0"/>
        </w:rPr>
      </w:pPr>
      <w:bookmarkStart w:id="7" w:name="_Toc40677874"/>
      <w:r w:rsidRPr="001B1AB9">
        <w:t>Bicycle Safety</w:t>
      </w:r>
      <w:bookmarkEnd w:id="7"/>
    </w:p>
    <w:p w14:paraId="61CEAA50" w14:textId="5D953EFB" w:rsidR="00CB4A25" w:rsidRDefault="00B5390A" w:rsidP="00B5390A">
      <w:r w:rsidRPr="00B5390A">
        <w:t xml:space="preserve">The number of bicycle users vary from one school to another and from country to country. It is important to enhance the safety of children who choose to go to their school by bicycle. One general guideline for </w:t>
      </w:r>
      <w:r w:rsidRPr="00B5390A">
        <w:rPr>
          <w:b/>
          <w:u w:val="single"/>
        </w:rPr>
        <w:t>bicycle safety</w:t>
      </w:r>
      <w:r w:rsidRPr="00B5390A">
        <w:t xml:space="preserve"> is the creation of wide</w:t>
      </w:r>
      <w:r w:rsidR="00483E9D">
        <w:t xml:space="preserve"> bicycle</w:t>
      </w:r>
      <w:r w:rsidRPr="00B5390A">
        <w:t xml:space="preserve"> paths around schools which ensure the safe co-existence of cyclists and pedestrians. Moreover, the entrances to bicycle parking areas on schools should be separate from the entrances of other motor vehicles (e.g. cars, buses etc.) and pedestrians. Generally, the potential conflicts between bicycles and motor vehicles should be avoided.</w:t>
      </w:r>
    </w:p>
    <w:p w14:paraId="419E1D9E" w14:textId="77777777" w:rsidR="00C8789C" w:rsidRDefault="00C8789C" w:rsidP="00B5390A"/>
    <w:p w14:paraId="454618FE" w14:textId="54BBF079" w:rsidR="00C8789C" w:rsidRPr="001B1AB9" w:rsidRDefault="00C8789C" w:rsidP="00C8789C">
      <w:pPr>
        <w:pStyle w:val="Heading2"/>
        <w:ind w:left="709"/>
        <w:jc w:val="both"/>
        <w:rPr>
          <w:b w:val="0"/>
          <w:i w:val="0"/>
        </w:rPr>
      </w:pPr>
      <w:bookmarkStart w:id="8" w:name="_Toc40677875"/>
      <w:r>
        <w:t>State of the art: Infrastructure engineering strategies</w:t>
      </w:r>
      <w:bookmarkEnd w:id="8"/>
    </w:p>
    <w:p w14:paraId="61446F46" w14:textId="463E8B45" w:rsidR="00C8789C" w:rsidRDefault="00C8789C" w:rsidP="00C8789C">
      <w:pPr>
        <w:pBdr>
          <w:top w:val="single" w:sz="4" w:space="1" w:color="auto"/>
          <w:left w:val="single" w:sz="4" w:space="4" w:color="auto"/>
          <w:bottom w:val="single" w:sz="4" w:space="1" w:color="auto"/>
          <w:right w:val="single" w:sz="4" w:space="4" w:color="auto"/>
        </w:pBdr>
        <w:shd w:val="clear" w:color="auto" w:fill="B7CFFF" w:themeFill="accent1" w:themeFillTint="33"/>
      </w:pPr>
      <w:r>
        <w:t>Several</w:t>
      </w:r>
      <w:r w:rsidRPr="00BA5477">
        <w:t xml:space="preserve"> infrastructure engi</w:t>
      </w:r>
      <w:r>
        <w:t>neering interventions c</w:t>
      </w:r>
      <w:r>
        <w:rPr>
          <w:lang w:val="en-US"/>
        </w:rPr>
        <w:t>an potentially</w:t>
      </w:r>
      <w:r w:rsidRPr="00BA5477">
        <w:t xml:space="preserve"> be implemented near schools in order to increase the safety level of road users and especially of children</w:t>
      </w:r>
      <w:r>
        <w:t>. Several i</w:t>
      </w:r>
      <w:r w:rsidRPr="0020223C">
        <w:t xml:space="preserve">nterventions concern </w:t>
      </w:r>
      <w:r w:rsidRPr="00C8789C">
        <w:rPr>
          <w:b/>
        </w:rPr>
        <w:t>speed management</w:t>
      </w:r>
      <w:r w:rsidRPr="0020223C">
        <w:t xml:space="preserve"> and aim to ensure low speeds around schools</w:t>
      </w:r>
      <w:r>
        <w:t>: school zone speed limits, enhancing speed limits with flashing lights, dynamic speed signs, roundabouts, speed humps, etc.</w:t>
      </w:r>
      <w:r w:rsidRPr="0020223C">
        <w:t xml:space="preserve"> </w:t>
      </w:r>
      <w:r>
        <w:t xml:space="preserve">The installation of school advance </w:t>
      </w:r>
      <w:r w:rsidRPr="00C8789C">
        <w:rPr>
          <w:b/>
        </w:rPr>
        <w:t>warning signs</w:t>
      </w:r>
      <w:r>
        <w:t xml:space="preserve"> aims to alert drivers to adjust their behaviour and the </w:t>
      </w:r>
      <w:r w:rsidRPr="00C8789C">
        <w:rPr>
          <w:b/>
        </w:rPr>
        <w:t>management of parking</w:t>
      </w:r>
      <w:r>
        <w:t xml:space="preserve"> and bus stops in the vicinity of schools </w:t>
      </w:r>
      <w:r w:rsidRPr="00C8789C">
        <w:t>improves road safety for pedestrians who are crossing the streets</w:t>
      </w:r>
      <w:r>
        <w:t xml:space="preserve">. Measures to improve safety during </w:t>
      </w:r>
      <w:r w:rsidRPr="00C8789C">
        <w:rPr>
          <w:b/>
        </w:rPr>
        <w:t>road crossings</w:t>
      </w:r>
      <w:r>
        <w:t xml:space="preserve"> by pedestrians commonly </w:t>
      </w:r>
      <w:r w:rsidR="00C3219E">
        <w:t>include</w:t>
      </w:r>
      <w:r>
        <w:t xml:space="preserve"> the installation of traffic signals and the bright </w:t>
      </w:r>
      <w:r>
        <w:lastRenderedPageBreak/>
        <w:t xml:space="preserve">painting and maintenance of pedestrian crosswalks. It is finally </w:t>
      </w:r>
      <w:r w:rsidRPr="00C8789C">
        <w:t xml:space="preserve">important to enhance the safety of children who choose to go to their school by </w:t>
      </w:r>
      <w:r w:rsidRPr="00C8789C">
        <w:rPr>
          <w:b/>
        </w:rPr>
        <w:t>bicycle</w:t>
      </w:r>
      <w:r>
        <w:t xml:space="preserve">, by creating </w:t>
      </w:r>
      <w:r w:rsidRPr="00C8789C">
        <w:t>wi</w:t>
      </w:r>
      <w:r>
        <w:t xml:space="preserve">de bicycle paths around schools, separating bicycle </w:t>
      </w:r>
      <w:r w:rsidRPr="00C8789C">
        <w:t xml:space="preserve">entrances from the entrances of other motor vehicles </w:t>
      </w:r>
      <w:r>
        <w:t xml:space="preserve">and reducing points of </w:t>
      </w:r>
      <w:r w:rsidRPr="00C8789C">
        <w:t>potential conflicts between bicycles and motor vehicles.</w:t>
      </w:r>
    </w:p>
    <w:p w14:paraId="7FAE36C2" w14:textId="0F39B299" w:rsidR="00CB4A25" w:rsidRPr="00C8789C" w:rsidRDefault="00C8789C" w:rsidP="00C8789C">
      <w:pPr>
        <w:pBdr>
          <w:top w:val="single" w:sz="4" w:space="1" w:color="auto"/>
          <w:left w:val="single" w:sz="4" w:space="4" w:color="auto"/>
          <w:bottom w:val="single" w:sz="4" w:space="1" w:color="auto"/>
          <w:right w:val="single" w:sz="4" w:space="4" w:color="auto"/>
        </w:pBdr>
        <w:shd w:val="clear" w:color="auto" w:fill="B7CFFF" w:themeFill="accent1" w:themeFillTint="33"/>
      </w:pPr>
      <w:r w:rsidRPr="0020223C">
        <w:t>Each case</w:t>
      </w:r>
      <w:r>
        <w:t xml:space="preserve"> of road safety improvement around schools</w:t>
      </w:r>
      <w:r w:rsidRPr="0020223C">
        <w:t xml:space="preserve"> is unique and needs to be carefully considered by road safety and traffic management experts. </w:t>
      </w:r>
      <w:r>
        <w:t>As a first step</w:t>
      </w:r>
      <w:r w:rsidRPr="0020223C">
        <w:t xml:space="preserve">, hazardous locations near schools and the causes of </w:t>
      </w:r>
      <w:r>
        <w:t>road safety</w:t>
      </w:r>
      <w:r w:rsidRPr="0020223C">
        <w:t xml:space="preserve"> problems should be identified.</w:t>
      </w:r>
      <w:r>
        <w:t xml:space="preserve"> Undoubtedly, </w:t>
      </w:r>
      <w:r w:rsidRPr="00AF4585">
        <w:t xml:space="preserve">systematic collection of data on road crashes near schools and related casualties would contribute </w:t>
      </w:r>
      <w:r>
        <w:t xml:space="preserve">positively </w:t>
      </w:r>
      <w:r w:rsidRPr="00AF4585">
        <w:t>to the identification of the hazardous locations.</w:t>
      </w:r>
      <w:r>
        <w:t xml:space="preserve"> Afterwards,</w:t>
      </w:r>
      <w:r w:rsidRPr="0020223C">
        <w:t xml:space="preserve"> </w:t>
      </w:r>
      <w:r>
        <w:t>i</w:t>
      </w:r>
      <w:r w:rsidRPr="0020223C">
        <w:t xml:space="preserve">ntervention priorities should be defined and </w:t>
      </w:r>
      <w:r>
        <w:t>then</w:t>
      </w:r>
      <w:r w:rsidRPr="0020223C">
        <w:t xml:space="preserve"> the selected interventions should be implemented. Finally, </w:t>
      </w:r>
      <w:r>
        <w:t xml:space="preserve">studies based on </w:t>
      </w:r>
      <w:r w:rsidRPr="0020223C">
        <w:t>“before and after”</w:t>
      </w:r>
      <w:r>
        <w:t xml:space="preserve"> comparisons should be conducted in order to evaluate the road safety effect of implemented </w:t>
      </w:r>
      <w:r w:rsidRPr="009A5961">
        <w:t>interventions.</w:t>
      </w:r>
    </w:p>
    <w:p w14:paraId="642934B6" w14:textId="02B35CA2" w:rsidR="00DF6B01" w:rsidRPr="00D3790D" w:rsidRDefault="00DF6B01" w:rsidP="001B1AB9">
      <w:pPr>
        <w:pStyle w:val="Heading1"/>
        <w:keepNext w:val="0"/>
        <w:keepLines w:val="0"/>
        <w:pageBreakBefore/>
        <w:spacing w:before="500" w:after="500"/>
        <w:ind w:left="431" w:hanging="431"/>
      </w:pPr>
      <w:bookmarkStart w:id="9" w:name="_Toc40677876"/>
      <w:r>
        <w:lastRenderedPageBreak/>
        <w:t>Case studies</w:t>
      </w:r>
      <w:bookmarkEnd w:id="9"/>
    </w:p>
    <w:p w14:paraId="28D2EB44" w14:textId="57AF25BE" w:rsidR="007161B7" w:rsidRDefault="007161B7" w:rsidP="007161B7">
      <w:pPr>
        <w:pStyle w:val="Heading2"/>
        <w:ind w:left="709"/>
        <w:jc w:val="both"/>
      </w:pPr>
      <w:bookmarkStart w:id="10" w:name="_Toc40677877"/>
      <w:r>
        <w:t xml:space="preserve">Star Rating </w:t>
      </w:r>
      <w:proofErr w:type="gramStart"/>
      <w:r>
        <w:t>For</w:t>
      </w:r>
      <w:proofErr w:type="gramEnd"/>
      <w:r>
        <w:t xml:space="preserve"> Schools</w:t>
      </w:r>
      <w:bookmarkEnd w:id="10"/>
    </w:p>
    <w:p w14:paraId="7547C163" w14:textId="5CBB7EBB" w:rsidR="007161B7" w:rsidRPr="007161B7" w:rsidRDefault="007161B7" w:rsidP="007161B7">
      <w:pPr>
        <w:rPr>
          <w:lang w:eastAsia="sl-SI"/>
        </w:rPr>
      </w:pPr>
      <w:r w:rsidRPr="007161B7">
        <w:rPr>
          <w:lang w:eastAsia="sl-SI"/>
        </w:rPr>
        <w:t xml:space="preserve">Star Rating for Schools is the first evidence-based tool for measuring, managing and communicating the risk children are exposed to on a journey to their school. It supports quick interventions that could save lives and prevent road crashes with serious injuries from day one. Star Rating for Schools identifies the road features and traffic conditions that affect the pedestrian safety on a journey to their school. It measures safety before and after road improvements. It provides an evidence-based rating of road safety. More specifically a </w:t>
      </w:r>
      <w:r w:rsidRPr="00002D17">
        <w:rPr>
          <w:lang w:eastAsia="sl-SI"/>
        </w:rPr>
        <w:t>Star Rating can</w:t>
      </w:r>
      <w:r w:rsidRPr="007161B7">
        <w:rPr>
          <w:lang w:eastAsia="sl-SI"/>
        </w:rPr>
        <w:t xml:space="preserve"> be calculated at spot locations, where 1-star is the least safe while 5-star is the safest. It combines a central web application and a data collection Android app that harness the power of the iRAP Star Rating for </w:t>
      </w:r>
      <w:r w:rsidRPr="00A6685D">
        <w:rPr>
          <w:lang w:eastAsia="sl-SI"/>
        </w:rPr>
        <w:t>Pedestrians [</w:t>
      </w:r>
      <w:r w:rsidR="00D234B4">
        <w:rPr>
          <w:lang w:eastAsia="sl-SI"/>
        </w:rPr>
        <w:t>25</w:t>
      </w:r>
      <w:r w:rsidRPr="00A6685D">
        <w:rPr>
          <w:lang w:eastAsia="sl-SI"/>
        </w:rPr>
        <w:t>].</w:t>
      </w:r>
    </w:p>
    <w:p w14:paraId="50BD5DAC" w14:textId="03A89199" w:rsidR="00987D69" w:rsidRDefault="007161B7" w:rsidP="00987D69">
      <w:r w:rsidRPr="007161B7">
        <w:t>Once the risk is measured, effective scenarios of road treatments and their impact on safety can be simulated to find cost-effective solutions. The implementation of the measures can ultimately be tracked so that the partner and funder can see the advantages of their investment and the school staff can educate the students on the correct use of these interventions. Moreover, Star Rating for Schools supports educational campaigns for students and drivers for safe travel near schools.</w:t>
      </w:r>
    </w:p>
    <w:p w14:paraId="74E65001" w14:textId="64ADEADF" w:rsidR="007161B7" w:rsidRDefault="007161B7" w:rsidP="00987D69">
      <w:r w:rsidRPr="007161B7">
        <w:t xml:space="preserve">The application of Star Rating for Schools has been used in many cases around the world to measure the before and after results of interventions that could save lives and prevent injuries in road crashes. The following pictures present three typical examples in which the safety impact of the interventions was measures using the Star Rating for Schools </w:t>
      </w:r>
      <w:r w:rsidRPr="00DD0E0A">
        <w:t>app [</w:t>
      </w:r>
      <w:r w:rsidR="00D234B4">
        <w:t>26</w:t>
      </w:r>
      <w:r w:rsidRPr="00DD0E0A">
        <w:t>].</w:t>
      </w:r>
    </w:p>
    <w:p w14:paraId="41FF6D83" w14:textId="530FB914" w:rsidR="008126AF" w:rsidRDefault="008126AF" w:rsidP="008126AF">
      <w:pPr>
        <w:jc w:val="center"/>
      </w:pPr>
      <w:r w:rsidRPr="008126AF">
        <w:rPr>
          <w:noProof/>
          <w:lang w:val="en-US"/>
        </w:rPr>
        <w:drawing>
          <wp:inline distT="0" distB="0" distL="0" distR="0" wp14:anchorId="2CEA9E31" wp14:editId="0C2AD9C3">
            <wp:extent cx="2844000" cy="1800000"/>
            <wp:effectExtent l="0" t="0" r="0" b="0"/>
            <wp:docPr id="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44000" cy="1800000"/>
                    </a:xfrm>
                    <a:prstGeom prst="rect">
                      <a:avLst/>
                    </a:prstGeom>
                    <a:noFill/>
                    <a:ln>
                      <a:noFill/>
                    </a:ln>
                  </pic:spPr>
                </pic:pic>
              </a:graphicData>
            </a:graphic>
          </wp:inline>
        </w:drawing>
      </w:r>
      <w:r>
        <w:rPr>
          <w:rFonts w:ascii="Arial" w:hAnsi="Arial" w:cs="Arial"/>
          <w:noProof/>
          <w:lang w:val="en-US"/>
        </w:rPr>
        <w:drawing>
          <wp:inline distT="0" distB="0" distL="0" distR="0" wp14:anchorId="0965B577" wp14:editId="0C604617">
            <wp:extent cx="2844000" cy="1800000"/>
            <wp:effectExtent l="0" t="0" r="0" b="0"/>
            <wp:docPr id="10"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1b.PNG"/>
                    <pic:cNvPicPr/>
                  </pic:nvPicPr>
                  <pic:blipFill>
                    <a:blip r:embed="rId31">
                      <a:extLst>
                        <a:ext uri="{28A0092B-C50C-407E-A947-70E740481C1C}">
                          <a14:useLocalDpi xmlns:a14="http://schemas.microsoft.com/office/drawing/2010/main" val="0"/>
                        </a:ext>
                      </a:extLst>
                    </a:blip>
                    <a:stretch>
                      <a:fillRect/>
                    </a:stretch>
                  </pic:blipFill>
                  <pic:spPr>
                    <a:xfrm>
                      <a:off x="0" y="0"/>
                      <a:ext cx="2844000" cy="1800000"/>
                    </a:xfrm>
                    <a:prstGeom prst="rect">
                      <a:avLst/>
                    </a:prstGeom>
                  </pic:spPr>
                </pic:pic>
              </a:graphicData>
            </a:graphic>
          </wp:inline>
        </w:drawing>
      </w:r>
    </w:p>
    <w:p w14:paraId="16C536C0" w14:textId="24D37BC0" w:rsidR="008126AF" w:rsidRDefault="008126AF" w:rsidP="008126AF">
      <w:pPr>
        <w:pStyle w:val="Caption"/>
        <w:jc w:val="center"/>
      </w:pPr>
      <w:r w:rsidRPr="003E353E">
        <w:t xml:space="preserve">Figure </w:t>
      </w:r>
      <w:r w:rsidRPr="003E353E">
        <w:fldChar w:fldCharType="begin"/>
      </w:r>
      <w:r w:rsidRPr="003E353E">
        <w:instrText xml:space="preserve"> SEQ Figure \* ARABIC </w:instrText>
      </w:r>
      <w:r w:rsidRPr="003E353E">
        <w:fldChar w:fldCharType="separate"/>
      </w:r>
      <w:r>
        <w:rPr>
          <w:noProof/>
        </w:rPr>
        <w:t>15</w:t>
      </w:r>
      <w:r w:rsidRPr="003E353E">
        <w:fldChar w:fldCharType="end"/>
      </w:r>
      <w:r w:rsidRPr="003E353E">
        <w:t xml:space="preserve"> </w:t>
      </w:r>
      <w:r>
        <w:t>Example of upgrades at the Bophirima Primary School in Botswana</w:t>
      </w:r>
    </w:p>
    <w:p w14:paraId="603F3855" w14:textId="77777777" w:rsidR="007F6CAD" w:rsidRPr="007F6CAD" w:rsidRDefault="007F6CAD" w:rsidP="007F6CAD"/>
    <w:p w14:paraId="529A2040" w14:textId="11290755" w:rsidR="008126AF" w:rsidRDefault="008126AF" w:rsidP="008126AF">
      <w:pPr>
        <w:jc w:val="center"/>
      </w:pPr>
      <w:r w:rsidRPr="008126AF">
        <w:rPr>
          <w:noProof/>
          <w:lang w:val="en-US"/>
        </w:rPr>
        <w:lastRenderedPageBreak/>
        <w:drawing>
          <wp:inline distT="0" distB="0" distL="0" distR="0" wp14:anchorId="3E624F80" wp14:editId="723E0767">
            <wp:extent cx="2844000" cy="1800000"/>
            <wp:effectExtent l="0" t="0" r="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44000" cy="1800000"/>
                    </a:xfrm>
                    <a:prstGeom prst="rect">
                      <a:avLst/>
                    </a:prstGeom>
                    <a:noFill/>
                    <a:ln>
                      <a:noFill/>
                    </a:ln>
                  </pic:spPr>
                </pic:pic>
              </a:graphicData>
            </a:graphic>
          </wp:inline>
        </w:drawing>
      </w:r>
      <w:r w:rsidRPr="008126AF">
        <w:rPr>
          <w:noProof/>
          <w:lang w:val="en-US"/>
        </w:rPr>
        <w:drawing>
          <wp:inline distT="0" distB="0" distL="0" distR="0" wp14:anchorId="22C3B619" wp14:editId="3B6F4A97">
            <wp:extent cx="2844000" cy="1800000"/>
            <wp:effectExtent l="0" t="0" r="0" b="0"/>
            <wp:docPr id="17" name="Pictur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44000" cy="1800000"/>
                    </a:xfrm>
                    <a:prstGeom prst="rect">
                      <a:avLst/>
                    </a:prstGeom>
                    <a:noFill/>
                    <a:ln>
                      <a:noFill/>
                    </a:ln>
                  </pic:spPr>
                </pic:pic>
              </a:graphicData>
            </a:graphic>
          </wp:inline>
        </w:drawing>
      </w:r>
    </w:p>
    <w:p w14:paraId="7C68B904" w14:textId="08009C62" w:rsidR="008126AF" w:rsidRDefault="008126AF" w:rsidP="008126AF">
      <w:pPr>
        <w:pStyle w:val="Caption"/>
        <w:jc w:val="center"/>
      </w:pPr>
      <w:r w:rsidRPr="003E353E">
        <w:t xml:space="preserve">Figure </w:t>
      </w:r>
      <w:r w:rsidRPr="003E353E">
        <w:fldChar w:fldCharType="begin"/>
      </w:r>
      <w:r w:rsidRPr="003E353E">
        <w:instrText xml:space="preserve"> SEQ Figure \* ARABIC </w:instrText>
      </w:r>
      <w:r w:rsidRPr="003E353E">
        <w:fldChar w:fldCharType="separate"/>
      </w:r>
      <w:r>
        <w:rPr>
          <w:noProof/>
        </w:rPr>
        <w:t>16</w:t>
      </w:r>
      <w:r w:rsidRPr="003E353E">
        <w:fldChar w:fldCharType="end"/>
      </w:r>
      <w:r w:rsidRPr="003E353E">
        <w:t xml:space="preserve"> </w:t>
      </w:r>
      <w:r>
        <w:t>Example of upgrades in Lusaka (Zambia) led from 1 to 5 stars school entrance</w:t>
      </w:r>
    </w:p>
    <w:p w14:paraId="1A7C1513" w14:textId="77777777" w:rsidR="007F6CAD" w:rsidRPr="007F6CAD" w:rsidRDefault="007F6CAD" w:rsidP="007F6CAD"/>
    <w:p w14:paraId="0199D954" w14:textId="645A9CE0" w:rsidR="008126AF" w:rsidRPr="008126AF" w:rsidRDefault="008126AF" w:rsidP="008126AF">
      <w:r w:rsidRPr="008126AF">
        <w:rPr>
          <w:noProof/>
          <w:lang w:val="en-US"/>
        </w:rPr>
        <w:drawing>
          <wp:inline distT="0" distB="0" distL="0" distR="0" wp14:anchorId="107BAC14" wp14:editId="20CDA661">
            <wp:extent cx="2844000" cy="1800000"/>
            <wp:effectExtent l="0" t="0" r="0" b="0"/>
            <wp:docPr id="19"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44000" cy="1800000"/>
                    </a:xfrm>
                    <a:prstGeom prst="rect">
                      <a:avLst/>
                    </a:prstGeom>
                    <a:noFill/>
                    <a:ln>
                      <a:noFill/>
                    </a:ln>
                  </pic:spPr>
                </pic:pic>
              </a:graphicData>
            </a:graphic>
          </wp:inline>
        </w:drawing>
      </w:r>
      <w:r w:rsidRPr="008126AF">
        <w:rPr>
          <w:noProof/>
          <w:lang w:val="en-US"/>
        </w:rPr>
        <w:drawing>
          <wp:inline distT="0" distB="0" distL="0" distR="0" wp14:anchorId="0EBF728F" wp14:editId="599F1E35">
            <wp:extent cx="2844000" cy="1800000"/>
            <wp:effectExtent l="0" t="0" r="0" b="0"/>
            <wp:docPr id="20" name="Pictur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44000" cy="1800000"/>
                    </a:xfrm>
                    <a:prstGeom prst="rect">
                      <a:avLst/>
                    </a:prstGeom>
                    <a:noFill/>
                    <a:ln>
                      <a:noFill/>
                    </a:ln>
                  </pic:spPr>
                </pic:pic>
              </a:graphicData>
            </a:graphic>
          </wp:inline>
        </w:drawing>
      </w:r>
    </w:p>
    <w:p w14:paraId="1C8FE789" w14:textId="68EF465D" w:rsidR="001D73ED" w:rsidRDefault="001D73ED" w:rsidP="001D73ED">
      <w:pPr>
        <w:pStyle w:val="Caption"/>
        <w:jc w:val="center"/>
      </w:pPr>
      <w:r w:rsidRPr="003E353E">
        <w:t xml:space="preserve">Figure </w:t>
      </w:r>
      <w:r w:rsidRPr="003E353E">
        <w:fldChar w:fldCharType="begin"/>
      </w:r>
      <w:r w:rsidRPr="003E353E">
        <w:instrText xml:space="preserve"> SEQ Figure \* ARABIC </w:instrText>
      </w:r>
      <w:r w:rsidRPr="003E353E">
        <w:fldChar w:fldCharType="separate"/>
      </w:r>
      <w:r>
        <w:rPr>
          <w:noProof/>
        </w:rPr>
        <w:t>17</w:t>
      </w:r>
      <w:r w:rsidRPr="003E353E">
        <w:fldChar w:fldCharType="end"/>
      </w:r>
      <w:r w:rsidRPr="003E353E">
        <w:t xml:space="preserve"> </w:t>
      </w:r>
      <w:r>
        <w:t>Example of upgrades in Ho Chi Minh City (Vietnam)</w:t>
      </w:r>
    </w:p>
    <w:p w14:paraId="58F1A5AB" w14:textId="77777777" w:rsidR="007F6CAD" w:rsidRPr="007F6CAD" w:rsidRDefault="007F6CAD" w:rsidP="007F6CAD"/>
    <w:p w14:paraId="6BE7CC66" w14:textId="1BFCCCA3" w:rsidR="007F6CAD" w:rsidRDefault="00201608" w:rsidP="007F6CAD">
      <w:pPr>
        <w:pStyle w:val="Heading2"/>
        <w:ind w:left="709"/>
        <w:jc w:val="both"/>
      </w:pPr>
      <w:bookmarkStart w:id="11" w:name="_Toc40677878"/>
      <w:r>
        <w:t>Road Safety in Rural School Areas, Chile</w:t>
      </w:r>
      <w:bookmarkEnd w:id="11"/>
    </w:p>
    <w:p w14:paraId="6E0B040B" w14:textId="2B08019F" w:rsidR="008126AF" w:rsidRPr="00201608" w:rsidRDefault="00201608" w:rsidP="00201608">
      <w:r w:rsidRPr="00201608">
        <w:t xml:space="preserve">One of the most important road safety application policies of the Road Direction of Chile </w:t>
      </w:r>
      <w:r w:rsidR="00C84F08">
        <w:t>was</w:t>
      </w:r>
      <w:r w:rsidR="00C84F08" w:rsidRPr="00201608">
        <w:t xml:space="preserve"> </w:t>
      </w:r>
      <w:r w:rsidRPr="00201608">
        <w:t xml:space="preserve">the enhancement of road safety in the rural school environment. The main objective </w:t>
      </w:r>
      <w:r w:rsidR="00C84F08">
        <w:t>was</w:t>
      </w:r>
      <w:r w:rsidR="00C84F08" w:rsidRPr="00201608">
        <w:t xml:space="preserve"> </w:t>
      </w:r>
      <w:r w:rsidRPr="00201608">
        <w:t xml:space="preserve">to ensure calm traffic areas for schools' environments and create a school safety zone for students, teachers and parents, especially during the hours of entrance and exit of students. In addition, particular emphasis </w:t>
      </w:r>
      <w:r w:rsidR="00C84F08">
        <w:t>was</w:t>
      </w:r>
      <w:r w:rsidRPr="00201608">
        <w:t xml:space="preserve"> placed on achieving operating speeds that comply with the national regulations. The most common engineering measures used for traffic calming are described below.</w:t>
      </w:r>
    </w:p>
    <w:p w14:paraId="1D3C051E" w14:textId="548A1EB2" w:rsidR="008126AF" w:rsidRPr="00987D69" w:rsidRDefault="00201608" w:rsidP="00201608">
      <w:r w:rsidRPr="00201608">
        <w:t>Lane narrowing on the horizontal curve was an effective way to increase road safety. Moreover, speed humps and speed cushion found to be relatively low cost measures that force drivers to reduce traffic speeds. Transverse lines were also inf</w:t>
      </w:r>
      <w:r>
        <w:t>luential on driver behaviour [</w:t>
      </w:r>
      <w:r w:rsidR="00D234B4">
        <w:t>27</w:t>
      </w:r>
      <w:r w:rsidRPr="00201608">
        <w:t>]</w:t>
      </w:r>
      <w:r w:rsidR="00E9781E">
        <w:t>, [28].</w:t>
      </w:r>
    </w:p>
    <w:p w14:paraId="6058FDE7" w14:textId="274D079B" w:rsidR="00987D69" w:rsidRPr="00201608" w:rsidRDefault="00201608" w:rsidP="00201608">
      <w:r w:rsidRPr="00201608">
        <w:t>The results indicated that drivers were able to reduce their speed less than or equal to 50km/h in front of the school, when speed humps were installed. Furthermore, the engineering measures solutions helped drivers to understand that rural school areas are a road singularity and it is really important to slow down and be cautious while driving. Concerning speed humps, it was found that they were the most effective traffic calming device.</w:t>
      </w:r>
    </w:p>
    <w:p w14:paraId="0768CEA3" w14:textId="52FD44E5" w:rsidR="00987D69" w:rsidRDefault="008E254D" w:rsidP="00987D69">
      <w:pPr>
        <w:jc w:val="center"/>
        <w:rPr>
          <w:rFonts w:ascii="Times New Roman" w:hAnsi="Times New Roman"/>
          <w:lang w:val="el-GR"/>
        </w:rPr>
      </w:pPr>
      <w:r w:rsidRPr="008E254D">
        <w:rPr>
          <w:noProof/>
          <w:lang w:val="en-US"/>
        </w:rPr>
        <w:lastRenderedPageBreak/>
        <w:drawing>
          <wp:inline distT="0" distB="0" distL="0" distR="0" wp14:anchorId="770121CA" wp14:editId="01C7B4AF">
            <wp:extent cx="2844000" cy="1800000"/>
            <wp:effectExtent l="0" t="0" r="0" b="0"/>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6">
                      <a:extLst>
                        <a:ext uri="{28A0092B-C50C-407E-A947-70E740481C1C}">
                          <a14:useLocalDpi xmlns:a14="http://schemas.microsoft.com/office/drawing/2010/main" val="0"/>
                        </a:ext>
                      </a:extLst>
                    </a:blip>
                    <a:srcRect b="52263"/>
                    <a:stretch/>
                  </pic:blipFill>
                  <pic:spPr bwMode="auto">
                    <a:xfrm>
                      <a:off x="0" y="0"/>
                      <a:ext cx="2844000" cy="1800000"/>
                    </a:xfrm>
                    <a:prstGeom prst="rect">
                      <a:avLst/>
                    </a:prstGeom>
                    <a:noFill/>
                    <a:ln>
                      <a:noFill/>
                    </a:ln>
                    <a:extLst>
                      <a:ext uri="{53640926-AAD7-44D8-BBD7-CCE9431645EC}">
                        <a14:shadowObscured xmlns:a14="http://schemas.microsoft.com/office/drawing/2010/main"/>
                      </a:ext>
                    </a:extLst>
                  </pic:spPr>
                </pic:pic>
              </a:graphicData>
            </a:graphic>
          </wp:inline>
        </w:drawing>
      </w:r>
      <w:r w:rsidRPr="008E254D">
        <w:rPr>
          <w:noProof/>
          <w:lang w:val="en-US"/>
        </w:rPr>
        <w:drawing>
          <wp:inline distT="0" distB="0" distL="0" distR="0" wp14:anchorId="28D8884E" wp14:editId="5AB26D1B">
            <wp:extent cx="2844000" cy="1800000"/>
            <wp:effectExtent l="0" t="0" r="0"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6">
                      <a:extLst>
                        <a:ext uri="{28A0092B-C50C-407E-A947-70E740481C1C}">
                          <a14:useLocalDpi xmlns:a14="http://schemas.microsoft.com/office/drawing/2010/main" val="0"/>
                        </a:ext>
                      </a:extLst>
                    </a:blip>
                    <a:srcRect t="47988"/>
                    <a:stretch/>
                  </pic:blipFill>
                  <pic:spPr bwMode="auto">
                    <a:xfrm>
                      <a:off x="0" y="0"/>
                      <a:ext cx="2844000" cy="1800000"/>
                    </a:xfrm>
                    <a:prstGeom prst="rect">
                      <a:avLst/>
                    </a:prstGeom>
                    <a:noFill/>
                    <a:ln>
                      <a:noFill/>
                    </a:ln>
                    <a:extLst>
                      <a:ext uri="{53640926-AAD7-44D8-BBD7-CCE9431645EC}">
                        <a14:shadowObscured xmlns:a14="http://schemas.microsoft.com/office/drawing/2010/main"/>
                      </a:ext>
                    </a:extLst>
                  </pic:spPr>
                </pic:pic>
              </a:graphicData>
            </a:graphic>
          </wp:inline>
        </w:drawing>
      </w:r>
    </w:p>
    <w:p w14:paraId="1FF6C4A5" w14:textId="5B8BEC59" w:rsidR="008E254D" w:rsidRDefault="008E254D" w:rsidP="008E254D">
      <w:pPr>
        <w:pStyle w:val="Caption"/>
        <w:jc w:val="center"/>
      </w:pPr>
      <w:r w:rsidRPr="003E353E">
        <w:t xml:space="preserve">Figure </w:t>
      </w:r>
      <w:r w:rsidRPr="003E353E">
        <w:fldChar w:fldCharType="begin"/>
      </w:r>
      <w:r w:rsidRPr="003E353E">
        <w:instrText xml:space="preserve"> SEQ Figure \* ARABIC </w:instrText>
      </w:r>
      <w:r w:rsidRPr="003E353E">
        <w:fldChar w:fldCharType="separate"/>
      </w:r>
      <w:r>
        <w:rPr>
          <w:noProof/>
        </w:rPr>
        <w:t>18</w:t>
      </w:r>
      <w:r w:rsidRPr="003E353E">
        <w:fldChar w:fldCharType="end"/>
      </w:r>
      <w:r w:rsidRPr="003E353E">
        <w:t xml:space="preserve"> </w:t>
      </w:r>
      <w:r w:rsidRPr="008E254D">
        <w:t>Lane narrowing of the horizontal curve with high fiction surface</w:t>
      </w:r>
    </w:p>
    <w:p w14:paraId="21F6E7FA" w14:textId="27A139DC" w:rsidR="008E254D" w:rsidRDefault="008E254D" w:rsidP="008E254D">
      <w:r w:rsidRPr="008E254D">
        <w:rPr>
          <w:noProof/>
          <w:lang w:val="en-US"/>
        </w:rPr>
        <w:drawing>
          <wp:inline distT="0" distB="0" distL="0" distR="0" wp14:anchorId="02F0E2AF" wp14:editId="5417870A">
            <wp:extent cx="2844000" cy="1800000"/>
            <wp:effectExtent l="0" t="0" r="0" b="0"/>
            <wp:docPr id="25"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7">
                      <a:extLst>
                        <a:ext uri="{28A0092B-C50C-407E-A947-70E740481C1C}">
                          <a14:useLocalDpi xmlns:a14="http://schemas.microsoft.com/office/drawing/2010/main" val="0"/>
                        </a:ext>
                      </a:extLst>
                    </a:blip>
                    <a:srcRect b="50122"/>
                    <a:stretch/>
                  </pic:blipFill>
                  <pic:spPr bwMode="auto">
                    <a:xfrm>
                      <a:off x="0" y="0"/>
                      <a:ext cx="2844000" cy="1800000"/>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rPr>
        <w:drawing>
          <wp:inline distT="0" distB="0" distL="0" distR="0" wp14:anchorId="55A885E2" wp14:editId="31391495">
            <wp:extent cx="2844000" cy="1800000"/>
            <wp:effectExtent l="0" t="0" r="0" b="0"/>
            <wp:docPr id="26" name="Pictur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b="50295"/>
                    <a:stretch/>
                  </pic:blipFill>
                  <pic:spPr bwMode="auto">
                    <a:xfrm>
                      <a:off x="0" y="0"/>
                      <a:ext cx="2844000" cy="1800000"/>
                    </a:xfrm>
                    <a:prstGeom prst="rect">
                      <a:avLst/>
                    </a:prstGeom>
                    <a:ln>
                      <a:noFill/>
                    </a:ln>
                    <a:extLst>
                      <a:ext uri="{53640926-AAD7-44D8-BBD7-CCE9431645EC}">
                        <a14:shadowObscured xmlns:a14="http://schemas.microsoft.com/office/drawing/2010/main"/>
                      </a:ext>
                    </a:extLst>
                  </pic:spPr>
                </pic:pic>
              </a:graphicData>
            </a:graphic>
          </wp:inline>
        </w:drawing>
      </w:r>
    </w:p>
    <w:p w14:paraId="150EA678" w14:textId="1978F6A3" w:rsidR="008E254D" w:rsidRDefault="008E254D" w:rsidP="008E254D">
      <w:pPr>
        <w:pStyle w:val="Caption"/>
        <w:jc w:val="center"/>
      </w:pPr>
      <w:r w:rsidRPr="003E353E">
        <w:t xml:space="preserve">Figure </w:t>
      </w:r>
      <w:r w:rsidRPr="003E353E">
        <w:fldChar w:fldCharType="begin"/>
      </w:r>
      <w:r w:rsidRPr="003E353E">
        <w:instrText xml:space="preserve"> SEQ Figure \* ARABIC </w:instrText>
      </w:r>
      <w:r w:rsidRPr="003E353E">
        <w:fldChar w:fldCharType="separate"/>
      </w:r>
      <w:r>
        <w:rPr>
          <w:noProof/>
        </w:rPr>
        <w:t>19</w:t>
      </w:r>
      <w:r w:rsidRPr="003E353E">
        <w:fldChar w:fldCharType="end"/>
      </w:r>
      <w:r w:rsidRPr="003E353E">
        <w:t xml:space="preserve"> </w:t>
      </w:r>
      <w:r>
        <w:t xml:space="preserve">Speed hump (left), </w:t>
      </w:r>
      <w:r w:rsidRPr="008E254D">
        <w:t>Transverse lines on both lanes</w:t>
      </w:r>
      <w:r>
        <w:t xml:space="preserve"> (right)</w:t>
      </w:r>
    </w:p>
    <w:p w14:paraId="509A81FD" w14:textId="77777777" w:rsidR="00903AF6" w:rsidRPr="00903AF6" w:rsidRDefault="00903AF6" w:rsidP="00903AF6"/>
    <w:p w14:paraId="1A9D555C" w14:textId="46E3FEF4" w:rsidR="00903AF6" w:rsidRDefault="00903AF6" w:rsidP="00903AF6">
      <w:pPr>
        <w:pStyle w:val="Heading2"/>
        <w:ind w:left="709"/>
        <w:jc w:val="both"/>
      </w:pPr>
      <w:bookmarkStart w:id="12" w:name="_Toc40677879"/>
      <w:r>
        <w:t>Dangerous School Crosswalk because of high traffic, Florence Municipality, Italy</w:t>
      </w:r>
      <w:bookmarkEnd w:id="12"/>
    </w:p>
    <w:p w14:paraId="78A24BA2" w14:textId="137E2571" w:rsidR="00903AF6" w:rsidRDefault="00903AF6" w:rsidP="00903AF6">
      <w:pPr>
        <w:rPr>
          <w:lang w:eastAsia="sl-SI"/>
        </w:rPr>
      </w:pPr>
      <w:r>
        <w:rPr>
          <w:lang w:eastAsia="sl-SI"/>
        </w:rPr>
        <w:t xml:space="preserve">This </w:t>
      </w:r>
      <w:r w:rsidR="00E202A1">
        <w:rPr>
          <w:lang w:eastAsia="sl-SI"/>
        </w:rPr>
        <w:t xml:space="preserve">case study </w:t>
      </w:r>
      <w:r>
        <w:rPr>
          <w:lang w:eastAsia="sl-SI"/>
        </w:rPr>
        <w:t xml:space="preserve">includes some low cost measures that could be implemented in order to reduce traffic flows and speed near school areas. Moreover, pedestrian crosswalks with a huge usage of children were considered by the project. The interventions that were implemented focused on human </w:t>
      </w:r>
      <w:r w:rsidRPr="00A6685D">
        <w:rPr>
          <w:lang w:eastAsia="sl-SI"/>
        </w:rPr>
        <w:t>factors</w:t>
      </w:r>
      <w:r w:rsidR="0072051B" w:rsidRPr="00A6685D">
        <w:rPr>
          <w:lang w:eastAsia="sl-SI"/>
        </w:rPr>
        <w:t xml:space="preserve"> [</w:t>
      </w:r>
      <w:r w:rsidR="00E9781E">
        <w:rPr>
          <w:lang w:eastAsia="sl-SI"/>
        </w:rPr>
        <w:t>29</w:t>
      </w:r>
      <w:r w:rsidR="0072051B" w:rsidRPr="00A6685D">
        <w:rPr>
          <w:lang w:eastAsia="sl-SI"/>
        </w:rPr>
        <w:t>]</w:t>
      </w:r>
      <w:r w:rsidRPr="00A6685D">
        <w:rPr>
          <w:lang w:eastAsia="sl-SI"/>
        </w:rPr>
        <w:t>.</w:t>
      </w:r>
    </w:p>
    <w:p w14:paraId="33B8A9E3" w14:textId="35756607" w:rsidR="00903AF6" w:rsidRDefault="00903AF6" w:rsidP="00903AF6">
      <w:pPr>
        <w:rPr>
          <w:lang w:eastAsia="sl-SI"/>
        </w:rPr>
      </w:pPr>
      <w:r>
        <w:rPr>
          <w:lang w:eastAsia="sl-SI"/>
        </w:rPr>
        <w:t xml:space="preserve">The main measure implemented was the construction of pedestrian refuge island in the </w:t>
      </w:r>
      <w:proofErr w:type="spellStart"/>
      <w:r>
        <w:rPr>
          <w:lang w:eastAsia="sl-SI"/>
        </w:rPr>
        <w:t>center</w:t>
      </w:r>
      <w:proofErr w:type="spellEnd"/>
      <w:r>
        <w:rPr>
          <w:lang w:eastAsia="sl-SI"/>
        </w:rPr>
        <w:t xml:space="preserve"> of the crosswalks. Moreover, all sidewalks close to the crosswalks were adjusted in order to be accessible to people with disabilities. Another measure was the construction of sidewalks advancements and the removal of parking lots where it was possible.</w:t>
      </w:r>
    </w:p>
    <w:p w14:paraId="0304BF13" w14:textId="64419FBD" w:rsidR="00903AF6" w:rsidRPr="00903AF6" w:rsidRDefault="00903AF6" w:rsidP="00903AF6">
      <w:pPr>
        <w:rPr>
          <w:lang w:eastAsia="sl-SI"/>
        </w:rPr>
      </w:pPr>
      <w:r w:rsidRPr="00903AF6">
        <w:rPr>
          <w:lang w:eastAsia="sl-SI"/>
        </w:rPr>
        <w:t>Results indicated that pedestrian refuge island were effective and increased pedestrians' safety because they provide them the chance to cross the road at two phases and therefore avoid risky crossings due to high traffic [</w:t>
      </w:r>
      <w:r w:rsidR="00E9781E">
        <w:rPr>
          <w:lang w:eastAsia="sl-SI"/>
        </w:rPr>
        <w:t>30</w:t>
      </w:r>
      <w:r w:rsidRPr="00903AF6">
        <w:rPr>
          <w:lang w:eastAsia="sl-SI"/>
        </w:rPr>
        <w:t>]. It should be mentioned that pedestrian refuge islands caused a lane width reduction which is often used as a traffic calming measure. Additionally, it was revealed that lane narrowing led drivers to reduce speed. Finally, the accessibility of pedestrian crosswalks by people with disabilities became easier.</w:t>
      </w:r>
    </w:p>
    <w:p w14:paraId="7D1DA42C" w14:textId="5997F223" w:rsidR="008E254D" w:rsidRPr="008E254D" w:rsidRDefault="00DD2087" w:rsidP="00F17732">
      <w:pPr>
        <w:jc w:val="center"/>
      </w:pPr>
      <w:r w:rsidRPr="00DD2087">
        <w:rPr>
          <w:noProof/>
          <w:lang w:val="en-US"/>
        </w:rPr>
        <w:lastRenderedPageBreak/>
        <w:drawing>
          <wp:inline distT="0" distB="0" distL="0" distR="0" wp14:anchorId="3F8CDBB1" wp14:editId="3367D3C9">
            <wp:extent cx="5416442" cy="2674189"/>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30284" cy="2681023"/>
                    </a:xfrm>
                    <a:prstGeom prst="rect">
                      <a:avLst/>
                    </a:prstGeom>
                    <a:noFill/>
                    <a:ln>
                      <a:noFill/>
                    </a:ln>
                  </pic:spPr>
                </pic:pic>
              </a:graphicData>
            </a:graphic>
          </wp:inline>
        </w:drawing>
      </w:r>
    </w:p>
    <w:p w14:paraId="090D6EF2" w14:textId="34D0A06D" w:rsidR="00DD2087" w:rsidRDefault="00DD2087" w:rsidP="00DD2087">
      <w:pPr>
        <w:pStyle w:val="Caption"/>
        <w:jc w:val="center"/>
      </w:pPr>
      <w:r w:rsidRPr="003E353E">
        <w:t xml:space="preserve">Figure </w:t>
      </w:r>
      <w:r w:rsidRPr="003E353E">
        <w:fldChar w:fldCharType="begin"/>
      </w:r>
      <w:r w:rsidRPr="003E353E">
        <w:instrText xml:space="preserve"> SEQ Figure \* ARABIC </w:instrText>
      </w:r>
      <w:r w:rsidRPr="003E353E">
        <w:fldChar w:fldCharType="separate"/>
      </w:r>
      <w:r>
        <w:rPr>
          <w:noProof/>
        </w:rPr>
        <w:t>20</w:t>
      </w:r>
      <w:r w:rsidRPr="003E353E">
        <w:fldChar w:fldCharType="end"/>
      </w:r>
      <w:r w:rsidRPr="003E353E">
        <w:t xml:space="preserve"> </w:t>
      </w:r>
      <w:r>
        <w:t>Construction of pedestrian refuge island</w:t>
      </w:r>
    </w:p>
    <w:p w14:paraId="42A746D2" w14:textId="5208DA9A" w:rsidR="00DD2087" w:rsidRDefault="00DD2087" w:rsidP="00F17732">
      <w:pPr>
        <w:jc w:val="center"/>
      </w:pPr>
      <w:r w:rsidRPr="00DD2087">
        <w:rPr>
          <w:noProof/>
          <w:lang w:val="en-US"/>
        </w:rPr>
        <w:drawing>
          <wp:inline distT="0" distB="0" distL="0" distR="0" wp14:anchorId="15DCFFFA" wp14:editId="2F1F414B">
            <wp:extent cx="5270353" cy="3140015"/>
            <wp:effectExtent l="0" t="0" r="6985"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93533" cy="3153826"/>
                    </a:xfrm>
                    <a:prstGeom prst="rect">
                      <a:avLst/>
                    </a:prstGeom>
                    <a:noFill/>
                    <a:ln>
                      <a:noFill/>
                    </a:ln>
                  </pic:spPr>
                </pic:pic>
              </a:graphicData>
            </a:graphic>
          </wp:inline>
        </w:drawing>
      </w:r>
    </w:p>
    <w:p w14:paraId="6955538F" w14:textId="5A89E7C8" w:rsidR="00DD2087" w:rsidRDefault="00DD2087" w:rsidP="00DD2087">
      <w:pPr>
        <w:pStyle w:val="Caption"/>
        <w:jc w:val="center"/>
      </w:pPr>
      <w:r w:rsidRPr="003E353E">
        <w:t xml:space="preserve">Figure </w:t>
      </w:r>
      <w:r w:rsidRPr="003E353E">
        <w:fldChar w:fldCharType="begin"/>
      </w:r>
      <w:r w:rsidRPr="003E353E">
        <w:instrText xml:space="preserve"> SEQ Figure \* ARABIC </w:instrText>
      </w:r>
      <w:r w:rsidRPr="003E353E">
        <w:fldChar w:fldCharType="separate"/>
      </w:r>
      <w:r>
        <w:rPr>
          <w:noProof/>
        </w:rPr>
        <w:t>21</w:t>
      </w:r>
      <w:r w:rsidRPr="003E353E">
        <w:fldChar w:fldCharType="end"/>
      </w:r>
      <w:r w:rsidRPr="003E353E">
        <w:t xml:space="preserve"> </w:t>
      </w:r>
      <w:r>
        <w:t>M</w:t>
      </w:r>
      <w:r w:rsidRPr="00DD2087">
        <w:t>oving of the crosswalk position close to the roundabout intersection</w:t>
      </w:r>
    </w:p>
    <w:p w14:paraId="778DC536" w14:textId="77777777" w:rsidR="0072051B" w:rsidRPr="0072051B" w:rsidRDefault="0072051B" w:rsidP="0072051B"/>
    <w:p w14:paraId="76F63971" w14:textId="5BF22D6C" w:rsidR="0072051B" w:rsidRDefault="0072051B" w:rsidP="0072051B">
      <w:pPr>
        <w:pStyle w:val="Heading2"/>
        <w:ind w:left="709"/>
        <w:jc w:val="both"/>
      </w:pPr>
      <w:bookmarkStart w:id="13" w:name="_Toc40677880"/>
      <w:r>
        <w:t>Sidewalk Advancement to improve pedestrian visibility, Florence Municipality, Italy</w:t>
      </w:r>
      <w:bookmarkEnd w:id="13"/>
    </w:p>
    <w:p w14:paraId="31727848" w14:textId="3ACACA30" w:rsidR="00C72A51" w:rsidRDefault="00C72A51" w:rsidP="00C72A51">
      <w:pPr>
        <w:rPr>
          <w:lang w:eastAsia="sl-SI"/>
        </w:rPr>
      </w:pPr>
      <w:r>
        <w:rPr>
          <w:lang w:eastAsia="sl-SI"/>
        </w:rPr>
        <w:t>In the current case</w:t>
      </w:r>
      <w:r w:rsidR="00FB26F2">
        <w:rPr>
          <w:lang w:eastAsia="sl-SI"/>
        </w:rPr>
        <w:t xml:space="preserve"> study</w:t>
      </w:r>
      <w:r>
        <w:rPr>
          <w:lang w:eastAsia="sl-SI"/>
        </w:rPr>
        <w:t xml:space="preserve">, interventions aiming at improving pedestrians' safety crossing the road were </w:t>
      </w:r>
      <w:r w:rsidR="00043D8F">
        <w:rPr>
          <w:lang w:eastAsia="sl-SI"/>
        </w:rPr>
        <w:t>realized, mainly focusing on</w:t>
      </w:r>
      <w:r>
        <w:rPr>
          <w:lang w:eastAsia="sl-SI"/>
        </w:rPr>
        <w:t xml:space="preserve"> advancing the sidewalk at and near the zebra crossing. </w:t>
      </w:r>
    </w:p>
    <w:p w14:paraId="0F7D3EEC" w14:textId="15954C84" w:rsidR="00C72A51" w:rsidRDefault="00C72A51" w:rsidP="00C72A51">
      <w:pPr>
        <w:rPr>
          <w:lang w:eastAsia="sl-SI"/>
        </w:rPr>
      </w:pPr>
      <w:r>
        <w:rPr>
          <w:lang w:eastAsia="sl-SI"/>
        </w:rPr>
        <w:t xml:space="preserve">Particular emphasis was placed on crosswalks in correspondence of schools. More specifically, two of the three crosswalks </w:t>
      </w:r>
      <w:r w:rsidR="00FB45A7">
        <w:rPr>
          <w:lang w:eastAsia="sl-SI"/>
        </w:rPr>
        <w:t xml:space="preserve">affected </w:t>
      </w:r>
      <w:r>
        <w:rPr>
          <w:lang w:eastAsia="sl-SI"/>
        </w:rPr>
        <w:t xml:space="preserve">by these interventions </w:t>
      </w:r>
      <w:r w:rsidR="00FB45A7">
        <w:rPr>
          <w:lang w:eastAsia="sl-SI"/>
        </w:rPr>
        <w:t xml:space="preserve">were </w:t>
      </w:r>
      <w:r>
        <w:rPr>
          <w:lang w:eastAsia="sl-SI"/>
        </w:rPr>
        <w:t xml:space="preserve">crosswalks near schools. Road crashes with serious or fatal injuries were not detected along these road segments, however, visibility </w:t>
      </w:r>
      <w:r w:rsidR="00FB45A7">
        <w:rPr>
          <w:lang w:eastAsia="sl-SI"/>
        </w:rPr>
        <w:t xml:space="preserve">obstructions for crossing </w:t>
      </w:r>
      <w:r>
        <w:rPr>
          <w:lang w:eastAsia="sl-SI"/>
        </w:rPr>
        <w:t>pedestrians</w:t>
      </w:r>
      <w:r w:rsidR="00FB45A7">
        <w:rPr>
          <w:lang w:eastAsia="sl-SI"/>
        </w:rPr>
        <w:t xml:space="preserve"> were evident</w:t>
      </w:r>
      <w:r>
        <w:rPr>
          <w:lang w:eastAsia="sl-SI"/>
        </w:rPr>
        <w:t xml:space="preserve">. This was even more aggravated by </w:t>
      </w:r>
      <w:r>
        <w:rPr>
          <w:lang w:eastAsia="sl-SI"/>
        </w:rPr>
        <w:lastRenderedPageBreak/>
        <w:t>the fact that the majority of pedestrians were children. The objective of the interventions was to improve the visibility of pedestrians who want to cross the road.</w:t>
      </w:r>
    </w:p>
    <w:p w14:paraId="74C56B49" w14:textId="6625F261" w:rsidR="00C72A51" w:rsidRDefault="00C72A51" w:rsidP="00C72A51">
      <w:pPr>
        <w:rPr>
          <w:lang w:eastAsia="sl-SI"/>
        </w:rPr>
      </w:pPr>
      <w:r>
        <w:rPr>
          <w:lang w:eastAsia="sl-SI"/>
        </w:rPr>
        <w:t>The results of this study were encouraging.</w:t>
      </w:r>
      <w:r w:rsidR="00FB45A7">
        <w:rPr>
          <w:lang w:eastAsia="sl-SI"/>
        </w:rPr>
        <w:t xml:space="preserve"> S</w:t>
      </w:r>
      <w:r>
        <w:rPr>
          <w:lang w:eastAsia="sl-SI"/>
        </w:rPr>
        <w:t xml:space="preserve">pecifically, no accidents were </w:t>
      </w:r>
      <w:r w:rsidR="00FB45A7">
        <w:rPr>
          <w:lang w:eastAsia="sl-SI"/>
        </w:rPr>
        <w:t xml:space="preserve">recorded </w:t>
      </w:r>
      <w:r>
        <w:rPr>
          <w:lang w:eastAsia="sl-SI"/>
        </w:rPr>
        <w:t>within the intervention areas three years after the implementation of interventions. Moreover, there was a noticeable improvement in the visibility of the crossing,</w:t>
      </w:r>
      <w:r w:rsidR="00FB45A7">
        <w:rPr>
          <w:lang w:eastAsia="sl-SI"/>
        </w:rPr>
        <w:t xml:space="preserve"> and</w:t>
      </w:r>
      <w:r>
        <w:rPr>
          <w:lang w:eastAsia="sl-SI"/>
        </w:rPr>
        <w:t xml:space="preserve"> the interventions </w:t>
      </w:r>
      <w:r w:rsidR="00FB45A7">
        <w:rPr>
          <w:lang w:eastAsia="sl-SI"/>
        </w:rPr>
        <w:t xml:space="preserve">improved </w:t>
      </w:r>
      <w:r>
        <w:rPr>
          <w:lang w:eastAsia="sl-SI"/>
        </w:rPr>
        <w:t xml:space="preserve">sidewalks accessibility to people with reduced </w:t>
      </w:r>
      <w:r w:rsidRPr="00A6685D">
        <w:rPr>
          <w:lang w:eastAsia="sl-SI"/>
        </w:rPr>
        <w:t>mobility [</w:t>
      </w:r>
      <w:r w:rsidR="00E9781E">
        <w:rPr>
          <w:lang w:eastAsia="sl-SI"/>
        </w:rPr>
        <w:t>29</w:t>
      </w:r>
      <w:r w:rsidRPr="00A6685D">
        <w:rPr>
          <w:lang w:eastAsia="sl-SI"/>
        </w:rPr>
        <w:t>].</w:t>
      </w:r>
    </w:p>
    <w:p w14:paraId="18457064" w14:textId="6C162AE5" w:rsidR="007348FF" w:rsidRDefault="007348FF" w:rsidP="007348FF">
      <w:pPr>
        <w:jc w:val="center"/>
        <w:rPr>
          <w:lang w:eastAsia="sl-SI"/>
        </w:rPr>
      </w:pPr>
      <w:r w:rsidRPr="007348FF">
        <w:rPr>
          <w:noProof/>
          <w:lang w:val="en-US"/>
        </w:rPr>
        <w:drawing>
          <wp:inline distT="0" distB="0" distL="0" distR="0" wp14:anchorId="01504433" wp14:editId="0209F3DF">
            <wp:extent cx="4897536" cy="2700669"/>
            <wp:effectExtent l="0" t="0" r="0" b="444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1">
                      <a:extLst>
                        <a:ext uri="{28A0092B-C50C-407E-A947-70E740481C1C}">
                          <a14:useLocalDpi xmlns:a14="http://schemas.microsoft.com/office/drawing/2010/main" val="0"/>
                        </a:ext>
                      </a:extLst>
                    </a:blip>
                    <a:srcRect l="34222" r="3743" b="2799"/>
                    <a:stretch/>
                  </pic:blipFill>
                  <pic:spPr bwMode="auto">
                    <a:xfrm>
                      <a:off x="0" y="0"/>
                      <a:ext cx="4919320" cy="2712681"/>
                    </a:xfrm>
                    <a:prstGeom prst="rect">
                      <a:avLst/>
                    </a:prstGeom>
                    <a:noFill/>
                    <a:ln>
                      <a:noFill/>
                    </a:ln>
                    <a:extLst>
                      <a:ext uri="{53640926-AAD7-44D8-BBD7-CCE9431645EC}">
                        <a14:shadowObscured xmlns:a14="http://schemas.microsoft.com/office/drawing/2010/main"/>
                      </a:ext>
                    </a:extLst>
                  </pic:spPr>
                </pic:pic>
              </a:graphicData>
            </a:graphic>
          </wp:inline>
        </w:drawing>
      </w:r>
    </w:p>
    <w:p w14:paraId="4D797548" w14:textId="75196296" w:rsidR="007348FF" w:rsidRDefault="007348FF" w:rsidP="007348FF">
      <w:pPr>
        <w:pStyle w:val="Caption"/>
        <w:jc w:val="center"/>
      </w:pPr>
      <w:r w:rsidRPr="003E353E">
        <w:t xml:space="preserve">Figure </w:t>
      </w:r>
      <w:r w:rsidRPr="003E353E">
        <w:fldChar w:fldCharType="begin"/>
      </w:r>
      <w:r w:rsidRPr="003E353E">
        <w:instrText xml:space="preserve"> SEQ Figure \* ARABIC </w:instrText>
      </w:r>
      <w:r w:rsidRPr="003E353E">
        <w:fldChar w:fldCharType="separate"/>
      </w:r>
      <w:r>
        <w:rPr>
          <w:noProof/>
        </w:rPr>
        <w:t>22</w:t>
      </w:r>
      <w:r w:rsidRPr="003E353E">
        <w:fldChar w:fldCharType="end"/>
      </w:r>
      <w:r w:rsidRPr="003E353E">
        <w:t xml:space="preserve"> </w:t>
      </w:r>
      <w:r>
        <w:t>Improvement in the visibility of crossing before and after the intervention</w:t>
      </w:r>
    </w:p>
    <w:p w14:paraId="69E81524" w14:textId="77777777" w:rsidR="00F74563" w:rsidRPr="00F74563" w:rsidRDefault="00F74563" w:rsidP="00F74563"/>
    <w:p w14:paraId="4810E6F1" w14:textId="38DF4AF7" w:rsidR="00B24A80" w:rsidRDefault="00B24A80" w:rsidP="00B24A80">
      <w:pPr>
        <w:pStyle w:val="Heading2"/>
        <w:ind w:left="709"/>
        <w:jc w:val="both"/>
      </w:pPr>
      <w:bookmarkStart w:id="14" w:name="_Toc40677881"/>
      <w:r>
        <w:t>Installation of “Soft” Rising Bollard to eliminate through traffic from school route, Japan</w:t>
      </w:r>
      <w:bookmarkEnd w:id="14"/>
    </w:p>
    <w:p w14:paraId="694BA87D" w14:textId="66CE30B6" w:rsidR="00B24A80" w:rsidRPr="00B24A80" w:rsidRDefault="00B24A80" w:rsidP="00B24A80">
      <w:pPr>
        <w:rPr>
          <w:lang w:eastAsia="sl-SI"/>
        </w:rPr>
      </w:pPr>
      <w:r w:rsidRPr="00B24A80">
        <w:rPr>
          <w:lang w:eastAsia="sl-SI"/>
        </w:rPr>
        <w:t>On roads near schools in a residential area, it is quite difficult to prohibit the passage of all vehicles at all times. This is a case where Rising Bollard was installed in order to protect the children through the school route. This measure prohibits the passage of vehicles other than permitted vehicles</w:t>
      </w:r>
      <w:r w:rsidR="00274B75">
        <w:rPr>
          <w:lang w:eastAsia="sl-SI"/>
        </w:rPr>
        <w:t xml:space="preserve">, which were able to </w:t>
      </w:r>
      <w:r w:rsidRPr="00B24A80">
        <w:rPr>
          <w:lang w:eastAsia="sl-SI"/>
        </w:rPr>
        <w:t>lower the Rising Bollard by remote control operation. Th</w:t>
      </w:r>
      <w:r w:rsidR="00274B75">
        <w:rPr>
          <w:lang w:eastAsia="sl-SI"/>
        </w:rPr>
        <w:t xml:space="preserve">e </w:t>
      </w:r>
      <w:r w:rsidRPr="00B24A80">
        <w:rPr>
          <w:lang w:eastAsia="sl-SI"/>
        </w:rPr>
        <w:t xml:space="preserve">Bollard is called “Soft” because it is made of rubber and </w:t>
      </w:r>
      <w:r w:rsidR="00274B75">
        <w:rPr>
          <w:lang w:eastAsia="sl-SI"/>
        </w:rPr>
        <w:t>not</w:t>
      </w:r>
      <w:r w:rsidRPr="00B24A80">
        <w:rPr>
          <w:lang w:eastAsia="sl-SI"/>
        </w:rPr>
        <w:t xml:space="preserve"> steel, as steel may cause </w:t>
      </w:r>
      <w:r w:rsidR="00274B75">
        <w:rPr>
          <w:lang w:eastAsia="sl-SI"/>
        </w:rPr>
        <w:t xml:space="preserve">severe </w:t>
      </w:r>
      <w:r w:rsidRPr="00B24A80">
        <w:rPr>
          <w:lang w:eastAsia="sl-SI"/>
        </w:rPr>
        <w:t>damage to vehicles and lead to road crashes with serious injuries.</w:t>
      </w:r>
    </w:p>
    <w:p w14:paraId="5814C845" w14:textId="4B23DEB0" w:rsidR="00B24A80" w:rsidRDefault="00B24A80" w:rsidP="00B24A80">
      <w:proofErr w:type="spellStart"/>
      <w:r w:rsidRPr="00B24A80">
        <w:t>Hiyoriyama</w:t>
      </w:r>
      <w:proofErr w:type="spellEnd"/>
      <w:r w:rsidRPr="00B24A80">
        <w:t xml:space="preserve"> district, Niigata City </w:t>
      </w:r>
      <w:r w:rsidR="00274B75">
        <w:t>was</w:t>
      </w:r>
      <w:r w:rsidR="00274B75" w:rsidRPr="00B24A80">
        <w:t xml:space="preserve"> </w:t>
      </w:r>
      <w:r w:rsidRPr="00B24A80">
        <w:t>the first area in Japan where “Soft” Rising Bollard was implemented in one location on the road inside urban area that is used for school route. As a result of this measure, the traffic volume on weekday morning</w:t>
      </w:r>
      <w:r w:rsidR="00274B75">
        <w:t>s</w:t>
      </w:r>
      <w:r w:rsidRPr="00B24A80">
        <w:t xml:space="preserve"> during school hours </w:t>
      </w:r>
      <w:r w:rsidR="00274B75">
        <w:t xml:space="preserve">was </w:t>
      </w:r>
      <w:r w:rsidR="00274B75" w:rsidRPr="00B24A80">
        <w:t xml:space="preserve">significantly </w:t>
      </w:r>
      <w:r w:rsidRPr="00B24A80">
        <w:t>reduced</w:t>
      </w:r>
      <w:r w:rsidR="00274B75">
        <w:t xml:space="preserve">, </w:t>
      </w:r>
      <w:proofErr w:type="gramStart"/>
      <w:r w:rsidR="00274B75">
        <w:t xml:space="preserve">by </w:t>
      </w:r>
      <w:r w:rsidRPr="00B24A80">
        <w:t xml:space="preserve"> restrain</w:t>
      </w:r>
      <w:r w:rsidR="00274B75">
        <w:t>ing</w:t>
      </w:r>
      <w:proofErr w:type="gramEnd"/>
      <w:r w:rsidRPr="00B24A80">
        <w:t xml:space="preserve"> the passage of </w:t>
      </w:r>
      <w:r w:rsidR="00274B75">
        <w:t>unauthorized</w:t>
      </w:r>
      <w:r w:rsidRPr="00B24A80">
        <w:t xml:space="preserve"> vehicles during school hours</w:t>
      </w:r>
      <w:r w:rsidR="00274B75">
        <w:t xml:space="preserve"> </w:t>
      </w:r>
      <w:r>
        <w:t>[</w:t>
      </w:r>
      <w:r w:rsidR="00E9781E">
        <w:t>27</w:t>
      </w:r>
      <w:r>
        <w:t>], [</w:t>
      </w:r>
      <w:r w:rsidR="00D234B4">
        <w:t>31</w:t>
      </w:r>
      <w:r>
        <w:t>], [</w:t>
      </w:r>
      <w:r w:rsidR="00D234B4">
        <w:t>32</w:t>
      </w:r>
      <w:r w:rsidRPr="00DC427D">
        <w:t>].</w:t>
      </w:r>
    </w:p>
    <w:p w14:paraId="4CF87FB7" w14:textId="6FE00EB4" w:rsidR="00B24A80" w:rsidRDefault="00B24A80" w:rsidP="00B24A80">
      <w:r w:rsidRPr="00B24A80">
        <w:rPr>
          <w:noProof/>
          <w:lang w:val="en-US"/>
        </w:rPr>
        <w:lastRenderedPageBreak/>
        <w:drawing>
          <wp:inline distT="0" distB="0" distL="0" distR="0" wp14:anchorId="7214119F" wp14:editId="5D46B583">
            <wp:extent cx="2842895" cy="2355011"/>
            <wp:effectExtent l="0" t="0" r="0" b="7620"/>
            <wp:docPr id="43"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50934" cy="2361670"/>
                    </a:xfrm>
                    <a:prstGeom prst="rect">
                      <a:avLst/>
                    </a:prstGeom>
                    <a:noFill/>
                    <a:ln>
                      <a:noFill/>
                    </a:ln>
                  </pic:spPr>
                </pic:pic>
              </a:graphicData>
            </a:graphic>
          </wp:inline>
        </w:drawing>
      </w:r>
      <w:r w:rsidRPr="00B24A80">
        <w:rPr>
          <w:noProof/>
          <w:lang w:val="en-US"/>
        </w:rPr>
        <w:drawing>
          <wp:inline distT="0" distB="0" distL="0" distR="0" wp14:anchorId="72C328FA" wp14:editId="4C35FDBA">
            <wp:extent cx="2844000" cy="2354400"/>
            <wp:effectExtent l="0" t="0" r="0" b="8255"/>
            <wp:docPr id="50" name="Pictur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44000" cy="2354400"/>
                    </a:xfrm>
                    <a:prstGeom prst="rect">
                      <a:avLst/>
                    </a:prstGeom>
                    <a:noFill/>
                    <a:ln>
                      <a:noFill/>
                    </a:ln>
                  </pic:spPr>
                </pic:pic>
              </a:graphicData>
            </a:graphic>
          </wp:inline>
        </w:drawing>
      </w:r>
    </w:p>
    <w:p w14:paraId="27ACBE27" w14:textId="206D933B" w:rsidR="00B24A80" w:rsidRDefault="00B24A80" w:rsidP="00B24A80">
      <w:pPr>
        <w:pStyle w:val="Caption"/>
        <w:jc w:val="center"/>
      </w:pPr>
      <w:r w:rsidRPr="003E353E">
        <w:t xml:space="preserve">Figure </w:t>
      </w:r>
      <w:r w:rsidRPr="003E353E">
        <w:fldChar w:fldCharType="begin"/>
      </w:r>
      <w:r w:rsidRPr="003E353E">
        <w:instrText xml:space="preserve"> SEQ Figure \* ARABIC </w:instrText>
      </w:r>
      <w:r w:rsidRPr="003E353E">
        <w:fldChar w:fldCharType="separate"/>
      </w:r>
      <w:r>
        <w:rPr>
          <w:noProof/>
        </w:rPr>
        <w:t>23</w:t>
      </w:r>
      <w:r w:rsidRPr="003E353E">
        <w:fldChar w:fldCharType="end"/>
      </w:r>
      <w:r w:rsidRPr="003E353E">
        <w:t xml:space="preserve"> </w:t>
      </w:r>
      <w:r>
        <w:t>Bollard has declined (left), Bollard has risen (right)</w:t>
      </w:r>
    </w:p>
    <w:p w14:paraId="26B60A56" w14:textId="77777777" w:rsidR="00B24A80" w:rsidRPr="00B24A80" w:rsidRDefault="00B24A80" w:rsidP="00B24A80"/>
    <w:p w14:paraId="4FE61054" w14:textId="172E99D2" w:rsidR="00B24A80" w:rsidRDefault="00B24A80" w:rsidP="00B24A80">
      <w:pPr>
        <w:pStyle w:val="Heading2"/>
        <w:ind w:left="709"/>
        <w:jc w:val="both"/>
      </w:pPr>
      <w:bookmarkStart w:id="15" w:name="_Toc40677882"/>
      <w:r>
        <w:t>Credible speed limit in Zone 30</w:t>
      </w:r>
      <w:r w:rsidR="00B869FA">
        <w:t>, Slovenia</w:t>
      </w:r>
      <w:bookmarkEnd w:id="15"/>
    </w:p>
    <w:p w14:paraId="0CE02CD6" w14:textId="77777777" w:rsidR="00B24A80" w:rsidRDefault="00B24A80" w:rsidP="00B24A80">
      <w:pPr>
        <w:rPr>
          <w:lang w:eastAsia="sl-SI"/>
        </w:rPr>
      </w:pPr>
      <w:r>
        <w:rPr>
          <w:lang w:eastAsia="sl-SI"/>
        </w:rPr>
        <w:t xml:space="preserve">In town </w:t>
      </w:r>
      <w:proofErr w:type="spellStart"/>
      <w:r>
        <w:rPr>
          <w:lang w:eastAsia="sl-SI"/>
        </w:rPr>
        <w:t>Krško</w:t>
      </w:r>
      <w:proofErr w:type="spellEnd"/>
      <w:r>
        <w:rPr>
          <w:lang w:eastAsia="sl-SI"/>
        </w:rPr>
        <w:t xml:space="preserve"> in Slovenia, there was a need for new road design near the primary School. This need occurred because it was planned to re-design all the section of the road within the town borders with similar features as the road design near the School where the 30 km/h was already implemented. Therefore, if the rest road network would look similar to the road network near the School, the credibility of road design in zone 30 km/h near school would be lost.</w:t>
      </w:r>
    </w:p>
    <w:p w14:paraId="00122992" w14:textId="64E19EA1" w:rsidR="00B24A80" w:rsidRDefault="00B24A80" w:rsidP="00B24A80">
      <w:pPr>
        <w:rPr>
          <w:lang w:eastAsia="sl-SI"/>
        </w:rPr>
      </w:pPr>
      <w:r>
        <w:rPr>
          <w:lang w:eastAsia="sl-SI"/>
        </w:rPr>
        <w:t xml:space="preserve">The aim of this case was to implement </w:t>
      </w:r>
      <w:r w:rsidR="00274B75">
        <w:rPr>
          <w:lang w:eastAsia="sl-SI"/>
        </w:rPr>
        <w:t xml:space="preserve">a </w:t>
      </w:r>
      <w:r>
        <w:rPr>
          <w:lang w:eastAsia="sl-SI"/>
        </w:rPr>
        <w:t xml:space="preserve">new road design that would lead to lower driving speeds, more careful driving and increased road safety mainly for children walking or cycling to their School. The following pictures present the “before and after” design from </w:t>
      </w:r>
      <w:r w:rsidR="000C0E6D">
        <w:rPr>
          <w:lang w:eastAsia="sl-SI"/>
        </w:rPr>
        <w:t xml:space="preserve">both directions near the </w:t>
      </w:r>
      <w:r w:rsidR="000C0E6D" w:rsidRPr="00DC427D">
        <w:rPr>
          <w:lang w:eastAsia="sl-SI"/>
        </w:rPr>
        <w:t>School</w:t>
      </w:r>
      <w:r w:rsidRPr="00DC427D">
        <w:rPr>
          <w:lang w:eastAsia="sl-SI"/>
        </w:rPr>
        <w:t xml:space="preserve"> [</w:t>
      </w:r>
      <w:r w:rsidR="00E9781E">
        <w:rPr>
          <w:lang w:eastAsia="sl-SI"/>
        </w:rPr>
        <w:t>27</w:t>
      </w:r>
      <w:r w:rsidR="000C0E6D" w:rsidRPr="00DC427D">
        <w:rPr>
          <w:lang w:eastAsia="sl-SI"/>
        </w:rPr>
        <w:t>].</w:t>
      </w:r>
    </w:p>
    <w:p w14:paraId="094835AB" w14:textId="28F7141A" w:rsidR="000C0E6D" w:rsidRPr="00B24A80" w:rsidRDefault="00D8697E" w:rsidP="00B24A80">
      <w:pPr>
        <w:rPr>
          <w:lang w:eastAsia="sl-SI"/>
        </w:rPr>
      </w:pPr>
      <w:r w:rsidRPr="00D8697E">
        <w:rPr>
          <w:noProof/>
          <w:lang w:val="en-US"/>
        </w:rPr>
        <w:drawing>
          <wp:inline distT="0" distB="0" distL="0" distR="0" wp14:anchorId="09A30268" wp14:editId="7B9AD9E7">
            <wp:extent cx="5760000" cy="3211200"/>
            <wp:effectExtent l="0" t="0" r="0" b="8255"/>
            <wp:docPr id="51" name="Pictur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60000" cy="3211200"/>
                    </a:xfrm>
                    <a:prstGeom prst="rect">
                      <a:avLst/>
                    </a:prstGeom>
                    <a:noFill/>
                    <a:ln>
                      <a:noFill/>
                    </a:ln>
                  </pic:spPr>
                </pic:pic>
              </a:graphicData>
            </a:graphic>
          </wp:inline>
        </w:drawing>
      </w:r>
    </w:p>
    <w:p w14:paraId="42B1505C" w14:textId="036BABB6" w:rsidR="00D8697E" w:rsidRDefault="00D8697E" w:rsidP="00D8697E">
      <w:pPr>
        <w:pStyle w:val="Caption"/>
        <w:jc w:val="center"/>
      </w:pPr>
      <w:r w:rsidRPr="003E353E">
        <w:t xml:space="preserve">Figure </w:t>
      </w:r>
      <w:r w:rsidRPr="003E353E">
        <w:fldChar w:fldCharType="begin"/>
      </w:r>
      <w:r w:rsidRPr="003E353E">
        <w:instrText xml:space="preserve"> SEQ Figure \* ARABIC </w:instrText>
      </w:r>
      <w:r w:rsidRPr="003E353E">
        <w:fldChar w:fldCharType="separate"/>
      </w:r>
      <w:r>
        <w:rPr>
          <w:noProof/>
        </w:rPr>
        <w:t>24</w:t>
      </w:r>
      <w:r w:rsidRPr="003E353E">
        <w:fldChar w:fldCharType="end"/>
      </w:r>
      <w:r w:rsidRPr="003E353E">
        <w:t xml:space="preserve"> </w:t>
      </w:r>
      <w:r>
        <w:t>Before the interventions Direction A</w:t>
      </w:r>
    </w:p>
    <w:p w14:paraId="54A724A8" w14:textId="1DB0BBA2" w:rsidR="00D8697E" w:rsidRPr="00D8697E" w:rsidRDefault="00D8697E" w:rsidP="00D8697E">
      <w:r w:rsidRPr="00D8697E">
        <w:rPr>
          <w:noProof/>
          <w:lang w:val="en-US"/>
        </w:rPr>
        <w:lastRenderedPageBreak/>
        <w:drawing>
          <wp:inline distT="0" distB="0" distL="0" distR="0" wp14:anchorId="4CB9FEF0" wp14:editId="089B11C0">
            <wp:extent cx="5760000" cy="2732400"/>
            <wp:effectExtent l="0" t="0" r="0" b="0"/>
            <wp:docPr id="52" name="Pictur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60000" cy="2732400"/>
                    </a:xfrm>
                    <a:prstGeom prst="rect">
                      <a:avLst/>
                    </a:prstGeom>
                    <a:noFill/>
                    <a:ln>
                      <a:noFill/>
                    </a:ln>
                  </pic:spPr>
                </pic:pic>
              </a:graphicData>
            </a:graphic>
          </wp:inline>
        </w:drawing>
      </w:r>
    </w:p>
    <w:p w14:paraId="2E00B6BF" w14:textId="59BC3516" w:rsidR="00D8697E" w:rsidRDefault="00D8697E" w:rsidP="00D8697E">
      <w:pPr>
        <w:pStyle w:val="Caption"/>
        <w:jc w:val="center"/>
      </w:pPr>
      <w:r w:rsidRPr="003E353E">
        <w:t xml:space="preserve">Figure </w:t>
      </w:r>
      <w:r w:rsidRPr="003E353E">
        <w:fldChar w:fldCharType="begin"/>
      </w:r>
      <w:r w:rsidRPr="003E353E">
        <w:instrText xml:space="preserve"> SEQ Figure \* ARABIC </w:instrText>
      </w:r>
      <w:r w:rsidRPr="003E353E">
        <w:fldChar w:fldCharType="separate"/>
      </w:r>
      <w:r>
        <w:rPr>
          <w:noProof/>
        </w:rPr>
        <w:t>25</w:t>
      </w:r>
      <w:r w:rsidRPr="003E353E">
        <w:fldChar w:fldCharType="end"/>
      </w:r>
      <w:r w:rsidRPr="003E353E">
        <w:t xml:space="preserve"> </w:t>
      </w:r>
      <w:r>
        <w:t>Before the interventions Direction B</w:t>
      </w:r>
    </w:p>
    <w:p w14:paraId="244D74EB" w14:textId="77777777" w:rsidR="00F17732" w:rsidRPr="00F17732" w:rsidRDefault="00F17732" w:rsidP="00F17732"/>
    <w:p w14:paraId="2DAD5A70" w14:textId="67069974" w:rsidR="00D8697E" w:rsidRPr="00D8697E" w:rsidRDefault="00D8697E" w:rsidP="00D8697E">
      <w:r w:rsidRPr="00D8697E">
        <w:rPr>
          <w:noProof/>
          <w:lang w:val="en-US"/>
        </w:rPr>
        <w:drawing>
          <wp:inline distT="0" distB="0" distL="0" distR="0" wp14:anchorId="482F533F" wp14:editId="476DE3BE">
            <wp:extent cx="5760000" cy="3358800"/>
            <wp:effectExtent l="0" t="0" r="0" b="0"/>
            <wp:docPr id="53" name="Pictur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60000" cy="3358800"/>
                    </a:xfrm>
                    <a:prstGeom prst="rect">
                      <a:avLst/>
                    </a:prstGeom>
                    <a:noFill/>
                    <a:ln>
                      <a:noFill/>
                    </a:ln>
                  </pic:spPr>
                </pic:pic>
              </a:graphicData>
            </a:graphic>
          </wp:inline>
        </w:drawing>
      </w:r>
    </w:p>
    <w:p w14:paraId="09EEBB9E" w14:textId="03986FBA" w:rsidR="00D8697E" w:rsidRDefault="00D8697E" w:rsidP="00D8697E">
      <w:pPr>
        <w:pStyle w:val="Caption"/>
        <w:jc w:val="center"/>
      </w:pPr>
      <w:r w:rsidRPr="003E353E">
        <w:t xml:space="preserve">Figure </w:t>
      </w:r>
      <w:r w:rsidRPr="003E353E">
        <w:fldChar w:fldCharType="begin"/>
      </w:r>
      <w:r w:rsidRPr="003E353E">
        <w:instrText xml:space="preserve"> SEQ Figure \* ARABIC </w:instrText>
      </w:r>
      <w:r w:rsidRPr="003E353E">
        <w:fldChar w:fldCharType="separate"/>
      </w:r>
      <w:r>
        <w:rPr>
          <w:noProof/>
        </w:rPr>
        <w:t>26</w:t>
      </w:r>
      <w:r w:rsidRPr="003E353E">
        <w:fldChar w:fldCharType="end"/>
      </w:r>
      <w:r w:rsidRPr="003E353E">
        <w:t xml:space="preserve"> </w:t>
      </w:r>
      <w:r>
        <w:t>After the interventions Direction A</w:t>
      </w:r>
    </w:p>
    <w:p w14:paraId="0A02F748" w14:textId="7C80AFA8" w:rsidR="00D8697E" w:rsidRPr="00D8697E" w:rsidRDefault="00D8697E" w:rsidP="00D8697E">
      <w:r w:rsidRPr="00D8697E">
        <w:rPr>
          <w:noProof/>
          <w:lang w:val="en-US"/>
        </w:rPr>
        <w:lastRenderedPageBreak/>
        <w:drawing>
          <wp:inline distT="0" distB="0" distL="0" distR="0" wp14:anchorId="78593A3F" wp14:editId="5221AAC0">
            <wp:extent cx="5760000" cy="3211200"/>
            <wp:effectExtent l="0" t="0" r="0" b="8255"/>
            <wp:docPr id="54" name="Pictur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60000" cy="3211200"/>
                    </a:xfrm>
                    <a:prstGeom prst="rect">
                      <a:avLst/>
                    </a:prstGeom>
                    <a:noFill/>
                    <a:ln>
                      <a:noFill/>
                    </a:ln>
                  </pic:spPr>
                </pic:pic>
              </a:graphicData>
            </a:graphic>
          </wp:inline>
        </w:drawing>
      </w:r>
    </w:p>
    <w:p w14:paraId="4676052B" w14:textId="5DDCD70A" w:rsidR="00D8697E" w:rsidRDefault="00D8697E" w:rsidP="00D8697E">
      <w:pPr>
        <w:pStyle w:val="Caption"/>
        <w:jc w:val="center"/>
      </w:pPr>
      <w:r w:rsidRPr="003E353E">
        <w:t xml:space="preserve">Figure </w:t>
      </w:r>
      <w:r w:rsidRPr="003E353E">
        <w:fldChar w:fldCharType="begin"/>
      </w:r>
      <w:r w:rsidRPr="003E353E">
        <w:instrText xml:space="preserve"> SEQ Figure \* ARABIC </w:instrText>
      </w:r>
      <w:r w:rsidRPr="003E353E">
        <w:fldChar w:fldCharType="separate"/>
      </w:r>
      <w:r>
        <w:rPr>
          <w:noProof/>
        </w:rPr>
        <w:t>27</w:t>
      </w:r>
      <w:r w:rsidRPr="003E353E">
        <w:fldChar w:fldCharType="end"/>
      </w:r>
      <w:r w:rsidRPr="003E353E">
        <w:t xml:space="preserve"> </w:t>
      </w:r>
      <w:r>
        <w:t>After the interventions Direction B</w:t>
      </w:r>
    </w:p>
    <w:p w14:paraId="7C328BEC" w14:textId="2126BD62" w:rsidR="00D8697E" w:rsidRDefault="00D8697E" w:rsidP="00D8697E">
      <w:r w:rsidRPr="00D8697E">
        <w:t>After comparison of “before and after” implementation of colourful road design</w:t>
      </w:r>
      <w:r w:rsidR="00274B75">
        <w:t>,</w:t>
      </w:r>
      <w:r w:rsidRPr="00D8697E">
        <w:t xml:space="preserve"> it was observed that driving trajectories were not affected by </w:t>
      </w:r>
      <w:r w:rsidR="00274B75">
        <w:t xml:space="preserve">the </w:t>
      </w:r>
      <w:r w:rsidRPr="00D8697E">
        <w:t>colourful circles and the</w:t>
      </w:r>
      <w:r w:rsidR="00274B75">
        <w:t xml:space="preserve">se were not a hazard for </w:t>
      </w:r>
      <w:r w:rsidRPr="00D8697E">
        <w:t>drivers. Moreover, speed measurements showed that drivers tend</w:t>
      </w:r>
      <w:r w:rsidR="00274B75">
        <w:t>ed</w:t>
      </w:r>
      <w:r w:rsidRPr="00D8697E">
        <w:t xml:space="preserve"> to slow down and reduce speed</w:t>
      </w:r>
      <w:r w:rsidR="00274B75">
        <w:t xml:space="preserve">., and it was </w:t>
      </w:r>
      <w:r w:rsidRPr="00D8697E">
        <w:t xml:space="preserve">concluded that this project was successful </w:t>
      </w:r>
      <w:r w:rsidR="00274B75">
        <w:t>since</w:t>
      </w:r>
      <w:r w:rsidR="00274B75" w:rsidRPr="00D8697E">
        <w:t xml:space="preserve"> </w:t>
      </w:r>
      <w:r w:rsidRPr="00D8697E">
        <w:t>credible speed limits and VRU’s enhanced safety were achieved</w:t>
      </w:r>
      <w:r w:rsidR="00274B75">
        <w:t xml:space="preserve"> [</w:t>
      </w:r>
      <w:r w:rsidR="00E9781E">
        <w:t>27</w:t>
      </w:r>
      <w:r w:rsidR="00274B75">
        <w:t>]</w:t>
      </w:r>
      <w:r w:rsidRPr="00D8697E">
        <w:t>.</w:t>
      </w:r>
    </w:p>
    <w:p w14:paraId="5109AE8B" w14:textId="77777777" w:rsidR="00CA4888" w:rsidRDefault="00CA4888" w:rsidP="00D8697E"/>
    <w:p w14:paraId="7FF214A2" w14:textId="54CDC20D" w:rsidR="00B869FA" w:rsidRDefault="00B869FA" w:rsidP="00B869FA">
      <w:pPr>
        <w:pStyle w:val="Heading2"/>
        <w:ind w:left="709"/>
        <w:jc w:val="both"/>
      </w:pPr>
      <w:bookmarkStart w:id="16" w:name="_Toc40677883"/>
      <w:proofErr w:type="spellStart"/>
      <w:r>
        <w:t>SaferWay</w:t>
      </w:r>
      <w:proofErr w:type="spellEnd"/>
      <w:r>
        <w:t xml:space="preserve"> to School, Slovenia</w:t>
      </w:r>
      <w:bookmarkEnd w:id="16"/>
    </w:p>
    <w:p w14:paraId="27B5D2B5" w14:textId="2B23705C" w:rsidR="00B869FA" w:rsidRDefault="00B869FA" w:rsidP="00B869FA">
      <w:pPr>
        <w:rPr>
          <w:lang w:eastAsia="sl-SI"/>
        </w:rPr>
      </w:pPr>
      <w:r>
        <w:rPr>
          <w:lang w:eastAsia="sl-SI"/>
        </w:rPr>
        <w:t xml:space="preserve">In Slovenia, there are not specific guidelines </w:t>
      </w:r>
      <w:r w:rsidR="00274B75">
        <w:rPr>
          <w:lang w:eastAsia="sl-SI"/>
        </w:rPr>
        <w:t xml:space="preserve">on </w:t>
      </w:r>
      <w:r>
        <w:rPr>
          <w:lang w:eastAsia="sl-SI"/>
        </w:rPr>
        <w:t xml:space="preserve">how to deal with school paths and road environment around schools. This case study presents a pilot project aiming to improve road safety around schools by introducing low cost solution without construction interventions. The chosen location for this project was School and Kindergarten </w:t>
      </w:r>
      <w:proofErr w:type="spellStart"/>
      <w:r>
        <w:rPr>
          <w:lang w:eastAsia="sl-SI"/>
        </w:rPr>
        <w:t>Trje</w:t>
      </w:r>
      <w:proofErr w:type="spellEnd"/>
      <w:r>
        <w:rPr>
          <w:lang w:eastAsia="sl-SI"/>
        </w:rPr>
        <w:t xml:space="preserve"> as it is outside urban area with set up speed limit of 50 km/h</w:t>
      </w:r>
      <w:r w:rsidR="00FB7434">
        <w:rPr>
          <w:lang w:eastAsia="sl-SI"/>
        </w:rPr>
        <w:t xml:space="preserve"> </w:t>
      </w:r>
      <w:r w:rsidR="00FB7434" w:rsidRPr="00DC427D">
        <w:rPr>
          <w:lang w:eastAsia="sl-SI"/>
        </w:rPr>
        <w:t>[</w:t>
      </w:r>
      <w:r w:rsidR="00E9781E">
        <w:rPr>
          <w:lang w:eastAsia="sl-SI"/>
        </w:rPr>
        <w:t>27</w:t>
      </w:r>
      <w:r w:rsidR="00FB7434" w:rsidRPr="00DC427D">
        <w:rPr>
          <w:lang w:eastAsia="sl-SI"/>
        </w:rPr>
        <w:t>]</w:t>
      </w:r>
      <w:r w:rsidRPr="00DC427D">
        <w:rPr>
          <w:lang w:eastAsia="sl-SI"/>
        </w:rPr>
        <w:t>.</w:t>
      </w:r>
    </w:p>
    <w:p w14:paraId="749A51DF" w14:textId="3AF0BF61" w:rsidR="00B869FA" w:rsidRDefault="00B869FA" w:rsidP="00B869FA">
      <w:pPr>
        <w:rPr>
          <w:lang w:eastAsia="sl-SI"/>
        </w:rPr>
      </w:pPr>
      <w:r>
        <w:rPr>
          <w:lang w:eastAsia="sl-SI"/>
        </w:rPr>
        <w:t xml:space="preserve">Drivers on the road near School and Kindergarten </w:t>
      </w:r>
      <w:proofErr w:type="spellStart"/>
      <w:r>
        <w:rPr>
          <w:lang w:eastAsia="sl-SI"/>
        </w:rPr>
        <w:t>Trje</w:t>
      </w:r>
      <w:proofErr w:type="spellEnd"/>
      <w:r>
        <w:rPr>
          <w:lang w:eastAsia="sl-SI"/>
        </w:rPr>
        <w:t xml:space="preserve"> could not recognise promptly that children may were present on the road. For this reason, information signs and markings were designed in user friendly way in order to inform drivers and stimulating them to be more attentive of children on the road and drive slower. Some of the measures that were installed are namely information signs, special totems with colourful bollards, red surface before the school junction, colourful circles on the pavement and pedestrian crossing on blue contrast. In the following pictures, some examples of these measures are presented.</w:t>
      </w:r>
    </w:p>
    <w:p w14:paraId="40EAD01E" w14:textId="20D670C8" w:rsidR="00B869FA" w:rsidRPr="00B869FA" w:rsidRDefault="00B869FA" w:rsidP="00B869FA">
      <w:pPr>
        <w:jc w:val="center"/>
        <w:rPr>
          <w:lang w:eastAsia="sl-SI"/>
        </w:rPr>
      </w:pPr>
      <w:r w:rsidRPr="00B869FA">
        <w:rPr>
          <w:noProof/>
          <w:lang w:val="en-US"/>
        </w:rPr>
        <w:lastRenderedPageBreak/>
        <w:drawing>
          <wp:inline distT="0" distB="0" distL="0" distR="0" wp14:anchorId="480A7CB1" wp14:editId="2E6441B5">
            <wp:extent cx="5760000" cy="3668400"/>
            <wp:effectExtent l="0" t="0" r="0" b="8255"/>
            <wp:docPr id="55" name="Pictur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0000" cy="3668400"/>
                    </a:xfrm>
                    <a:prstGeom prst="rect">
                      <a:avLst/>
                    </a:prstGeom>
                    <a:noFill/>
                    <a:ln>
                      <a:noFill/>
                    </a:ln>
                  </pic:spPr>
                </pic:pic>
              </a:graphicData>
            </a:graphic>
          </wp:inline>
        </w:drawing>
      </w:r>
    </w:p>
    <w:p w14:paraId="3D402039" w14:textId="6A986098" w:rsidR="00B869FA" w:rsidRDefault="00B869FA" w:rsidP="00B869FA">
      <w:pPr>
        <w:pStyle w:val="Caption"/>
        <w:jc w:val="center"/>
      </w:pPr>
      <w:r w:rsidRPr="003E353E">
        <w:t xml:space="preserve">Figure </w:t>
      </w:r>
      <w:r w:rsidRPr="003E353E">
        <w:fldChar w:fldCharType="begin"/>
      </w:r>
      <w:r w:rsidRPr="003E353E">
        <w:instrText xml:space="preserve"> SEQ Figure \* ARABIC </w:instrText>
      </w:r>
      <w:r w:rsidRPr="003E353E">
        <w:fldChar w:fldCharType="separate"/>
      </w:r>
      <w:r>
        <w:rPr>
          <w:noProof/>
        </w:rPr>
        <w:t>28</w:t>
      </w:r>
      <w:r w:rsidRPr="003E353E">
        <w:fldChar w:fldCharType="end"/>
      </w:r>
      <w:r w:rsidRPr="003E353E">
        <w:t xml:space="preserve"> </w:t>
      </w:r>
      <w:r>
        <w:t>Example of information sign (speed limit)</w:t>
      </w:r>
    </w:p>
    <w:p w14:paraId="28A14B9B" w14:textId="77777777" w:rsidR="00CD5691" w:rsidRPr="00CD5691" w:rsidRDefault="00CD5691" w:rsidP="00CD5691"/>
    <w:p w14:paraId="2BADEB5A" w14:textId="66C68185" w:rsidR="00B869FA" w:rsidRPr="00B869FA" w:rsidRDefault="00B869FA" w:rsidP="00B869FA">
      <w:r w:rsidRPr="00B869FA">
        <w:rPr>
          <w:noProof/>
          <w:lang w:val="en-US"/>
        </w:rPr>
        <w:drawing>
          <wp:inline distT="0" distB="0" distL="0" distR="0" wp14:anchorId="7CC8F57D" wp14:editId="163A1C4E">
            <wp:extent cx="5759395" cy="3349255"/>
            <wp:effectExtent l="0" t="0" r="0" b="3810"/>
            <wp:docPr id="56" name="Pictur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8246" cy="3354402"/>
                    </a:xfrm>
                    <a:prstGeom prst="rect">
                      <a:avLst/>
                    </a:prstGeom>
                    <a:noFill/>
                    <a:ln>
                      <a:noFill/>
                    </a:ln>
                  </pic:spPr>
                </pic:pic>
              </a:graphicData>
            </a:graphic>
          </wp:inline>
        </w:drawing>
      </w:r>
    </w:p>
    <w:p w14:paraId="649FE311" w14:textId="1BD438D2" w:rsidR="00B869FA" w:rsidRDefault="00B869FA" w:rsidP="00B869FA">
      <w:pPr>
        <w:pStyle w:val="Caption"/>
        <w:jc w:val="center"/>
      </w:pPr>
      <w:r w:rsidRPr="003E353E">
        <w:t xml:space="preserve">Figure </w:t>
      </w:r>
      <w:r w:rsidRPr="003E353E">
        <w:fldChar w:fldCharType="begin"/>
      </w:r>
      <w:r w:rsidRPr="003E353E">
        <w:instrText xml:space="preserve"> SEQ Figure \* ARABIC </w:instrText>
      </w:r>
      <w:r w:rsidRPr="003E353E">
        <w:fldChar w:fldCharType="separate"/>
      </w:r>
      <w:r>
        <w:rPr>
          <w:noProof/>
        </w:rPr>
        <w:t>29</w:t>
      </w:r>
      <w:r w:rsidRPr="003E353E">
        <w:fldChar w:fldCharType="end"/>
      </w:r>
      <w:r w:rsidRPr="003E353E">
        <w:t xml:space="preserve"> </w:t>
      </w:r>
      <w:r>
        <w:t>Example of totem with colourful bollards</w:t>
      </w:r>
    </w:p>
    <w:p w14:paraId="3794A243" w14:textId="050F767A" w:rsidR="00B869FA" w:rsidRDefault="00B869FA" w:rsidP="00B869FA">
      <w:r w:rsidRPr="00B869FA">
        <w:rPr>
          <w:noProof/>
          <w:lang w:val="en-US"/>
        </w:rPr>
        <w:lastRenderedPageBreak/>
        <w:drawing>
          <wp:inline distT="0" distB="0" distL="0" distR="0" wp14:anchorId="5A496BD9" wp14:editId="379C65F7">
            <wp:extent cx="5758155" cy="3476846"/>
            <wp:effectExtent l="0" t="0" r="0" b="0"/>
            <wp:docPr id="57" name="Pictur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71448" cy="3484873"/>
                    </a:xfrm>
                    <a:prstGeom prst="rect">
                      <a:avLst/>
                    </a:prstGeom>
                    <a:noFill/>
                    <a:ln>
                      <a:noFill/>
                    </a:ln>
                  </pic:spPr>
                </pic:pic>
              </a:graphicData>
            </a:graphic>
          </wp:inline>
        </w:drawing>
      </w:r>
    </w:p>
    <w:p w14:paraId="7346CEE6" w14:textId="10BD06D8" w:rsidR="00B869FA" w:rsidRDefault="00B869FA" w:rsidP="00B869FA">
      <w:pPr>
        <w:pStyle w:val="Caption"/>
        <w:jc w:val="center"/>
      </w:pPr>
      <w:r w:rsidRPr="003E353E">
        <w:t xml:space="preserve">Figure </w:t>
      </w:r>
      <w:r w:rsidRPr="003E353E">
        <w:fldChar w:fldCharType="begin"/>
      </w:r>
      <w:r w:rsidRPr="003E353E">
        <w:instrText xml:space="preserve"> SEQ Figure \* ARABIC </w:instrText>
      </w:r>
      <w:r w:rsidRPr="003E353E">
        <w:fldChar w:fldCharType="separate"/>
      </w:r>
      <w:r>
        <w:rPr>
          <w:noProof/>
        </w:rPr>
        <w:t>30</w:t>
      </w:r>
      <w:r w:rsidRPr="003E353E">
        <w:fldChar w:fldCharType="end"/>
      </w:r>
      <w:r w:rsidRPr="003E353E">
        <w:t xml:space="preserve"> </w:t>
      </w:r>
      <w:r w:rsidRPr="00B869FA">
        <w:t>Colourful bollards, red surface before the school junction with colourful circles on the pavement</w:t>
      </w:r>
    </w:p>
    <w:p w14:paraId="3EBC4A06" w14:textId="3C57F94B" w:rsidR="00B869FA" w:rsidRDefault="00B869FA" w:rsidP="00B869FA">
      <w:r w:rsidRPr="00B869FA">
        <w:rPr>
          <w:noProof/>
          <w:lang w:val="en-US"/>
        </w:rPr>
        <w:drawing>
          <wp:inline distT="0" distB="0" distL="0" distR="0" wp14:anchorId="52BB5B46" wp14:editId="15D585A8">
            <wp:extent cx="5759388" cy="3370521"/>
            <wp:effectExtent l="0" t="0" r="0" b="1905"/>
            <wp:docPr id="58" name="Pictur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3820" cy="3373114"/>
                    </a:xfrm>
                    <a:prstGeom prst="rect">
                      <a:avLst/>
                    </a:prstGeom>
                    <a:noFill/>
                    <a:ln>
                      <a:noFill/>
                    </a:ln>
                  </pic:spPr>
                </pic:pic>
              </a:graphicData>
            </a:graphic>
          </wp:inline>
        </w:drawing>
      </w:r>
    </w:p>
    <w:p w14:paraId="50FFF55B" w14:textId="3B0AA4CA" w:rsidR="00B869FA" w:rsidRDefault="00B869FA" w:rsidP="00B869FA">
      <w:pPr>
        <w:pStyle w:val="Caption"/>
        <w:jc w:val="center"/>
      </w:pPr>
      <w:r w:rsidRPr="003E353E">
        <w:t xml:space="preserve">Figure </w:t>
      </w:r>
      <w:r w:rsidRPr="003E353E">
        <w:fldChar w:fldCharType="begin"/>
      </w:r>
      <w:r w:rsidRPr="003E353E">
        <w:instrText xml:space="preserve"> SEQ Figure \* ARABIC </w:instrText>
      </w:r>
      <w:r w:rsidRPr="003E353E">
        <w:fldChar w:fldCharType="separate"/>
      </w:r>
      <w:r>
        <w:rPr>
          <w:noProof/>
        </w:rPr>
        <w:t>31</w:t>
      </w:r>
      <w:r w:rsidRPr="003E353E">
        <w:fldChar w:fldCharType="end"/>
      </w:r>
      <w:r w:rsidRPr="003E353E">
        <w:t xml:space="preserve"> </w:t>
      </w:r>
      <w:r w:rsidRPr="00B869FA">
        <w:t>Pedestrian crossing on blue contrast and new traffic sign</w:t>
      </w:r>
    </w:p>
    <w:p w14:paraId="3CCF7EEC" w14:textId="73E37255" w:rsidR="00AB75E3" w:rsidRDefault="00274B75" w:rsidP="00B869FA">
      <w:r>
        <w:t xml:space="preserve">Speed </w:t>
      </w:r>
      <w:r w:rsidR="00B869FA" w:rsidRPr="00B869FA">
        <w:t xml:space="preserve">analyses after the implementation of the project showed that speeds were lower for both drivers who were driving within the speed limit and drivers who were driving way over the speed limits. A survey was also carried out in order to identify how drivers understand the colourful road design. The results of this survey confirmed the self-explanatory of the road design as drivers could understand that meaning of the design was about School and presence of children. This self-explanatory road design makes drivers more attentive and more watchful </w:t>
      </w:r>
      <w:r w:rsidR="00B869FA" w:rsidRPr="00B869FA">
        <w:lastRenderedPageBreak/>
        <w:t xml:space="preserve">for children and they slow down. Moreover, drivers </w:t>
      </w:r>
      <w:r>
        <w:t>welcomed</w:t>
      </w:r>
      <w:r w:rsidRPr="00B869FA">
        <w:t xml:space="preserve"> </w:t>
      </w:r>
      <w:r w:rsidR="00B869FA" w:rsidRPr="00B869FA">
        <w:t>these interventions and they recommend</w:t>
      </w:r>
      <w:r>
        <w:t>ed</w:t>
      </w:r>
      <w:r w:rsidR="00B869FA" w:rsidRPr="00B869FA">
        <w:t xml:space="preserve"> them for further usage around other </w:t>
      </w:r>
      <w:r>
        <w:t>s</w:t>
      </w:r>
      <w:r w:rsidR="00B869FA" w:rsidRPr="00B869FA">
        <w:t>chools</w:t>
      </w:r>
      <w:r>
        <w:t xml:space="preserve"> in Slovenia</w:t>
      </w:r>
      <w:r w:rsidR="00B869FA" w:rsidRPr="00B869FA">
        <w:t>.</w:t>
      </w:r>
    </w:p>
    <w:p w14:paraId="77A62834" w14:textId="77777777" w:rsidR="00CD5691" w:rsidRDefault="00CD5691" w:rsidP="00B869FA"/>
    <w:p w14:paraId="0CA08716" w14:textId="20A4E833" w:rsidR="00CD5691" w:rsidRPr="001B1AB9" w:rsidRDefault="00CD5691" w:rsidP="00CD5691">
      <w:pPr>
        <w:pStyle w:val="Heading2"/>
        <w:ind w:left="709"/>
        <w:jc w:val="both"/>
        <w:rPr>
          <w:b w:val="0"/>
          <w:i w:val="0"/>
        </w:rPr>
      </w:pPr>
      <w:bookmarkStart w:id="17" w:name="_Toc40677884"/>
      <w:r>
        <w:t>Learnings from the case studies</w:t>
      </w:r>
      <w:bookmarkEnd w:id="17"/>
    </w:p>
    <w:p w14:paraId="056B1363" w14:textId="77777777" w:rsidR="00CD5691" w:rsidRDefault="00CD5691" w:rsidP="00CD5691">
      <w:pPr>
        <w:pBdr>
          <w:top w:val="single" w:sz="4" w:space="1" w:color="auto"/>
          <w:left w:val="single" w:sz="4" w:space="4" w:color="auto"/>
          <w:bottom w:val="single" w:sz="4" w:space="1" w:color="auto"/>
          <w:right w:val="single" w:sz="4" w:space="4" w:color="auto"/>
        </w:pBdr>
        <w:shd w:val="clear" w:color="auto" w:fill="B7CFFF" w:themeFill="accent1" w:themeFillTint="33"/>
      </w:pPr>
      <w:r>
        <w:rPr>
          <w:lang w:eastAsia="sl-SI"/>
        </w:rPr>
        <w:t xml:space="preserve">The presented </w:t>
      </w:r>
      <w:r w:rsidRPr="00B70017">
        <w:rPr>
          <w:lang w:eastAsia="sl-SI"/>
        </w:rPr>
        <w:t>case studies</w:t>
      </w:r>
      <w:r>
        <w:rPr>
          <w:lang w:eastAsia="sl-SI"/>
        </w:rPr>
        <w:t xml:space="preserve"> from EU countries and internationally serve as a practical demonstration of the implementation of infrastructure engineering strategies </w:t>
      </w:r>
      <w:r w:rsidRPr="00B70017">
        <w:rPr>
          <w:lang w:eastAsia="sl-SI"/>
        </w:rPr>
        <w:t>around schools</w:t>
      </w:r>
      <w:r>
        <w:rPr>
          <w:lang w:eastAsia="sl-SI"/>
        </w:rPr>
        <w:t xml:space="preserve">, aiming to improve </w:t>
      </w:r>
      <w:r w:rsidRPr="00BA5477">
        <w:t>the safety level of road users and especially of children</w:t>
      </w:r>
      <w:r>
        <w:t xml:space="preserve">. </w:t>
      </w:r>
    </w:p>
    <w:p w14:paraId="77D37FDF" w14:textId="7A297AFA" w:rsidR="00CD5691" w:rsidRPr="00C8789C" w:rsidRDefault="00CD5691" w:rsidP="00CD5691">
      <w:pPr>
        <w:pBdr>
          <w:top w:val="single" w:sz="4" w:space="1" w:color="auto"/>
          <w:left w:val="single" w:sz="4" w:space="4" w:color="auto"/>
          <w:bottom w:val="single" w:sz="4" w:space="1" w:color="auto"/>
          <w:right w:val="single" w:sz="4" w:space="4" w:color="auto"/>
        </w:pBdr>
        <w:shd w:val="clear" w:color="auto" w:fill="B7CFFF" w:themeFill="accent1" w:themeFillTint="33"/>
      </w:pPr>
      <w:r>
        <w:t xml:space="preserve">Different approaches and treatments can be noticed through the case studies, indicating that different road safety problems call for different treatments. Therefore, in order to design appropriate interventions, it is imperative to identify the specific road safety deficiencies, the causes of the </w:t>
      </w:r>
      <w:r w:rsidR="00C3219E">
        <w:t>existing</w:t>
      </w:r>
      <w:r>
        <w:t xml:space="preserve"> road safety problems and to address them appropriately. In many cases, properly designed measures of very low cost (e.g. parking management, speed management) may result in dramatic improvements in road safety around schools.</w:t>
      </w:r>
    </w:p>
    <w:p w14:paraId="7BB6C944" w14:textId="77777777" w:rsidR="00CD5691" w:rsidRDefault="00CD5691" w:rsidP="00B869FA">
      <w:pPr>
        <w:rPr>
          <w:lang w:eastAsia="sl-SI"/>
        </w:rPr>
      </w:pPr>
    </w:p>
    <w:p w14:paraId="7AC40B9E" w14:textId="7EA2A595" w:rsidR="00CA4888" w:rsidRPr="009A5961" w:rsidRDefault="00CA4888" w:rsidP="001B1AB9">
      <w:pPr>
        <w:pStyle w:val="Heading1"/>
        <w:keepNext w:val="0"/>
        <w:keepLines w:val="0"/>
        <w:pageBreakBefore/>
        <w:spacing w:before="500" w:after="500"/>
        <w:ind w:left="431" w:hanging="431"/>
      </w:pPr>
      <w:r>
        <w:lastRenderedPageBreak/>
        <w:tab/>
      </w:r>
      <w:bookmarkStart w:id="18" w:name="_Toc40677885"/>
      <w:r w:rsidRPr="009A5961">
        <w:t>Survey in RADAR</w:t>
      </w:r>
      <w:r w:rsidR="009A5961" w:rsidRPr="009A5961">
        <w:t xml:space="preserve"> and RSEG</w:t>
      </w:r>
      <w:r w:rsidRPr="009A5961">
        <w:t xml:space="preserve"> countries</w:t>
      </w:r>
      <w:bookmarkEnd w:id="18"/>
    </w:p>
    <w:p w14:paraId="373D98C2" w14:textId="5022406B" w:rsidR="0067739E" w:rsidRPr="009A5961" w:rsidRDefault="0067739E" w:rsidP="0067739E">
      <w:r w:rsidRPr="009A5961">
        <w:t>In order to collect information about rules and data concerning road safety around schools, a questionnaire was designed and dispatched to Danube area countries and RSEG countries. A copy of the questionnaire is included in Annex A of the present report.</w:t>
      </w:r>
    </w:p>
    <w:p w14:paraId="511A2716" w14:textId="5F47C481" w:rsidR="0067739E" w:rsidRDefault="0067739E" w:rsidP="0067739E">
      <w:r w:rsidRPr="009A5961">
        <w:t xml:space="preserve">The questionnaire comprises of the following </w:t>
      </w:r>
      <w:r w:rsidR="00820F27" w:rsidRPr="009A5961">
        <w:t>5</w:t>
      </w:r>
      <w:r w:rsidRPr="009A5961">
        <w:t xml:space="preserve"> survey topics:</w:t>
      </w:r>
    </w:p>
    <w:p w14:paraId="3C4394A1" w14:textId="77777777" w:rsidR="00F52C7A" w:rsidRDefault="0067739E" w:rsidP="0067739E">
      <w:pPr>
        <w:contextualSpacing/>
      </w:pPr>
      <w:r>
        <w:t>1.</w:t>
      </w:r>
      <w:r>
        <w:tab/>
      </w:r>
      <w:r w:rsidR="00820F27">
        <w:t>Collection of road accidents data related to casualties near schools</w:t>
      </w:r>
      <w:r>
        <w:t>.</w:t>
      </w:r>
    </w:p>
    <w:p w14:paraId="4637D3F1" w14:textId="77777777" w:rsidR="00F52C7A" w:rsidRDefault="0067739E" w:rsidP="0067739E">
      <w:pPr>
        <w:contextualSpacing/>
      </w:pPr>
      <w:r>
        <w:t>2.</w:t>
      </w:r>
      <w:r>
        <w:tab/>
      </w:r>
      <w:r w:rsidR="001E2561">
        <w:t xml:space="preserve">Specific </w:t>
      </w:r>
      <w:r w:rsidR="001E2561" w:rsidRPr="001E2561">
        <w:t>guidelines for road infrastructure safety around schools</w:t>
      </w:r>
      <w:r>
        <w:t>.</w:t>
      </w:r>
    </w:p>
    <w:p w14:paraId="3A49AE1F" w14:textId="77777777" w:rsidR="00F52C7A" w:rsidRDefault="0067739E" w:rsidP="0067739E">
      <w:pPr>
        <w:contextualSpacing/>
      </w:pPr>
      <w:r>
        <w:t>3.</w:t>
      </w:r>
      <w:r>
        <w:tab/>
      </w:r>
      <w:r w:rsidR="001E2561">
        <w:t>S</w:t>
      </w:r>
      <w:r w:rsidR="001E2561" w:rsidRPr="001E2561">
        <w:t>pecial infrastructure measures</w:t>
      </w:r>
      <w:r w:rsidR="001E2561">
        <w:t xml:space="preserve"> “traditionally” used</w:t>
      </w:r>
      <w:r>
        <w:t>.</w:t>
      </w:r>
    </w:p>
    <w:p w14:paraId="03E9B113" w14:textId="77777777" w:rsidR="00F52C7A" w:rsidRDefault="0067739E" w:rsidP="0067739E">
      <w:pPr>
        <w:contextualSpacing/>
      </w:pPr>
      <w:r>
        <w:t>4.</w:t>
      </w:r>
      <w:r>
        <w:tab/>
      </w:r>
      <w:r w:rsidR="001E2561">
        <w:t>S</w:t>
      </w:r>
      <w:r w:rsidR="001E2561" w:rsidRPr="001E2561">
        <w:t xml:space="preserve">pecific speed limits </w:t>
      </w:r>
      <w:r w:rsidR="001E2561">
        <w:t>set by R</w:t>
      </w:r>
      <w:r w:rsidR="001E2561" w:rsidRPr="001E2561">
        <w:t>oad Traffic Code near schools</w:t>
      </w:r>
      <w:r>
        <w:t>.</w:t>
      </w:r>
    </w:p>
    <w:p w14:paraId="72400D87" w14:textId="77777777" w:rsidR="00F52C7A" w:rsidRDefault="0067739E" w:rsidP="0067739E">
      <w:r>
        <w:t>5.</w:t>
      </w:r>
      <w:r>
        <w:tab/>
      </w:r>
      <w:r w:rsidR="00D00A76">
        <w:t>B</w:t>
      </w:r>
      <w:r w:rsidR="00D00A76" w:rsidRPr="00D00A76">
        <w:t>est practices for road safety infrastructure measures near schools</w:t>
      </w:r>
      <w:r>
        <w:t>.</w:t>
      </w:r>
    </w:p>
    <w:p w14:paraId="72C5EDC6" w14:textId="08ECE288" w:rsidR="0029173B" w:rsidRDefault="009A5961" w:rsidP="0067739E">
      <w:r>
        <w:t xml:space="preserve">Out of a total of fifteen (15) dispatched questionnaires, responses were collected from seven </w:t>
      </w:r>
      <w:r w:rsidR="00CE7796">
        <w:t>(7)</w:t>
      </w:r>
      <w:r w:rsidR="0067739E">
        <w:t xml:space="preserve"> </w:t>
      </w:r>
      <w:r w:rsidR="00CE7796">
        <w:t>countries</w:t>
      </w:r>
      <w:r>
        <w:t xml:space="preserve">: </w:t>
      </w:r>
      <w:r w:rsidR="0067739E">
        <w:t xml:space="preserve">Austria, </w:t>
      </w:r>
      <w:r w:rsidR="00CE7796">
        <w:t>Bulgaria</w:t>
      </w:r>
      <w:r w:rsidR="0067739E">
        <w:t xml:space="preserve">, </w:t>
      </w:r>
      <w:r w:rsidR="00CE7796">
        <w:t xml:space="preserve">Croatia, </w:t>
      </w:r>
      <w:r w:rsidR="0067739E">
        <w:t>Czech Rep</w:t>
      </w:r>
      <w:r>
        <w:t>ublic</w:t>
      </w:r>
      <w:r w:rsidR="0067739E">
        <w:t xml:space="preserve">, Greece, </w:t>
      </w:r>
      <w:r>
        <w:t xml:space="preserve">Republic of </w:t>
      </w:r>
      <w:r w:rsidR="00CE7796">
        <w:t>Moldova and</w:t>
      </w:r>
      <w:r w:rsidR="0067739E">
        <w:t xml:space="preserve"> Slovenia.</w:t>
      </w:r>
    </w:p>
    <w:p w14:paraId="27443A0F" w14:textId="796103D9" w:rsidR="0029173B" w:rsidRDefault="0029173B" w:rsidP="0029173B">
      <w:r>
        <w:t xml:space="preserve">In 3 cases (Austria, Croatia and Greece), the respondent is a road safety expert from an academic or research institution. In Bulgaria, Moldova and Slovenia, the respondent </w:t>
      </w:r>
      <w:r w:rsidR="009A5961">
        <w:t>belongs to</w:t>
      </w:r>
      <w:r>
        <w:t xml:space="preserve"> a non-profit organization and</w:t>
      </w:r>
      <w:r w:rsidR="009A5961" w:rsidRPr="009A5961">
        <w:t xml:space="preserve"> </w:t>
      </w:r>
      <w:r w:rsidR="009A5961">
        <w:t>in the Czech Republic</w:t>
      </w:r>
      <w:r>
        <w:t xml:space="preserve"> the questionnaire was completed by a </w:t>
      </w:r>
      <w:r w:rsidR="009A5961">
        <w:t>delegate</w:t>
      </w:r>
      <w:r>
        <w:t xml:space="preserve"> of </w:t>
      </w:r>
      <w:r w:rsidR="009A5961">
        <w:t xml:space="preserve">a </w:t>
      </w:r>
      <w:r>
        <w:t>motoring organization.</w:t>
      </w:r>
    </w:p>
    <w:p w14:paraId="7F58BB92" w14:textId="18A8BB28" w:rsidR="0067739E" w:rsidRDefault="0029173B" w:rsidP="0029173B">
      <w:r>
        <w:t>In the following paragraphs, the responses of the questionnaire survey are presented and discussed. Results are reported “by topic”, and for each topic of the questionnaire aggregated results are provided.</w:t>
      </w:r>
    </w:p>
    <w:p w14:paraId="1C20B936" w14:textId="77777777" w:rsidR="00FD09A8" w:rsidRDefault="00FD09A8" w:rsidP="0029173B"/>
    <w:p w14:paraId="65E2DAE7" w14:textId="65FC8292" w:rsidR="00FD09A8" w:rsidRDefault="00FD09A8" w:rsidP="00FD09A8">
      <w:pPr>
        <w:pStyle w:val="Heading2"/>
        <w:ind w:left="709"/>
        <w:jc w:val="both"/>
      </w:pPr>
      <w:bookmarkStart w:id="19" w:name="_Toc40677886"/>
      <w:r>
        <w:t>Collection of road accidents data related to casualties near schools</w:t>
      </w:r>
      <w:bookmarkEnd w:id="19"/>
    </w:p>
    <w:p w14:paraId="38D82734" w14:textId="1C56463A" w:rsidR="00FD09A8" w:rsidRPr="00FD09A8" w:rsidRDefault="00FD09A8" w:rsidP="00FD09A8">
      <w:pPr>
        <w:keepNext/>
        <w:pBdr>
          <w:top w:val="single" w:sz="4" w:space="1" w:color="auto"/>
          <w:left w:val="single" w:sz="4" w:space="4" w:color="auto"/>
          <w:bottom w:val="single" w:sz="4" w:space="1" w:color="auto"/>
          <w:right w:val="single" w:sz="4" w:space="4" w:color="auto"/>
        </w:pBdr>
        <w:contextualSpacing/>
        <w:rPr>
          <w:i/>
          <w:lang w:val="en-US"/>
        </w:rPr>
      </w:pPr>
      <w:r w:rsidRPr="00D7696A">
        <w:rPr>
          <w:i/>
          <w:lang w:val="en-US"/>
        </w:rPr>
        <w:t xml:space="preserve">Question </w:t>
      </w:r>
      <w:r>
        <w:rPr>
          <w:i/>
          <w:lang w:val="en-US"/>
        </w:rPr>
        <w:t>1</w:t>
      </w:r>
      <w:r w:rsidRPr="00D7696A">
        <w:rPr>
          <w:i/>
          <w:lang w:val="en-US"/>
        </w:rPr>
        <w:t xml:space="preserve">: </w:t>
      </w:r>
      <w:r w:rsidRPr="00FD09A8">
        <w:rPr>
          <w:i/>
          <w:lang w:val="en-US"/>
        </w:rPr>
        <w:t>Does your country collect data specifically on road accidents and related casualties near schools?</w:t>
      </w:r>
      <w:r>
        <w:rPr>
          <w:i/>
          <w:lang w:val="en-US"/>
        </w:rPr>
        <w:t xml:space="preserve"> </w:t>
      </w:r>
      <w:r w:rsidRPr="00FD09A8">
        <w:rPr>
          <w:i/>
          <w:lang w:val="en-US"/>
        </w:rPr>
        <w:t xml:space="preserve">If yes, </w:t>
      </w:r>
    </w:p>
    <w:p w14:paraId="512F959A" w14:textId="52FA3B33" w:rsidR="00FD09A8" w:rsidRDefault="00FD09A8" w:rsidP="00FD09A8">
      <w:pPr>
        <w:keepNext/>
        <w:pBdr>
          <w:top w:val="single" w:sz="4" w:space="1" w:color="auto"/>
          <w:left w:val="single" w:sz="4" w:space="4" w:color="auto"/>
          <w:bottom w:val="single" w:sz="4" w:space="1" w:color="auto"/>
          <w:right w:val="single" w:sz="4" w:space="4" w:color="auto"/>
        </w:pBdr>
        <w:contextualSpacing/>
        <w:rPr>
          <w:i/>
          <w:lang w:val="en-US"/>
        </w:rPr>
      </w:pPr>
      <w:r w:rsidRPr="00FD09A8">
        <w:rPr>
          <w:i/>
          <w:lang w:val="en-US"/>
        </w:rPr>
        <w:t>(i)</w:t>
      </w:r>
      <w:r w:rsidRPr="00FD09A8">
        <w:rPr>
          <w:i/>
          <w:lang w:val="en-US"/>
        </w:rPr>
        <w:tab/>
        <w:t>please identify the source of these data</w:t>
      </w:r>
    </w:p>
    <w:p w14:paraId="64BE0006" w14:textId="657EC6EC" w:rsidR="00FD09A8" w:rsidRDefault="00FD09A8" w:rsidP="00FD09A8">
      <w:pPr>
        <w:keepNext/>
        <w:pBdr>
          <w:top w:val="single" w:sz="4" w:space="1" w:color="auto"/>
          <w:left w:val="single" w:sz="4" w:space="4" w:color="auto"/>
          <w:bottom w:val="single" w:sz="4" w:space="1" w:color="auto"/>
          <w:right w:val="single" w:sz="4" w:space="4" w:color="auto"/>
        </w:pBdr>
        <w:contextualSpacing/>
        <w:rPr>
          <w:i/>
          <w:lang w:val="en-US"/>
        </w:rPr>
      </w:pPr>
      <w:r w:rsidRPr="00FD09A8">
        <w:rPr>
          <w:i/>
          <w:lang w:val="en-US"/>
        </w:rPr>
        <w:t>(ii)</w:t>
      </w:r>
      <w:r w:rsidRPr="00FD09A8">
        <w:rPr>
          <w:i/>
          <w:lang w:val="en-US"/>
        </w:rPr>
        <w:tab/>
        <w:t>what percentage of total road fatalities occurs near schools?</w:t>
      </w:r>
    </w:p>
    <w:p w14:paraId="4BA22CD7" w14:textId="41205CE6" w:rsidR="00FD09A8" w:rsidRDefault="00FD09A8" w:rsidP="00FD09A8">
      <w:pPr>
        <w:keepNext/>
        <w:pBdr>
          <w:top w:val="single" w:sz="4" w:space="1" w:color="auto"/>
          <w:left w:val="single" w:sz="4" w:space="4" w:color="auto"/>
          <w:bottom w:val="single" w:sz="4" w:space="1" w:color="auto"/>
          <w:right w:val="single" w:sz="4" w:space="4" w:color="auto"/>
        </w:pBdr>
        <w:rPr>
          <w:i/>
          <w:lang w:val="en-US"/>
        </w:rPr>
      </w:pPr>
      <w:r w:rsidRPr="00FD09A8">
        <w:rPr>
          <w:i/>
          <w:lang w:val="en-US"/>
        </w:rPr>
        <w:t>(iii)</w:t>
      </w:r>
      <w:r w:rsidRPr="00FD09A8">
        <w:rPr>
          <w:i/>
          <w:lang w:val="en-US"/>
        </w:rPr>
        <w:tab/>
        <w:t>what percentage of children fatalities occurs near schools?</w:t>
      </w:r>
    </w:p>
    <w:p w14:paraId="4AF4CA93" w14:textId="60E8ADC0" w:rsidR="00FD09A8" w:rsidRDefault="009517D1" w:rsidP="00FD09A8">
      <w:pPr>
        <w:rPr>
          <w:lang w:eastAsia="sl-SI"/>
        </w:rPr>
      </w:pPr>
      <w:r w:rsidRPr="009357E0">
        <w:rPr>
          <w:lang w:eastAsia="sl-SI"/>
        </w:rPr>
        <w:t xml:space="preserve">According to the responses provided in the survey in six (6) out of seven (7) countries, data related to casualties near schools are </w:t>
      </w:r>
      <w:r w:rsidRPr="009A5961">
        <w:rPr>
          <w:lang w:eastAsia="sl-SI"/>
        </w:rPr>
        <w:t>not collected</w:t>
      </w:r>
      <w:r w:rsidR="00DE55D5" w:rsidRPr="009A5961">
        <w:rPr>
          <w:lang w:eastAsia="sl-SI"/>
        </w:rPr>
        <w:t xml:space="preserve"> (Figure 32)</w:t>
      </w:r>
      <w:r w:rsidR="00FD09A8" w:rsidRPr="009A5961">
        <w:rPr>
          <w:lang w:eastAsia="sl-SI"/>
        </w:rPr>
        <w:t>.</w:t>
      </w:r>
      <w:r>
        <w:rPr>
          <w:lang w:eastAsia="sl-SI"/>
        </w:rPr>
        <w:t xml:space="preserve"> Only Austria responded positively</w:t>
      </w:r>
      <w:r w:rsidR="009A5961">
        <w:rPr>
          <w:lang w:eastAsia="sl-SI"/>
        </w:rPr>
        <w:t xml:space="preserve">, stating that, although </w:t>
      </w:r>
      <w:r>
        <w:rPr>
          <w:lang w:eastAsia="sl-SI"/>
        </w:rPr>
        <w:t>t</w:t>
      </w:r>
      <w:r w:rsidRPr="009517D1">
        <w:rPr>
          <w:lang w:eastAsia="sl-SI"/>
        </w:rPr>
        <w:t xml:space="preserve">here is no specific variable or value in the road accident database that would specify </w:t>
      </w:r>
      <w:r w:rsidR="00DE55D5" w:rsidRPr="009517D1">
        <w:rPr>
          <w:lang w:eastAsia="sl-SI"/>
        </w:rPr>
        <w:t>whether</w:t>
      </w:r>
      <w:r w:rsidRPr="009517D1">
        <w:rPr>
          <w:lang w:eastAsia="sl-SI"/>
        </w:rPr>
        <w:t xml:space="preserve"> a crash has occurred </w:t>
      </w:r>
      <w:r>
        <w:rPr>
          <w:lang w:eastAsia="sl-SI"/>
        </w:rPr>
        <w:t xml:space="preserve">near </w:t>
      </w:r>
      <w:r w:rsidRPr="009517D1">
        <w:rPr>
          <w:lang w:eastAsia="sl-SI"/>
        </w:rPr>
        <w:t>school</w:t>
      </w:r>
      <w:r w:rsidR="009A5961">
        <w:rPr>
          <w:lang w:eastAsia="sl-SI"/>
        </w:rPr>
        <w:t xml:space="preserve">, </w:t>
      </w:r>
      <w:r w:rsidR="00DE55D5">
        <w:rPr>
          <w:lang w:eastAsia="sl-SI"/>
        </w:rPr>
        <w:t>there</w:t>
      </w:r>
      <w:r w:rsidRPr="009517D1">
        <w:rPr>
          <w:lang w:eastAsia="sl-SI"/>
        </w:rPr>
        <w:t xml:space="preserve"> is a checkmark in the field “way to</w:t>
      </w:r>
      <w:r w:rsidR="00DE55D5">
        <w:rPr>
          <w:lang w:eastAsia="sl-SI"/>
        </w:rPr>
        <w:t xml:space="preserve"> or from</w:t>
      </w:r>
      <w:r w:rsidRPr="009517D1">
        <w:rPr>
          <w:lang w:eastAsia="sl-SI"/>
        </w:rPr>
        <w:t xml:space="preserve"> school”</w:t>
      </w:r>
      <w:r w:rsidR="00DE55D5">
        <w:rPr>
          <w:lang w:eastAsia="sl-SI"/>
        </w:rPr>
        <w:t xml:space="preserve">. The Austrian police is responsible for collecting </w:t>
      </w:r>
      <w:r w:rsidR="009A5961">
        <w:rPr>
          <w:lang w:eastAsia="sl-SI"/>
        </w:rPr>
        <w:t xml:space="preserve">such </w:t>
      </w:r>
      <w:r w:rsidR="00DE55D5">
        <w:rPr>
          <w:lang w:eastAsia="sl-SI"/>
        </w:rPr>
        <w:t xml:space="preserve">data. </w:t>
      </w:r>
    </w:p>
    <w:p w14:paraId="58DA267F" w14:textId="26531C7A" w:rsidR="009357E0" w:rsidRDefault="009A5961" w:rsidP="00FD09A8">
      <w:pPr>
        <w:rPr>
          <w:lang w:eastAsia="sl-SI"/>
        </w:rPr>
      </w:pPr>
      <w:r>
        <w:rPr>
          <w:lang w:eastAsia="sl-SI"/>
        </w:rPr>
        <w:t>I</w:t>
      </w:r>
      <w:r w:rsidR="000760F9">
        <w:rPr>
          <w:lang w:eastAsia="sl-SI"/>
        </w:rPr>
        <w:t>n the period between 2014 and 2018, 0,18% of total road fatalities</w:t>
      </w:r>
      <w:r w:rsidR="000760F9" w:rsidRPr="001F743D">
        <w:rPr>
          <w:lang w:eastAsia="sl-SI"/>
        </w:rPr>
        <w:t xml:space="preserve"> </w:t>
      </w:r>
      <w:r w:rsidR="001F743D" w:rsidRPr="001F743D">
        <w:rPr>
          <w:lang w:eastAsia="sl-SI"/>
        </w:rPr>
        <w:t xml:space="preserve">occurred on the way to or from school </w:t>
      </w:r>
      <w:r w:rsidR="009357E0">
        <w:rPr>
          <w:lang w:eastAsia="sl-SI"/>
        </w:rPr>
        <w:t>in Austria</w:t>
      </w:r>
      <w:r w:rsidR="000760F9">
        <w:rPr>
          <w:lang w:eastAsia="sl-SI"/>
        </w:rPr>
        <w:t>. In the same period</w:t>
      </w:r>
      <w:r w:rsidR="009357E0">
        <w:rPr>
          <w:lang w:eastAsia="sl-SI"/>
        </w:rPr>
        <w:t xml:space="preserve">, </w:t>
      </w:r>
      <w:r w:rsidR="001F743D">
        <w:rPr>
          <w:lang w:eastAsia="sl-SI"/>
        </w:rPr>
        <w:t xml:space="preserve">12,1% of </w:t>
      </w:r>
      <w:r w:rsidR="000760F9">
        <w:rPr>
          <w:lang w:eastAsia="sl-SI"/>
        </w:rPr>
        <w:t xml:space="preserve">Austrian </w:t>
      </w:r>
      <w:r w:rsidR="001F743D">
        <w:rPr>
          <w:lang w:eastAsia="sl-SI"/>
        </w:rPr>
        <w:t xml:space="preserve">children fatalities </w:t>
      </w:r>
      <w:r w:rsidR="000760F9">
        <w:rPr>
          <w:lang w:eastAsia="sl-SI"/>
        </w:rPr>
        <w:t xml:space="preserve">took place </w:t>
      </w:r>
      <w:r w:rsidR="000760F9" w:rsidRPr="001F743D">
        <w:rPr>
          <w:lang w:eastAsia="sl-SI"/>
        </w:rPr>
        <w:t>on the way to or from school</w:t>
      </w:r>
      <w:r w:rsidR="000760F9">
        <w:rPr>
          <w:lang w:eastAsia="sl-SI"/>
        </w:rPr>
        <w:t>.</w:t>
      </w:r>
    </w:p>
    <w:p w14:paraId="792769C3" w14:textId="088C0AEC" w:rsidR="008C3B82" w:rsidRPr="00B869FA" w:rsidRDefault="00F11A72" w:rsidP="008C3B82">
      <w:pPr>
        <w:jc w:val="center"/>
        <w:rPr>
          <w:lang w:eastAsia="sl-SI"/>
        </w:rPr>
      </w:pPr>
      <w:r>
        <w:rPr>
          <w:noProof/>
          <w:lang w:val="en-US"/>
        </w:rPr>
        <w:lastRenderedPageBreak/>
        <w:drawing>
          <wp:inline distT="0" distB="0" distL="0" distR="0" wp14:anchorId="7D69CAD4" wp14:editId="4DAEACE2">
            <wp:extent cx="4097548" cy="263159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2">
                      <a:extLst>
                        <a:ext uri="{28A0092B-C50C-407E-A947-70E740481C1C}">
                          <a14:useLocalDpi xmlns:a14="http://schemas.microsoft.com/office/drawing/2010/main" val="0"/>
                        </a:ext>
                      </a:extLst>
                    </a:blip>
                    <a:srcRect l="9674" r="10042"/>
                    <a:stretch/>
                  </pic:blipFill>
                  <pic:spPr bwMode="auto">
                    <a:xfrm>
                      <a:off x="0" y="0"/>
                      <a:ext cx="4102028" cy="2634467"/>
                    </a:xfrm>
                    <a:prstGeom prst="rect">
                      <a:avLst/>
                    </a:prstGeom>
                    <a:noFill/>
                    <a:ln>
                      <a:noFill/>
                    </a:ln>
                    <a:extLst>
                      <a:ext uri="{53640926-AAD7-44D8-BBD7-CCE9431645EC}">
                        <a14:shadowObscured xmlns:a14="http://schemas.microsoft.com/office/drawing/2010/main"/>
                      </a:ext>
                    </a:extLst>
                  </pic:spPr>
                </pic:pic>
              </a:graphicData>
            </a:graphic>
          </wp:inline>
        </w:drawing>
      </w:r>
    </w:p>
    <w:p w14:paraId="78116070" w14:textId="69707C5B" w:rsidR="008C3B82" w:rsidRDefault="008C3B82" w:rsidP="008C3B82">
      <w:pPr>
        <w:pStyle w:val="Caption"/>
        <w:jc w:val="center"/>
      </w:pPr>
      <w:r w:rsidRPr="003E353E">
        <w:t xml:space="preserve">Figure </w:t>
      </w:r>
      <w:r>
        <w:t>32</w:t>
      </w:r>
      <w:r w:rsidRPr="003E353E">
        <w:t xml:space="preserve"> </w:t>
      </w:r>
      <w:r w:rsidR="00F11A72">
        <w:t>Responses concerning the collection of casualties' data near schools</w:t>
      </w:r>
    </w:p>
    <w:p w14:paraId="57E4807A" w14:textId="77777777" w:rsidR="000760F9" w:rsidRPr="007161B7" w:rsidRDefault="000760F9" w:rsidP="00FD09A8">
      <w:pPr>
        <w:rPr>
          <w:lang w:eastAsia="sl-SI"/>
        </w:rPr>
      </w:pPr>
    </w:p>
    <w:p w14:paraId="32F9F9DA" w14:textId="12D32098" w:rsidR="003F5A41" w:rsidRDefault="003F5A41" w:rsidP="003F5A41">
      <w:pPr>
        <w:pStyle w:val="Heading2"/>
        <w:ind w:left="709"/>
        <w:jc w:val="both"/>
      </w:pPr>
      <w:bookmarkStart w:id="20" w:name="_Toc40677887"/>
      <w:r w:rsidRPr="003F5A41">
        <w:t>Specific guidelines for road infrastructure safety around schools</w:t>
      </w:r>
      <w:bookmarkEnd w:id="20"/>
      <w:r w:rsidRPr="003F5A41">
        <w:t xml:space="preserve"> </w:t>
      </w:r>
    </w:p>
    <w:p w14:paraId="3AF2F6D0" w14:textId="74A7DC45" w:rsidR="003F5A41" w:rsidRPr="00FD09A8" w:rsidRDefault="003F5A41" w:rsidP="003F5A41">
      <w:pPr>
        <w:keepNext/>
        <w:pBdr>
          <w:top w:val="single" w:sz="4" w:space="1" w:color="auto"/>
          <w:left w:val="single" w:sz="4" w:space="4" w:color="auto"/>
          <w:bottom w:val="single" w:sz="4" w:space="1" w:color="auto"/>
          <w:right w:val="single" w:sz="4" w:space="4" w:color="auto"/>
        </w:pBdr>
        <w:contextualSpacing/>
        <w:rPr>
          <w:i/>
          <w:lang w:val="en-US"/>
        </w:rPr>
      </w:pPr>
      <w:r w:rsidRPr="00D7696A">
        <w:rPr>
          <w:i/>
          <w:lang w:val="en-US"/>
        </w:rPr>
        <w:t xml:space="preserve">Question </w:t>
      </w:r>
      <w:r>
        <w:rPr>
          <w:i/>
          <w:lang w:val="en-US"/>
        </w:rPr>
        <w:t>2</w:t>
      </w:r>
      <w:r w:rsidRPr="00D7696A">
        <w:rPr>
          <w:i/>
          <w:lang w:val="en-US"/>
        </w:rPr>
        <w:t xml:space="preserve">: </w:t>
      </w:r>
      <w:r w:rsidRPr="003F5A41">
        <w:rPr>
          <w:i/>
          <w:lang w:val="en-US"/>
        </w:rPr>
        <w:t>Are there specific guidelines for road infrastructure safety</w:t>
      </w:r>
      <w:r>
        <w:rPr>
          <w:i/>
          <w:lang w:val="en-US"/>
        </w:rPr>
        <w:t xml:space="preserve"> around schools in your country</w:t>
      </w:r>
      <w:r w:rsidRPr="00FD09A8">
        <w:rPr>
          <w:i/>
          <w:lang w:val="en-US"/>
        </w:rPr>
        <w:t>?</w:t>
      </w:r>
      <w:r>
        <w:rPr>
          <w:i/>
          <w:lang w:val="en-US"/>
        </w:rPr>
        <w:t xml:space="preserve"> </w:t>
      </w:r>
      <w:r w:rsidRPr="00FD09A8">
        <w:rPr>
          <w:i/>
          <w:lang w:val="en-US"/>
        </w:rPr>
        <w:t xml:space="preserve">If yes, </w:t>
      </w:r>
    </w:p>
    <w:p w14:paraId="15F36281" w14:textId="7160F420" w:rsidR="003F5A41" w:rsidRDefault="003F5A41" w:rsidP="003F5A41">
      <w:pPr>
        <w:keepNext/>
        <w:pBdr>
          <w:top w:val="single" w:sz="4" w:space="1" w:color="auto"/>
          <w:left w:val="single" w:sz="4" w:space="4" w:color="auto"/>
          <w:bottom w:val="single" w:sz="4" w:space="1" w:color="auto"/>
          <w:right w:val="single" w:sz="4" w:space="4" w:color="auto"/>
        </w:pBdr>
        <w:contextualSpacing/>
        <w:rPr>
          <w:i/>
          <w:lang w:val="en-US"/>
        </w:rPr>
      </w:pPr>
      <w:r w:rsidRPr="00FD09A8">
        <w:rPr>
          <w:i/>
          <w:lang w:val="en-US"/>
        </w:rPr>
        <w:t>(i)</w:t>
      </w:r>
      <w:r w:rsidRPr="00FD09A8">
        <w:rPr>
          <w:i/>
          <w:lang w:val="en-US"/>
        </w:rPr>
        <w:tab/>
      </w:r>
      <w:r w:rsidRPr="003F5A41">
        <w:rPr>
          <w:i/>
          <w:lang w:val="en-US"/>
        </w:rPr>
        <w:t>which authority is issuing these guidelines?</w:t>
      </w:r>
    </w:p>
    <w:p w14:paraId="43DCAD0F" w14:textId="3A81F015" w:rsidR="003F5A41" w:rsidRDefault="003F5A41" w:rsidP="003F5A41">
      <w:pPr>
        <w:keepNext/>
        <w:pBdr>
          <w:top w:val="single" w:sz="4" w:space="1" w:color="auto"/>
          <w:left w:val="single" w:sz="4" w:space="4" w:color="auto"/>
          <w:bottom w:val="single" w:sz="4" w:space="1" w:color="auto"/>
          <w:right w:val="single" w:sz="4" w:space="4" w:color="auto"/>
        </w:pBdr>
        <w:rPr>
          <w:i/>
          <w:lang w:val="en-US"/>
        </w:rPr>
      </w:pPr>
      <w:r w:rsidRPr="00FD09A8">
        <w:rPr>
          <w:i/>
          <w:lang w:val="en-US"/>
        </w:rPr>
        <w:t>(ii)</w:t>
      </w:r>
      <w:r w:rsidRPr="00FD09A8">
        <w:rPr>
          <w:i/>
          <w:lang w:val="en-US"/>
        </w:rPr>
        <w:tab/>
      </w:r>
      <w:r w:rsidRPr="003F5A41">
        <w:rPr>
          <w:i/>
          <w:lang w:val="en-US"/>
        </w:rPr>
        <w:t xml:space="preserve">please provide any </w:t>
      </w:r>
      <w:proofErr w:type="spellStart"/>
      <w:r w:rsidRPr="003F5A41">
        <w:rPr>
          <w:i/>
          <w:lang w:val="en-US"/>
        </w:rPr>
        <w:t>relavant</w:t>
      </w:r>
      <w:proofErr w:type="spellEnd"/>
      <w:r w:rsidRPr="003F5A41">
        <w:rPr>
          <w:i/>
          <w:lang w:val="en-US"/>
        </w:rPr>
        <w:t xml:space="preserve"> documents or links</w:t>
      </w:r>
    </w:p>
    <w:p w14:paraId="6CED79C3" w14:textId="7C6325C8" w:rsidR="00602593" w:rsidRDefault="003375A6" w:rsidP="003F5A41">
      <w:pPr>
        <w:rPr>
          <w:lang w:eastAsia="sl-SI"/>
        </w:rPr>
      </w:pPr>
      <w:r w:rsidRPr="003375A6">
        <w:rPr>
          <w:lang w:eastAsia="sl-SI"/>
        </w:rPr>
        <w:t>Re</w:t>
      </w:r>
      <w:r w:rsidRPr="009A5961">
        <w:rPr>
          <w:lang w:eastAsia="sl-SI"/>
        </w:rPr>
        <w:t>garding the existence of</w:t>
      </w:r>
      <w:r w:rsidRPr="009A5961">
        <w:t xml:space="preserve"> </w:t>
      </w:r>
      <w:r w:rsidRPr="009A5961">
        <w:rPr>
          <w:lang w:eastAsia="sl-SI"/>
        </w:rPr>
        <w:t>specific guidelines for road infra</w:t>
      </w:r>
      <w:r w:rsidR="009A5961" w:rsidRPr="009A5961">
        <w:rPr>
          <w:lang w:eastAsia="sl-SI"/>
        </w:rPr>
        <w:t>structure safety around schools (</w:t>
      </w:r>
      <w:r w:rsidR="002C6C8F" w:rsidRPr="009A5961">
        <w:rPr>
          <w:lang w:eastAsia="sl-SI"/>
        </w:rPr>
        <w:t>Figure 33</w:t>
      </w:r>
      <w:r w:rsidR="009A5961" w:rsidRPr="009A5961">
        <w:rPr>
          <w:lang w:eastAsia="sl-SI"/>
        </w:rPr>
        <w:t>)</w:t>
      </w:r>
      <w:r w:rsidR="002C6C8F" w:rsidRPr="009A5961">
        <w:rPr>
          <w:lang w:eastAsia="sl-SI"/>
        </w:rPr>
        <w:t>,</w:t>
      </w:r>
      <w:r w:rsidRPr="009A5961">
        <w:rPr>
          <w:lang w:eastAsia="sl-SI"/>
        </w:rPr>
        <w:t xml:space="preserve"> four (4) countries responded negatively: Bulgaria, Croatia, Greece and Moldova</w:t>
      </w:r>
      <w:r w:rsidR="003F5A41" w:rsidRPr="009A5961">
        <w:rPr>
          <w:lang w:eastAsia="sl-SI"/>
        </w:rPr>
        <w:t>.</w:t>
      </w:r>
      <w:r>
        <w:rPr>
          <w:lang w:eastAsia="sl-SI"/>
        </w:rPr>
        <w:t xml:space="preserve"> </w:t>
      </w:r>
    </w:p>
    <w:p w14:paraId="07666B08" w14:textId="77777777" w:rsidR="00F02B4C" w:rsidRPr="00B869FA" w:rsidRDefault="00F02B4C" w:rsidP="00F02B4C">
      <w:pPr>
        <w:jc w:val="center"/>
        <w:rPr>
          <w:lang w:eastAsia="sl-SI"/>
        </w:rPr>
      </w:pPr>
      <w:r>
        <w:rPr>
          <w:noProof/>
          <w:lang w:val="en-US"/>
        </w:rPr>
        <w:drawing>
          <wp:inline distT="0" distB="0" distL="0" distR="0" wp14:anchorId="3F116528" wp14:editId="19627CC9">
            <wp:extent cx="4192437" cy="2534751"/>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3">
                      <a:extLst>
                        <a:ext uri="{28A0092B-C50C-407E-A947-70E740481C1C}">
                          <a14:useLocalDpi xmlns:a14="http://schemas.microsoft.com/office/drawing/2010/main" val="0"/>
                        </a:ext>
                      </a:extLst>
                    </a:blip>
                    <a:srcRect l="9525" r="10272"/>
                    <a:stretch/>
                  </pic:blipFill>
                  <pic:spPr bwMode="auto">
                    <a:xfrm>
                      <a:off x="0" y="0"/>
                      <a:ext cx="4202015" cy="2540542"/>
                    </a:xfrm>
                    <a:prstGeom prst="rect">
                      <a:avLst/>
                    </a:prstGeom>
                    <a:noFill/>
                    <a:ln>
                      <a:noFill/>
                    </a:ln>
                    <a:extLst>
                      <a:ext uri="{53640926-AAD7-44D8-BBD7-CCE9431645EC}">
                        <a14:shadowObscured xmlns:a14="http://schemas.microsoft.com/office/drawing/2010/main"/>
                      </a:ext>
                    </a:extLst>
                  </pic:spPr>
                </pic:pic>
              </a:graphicData>
            </a:graphic>
          </wp:inline>
        </w:drawing>
      </w:r>
    </w:p>
    <w:p w14:paraId="7F24BA70" w14:textId="77777777" w:rsidR="00F02B4C" w:rsidRDefault="00F02B4C" w:rsidP="00F02B4C">
      <w:pPr>
        <w:pStyle w:val="Caption"/>
        <w:jc w:val="center"/>
      </w:pPr>
      <w:r w:rsidRPr="003E353E">
        <w:t xml:space="preserve">Figure </w:t>
      </w:r>
      <w:r>
        <w:t>33</w:t>
      </w:r>
      <w:r w:rsidRPr="003E353E">
        <w:t xml:space="preserve"> </w:t>
      </w:r>
      <w:r>
        <w:t>Existence of relevant guidelines for road infrastructure safety</w:t>
      </w:r>
    </w:p>
    <w:p w14:paraId="03E7E22F" w14:textId="2E1E7BD9" w:rsidR="003F5A41" w:rsidRDefault="00AF1C8F" w:rsidP="003F5A41">
      <w:pPr>
        <w:rPr>
          <w:lang w:eastAsia="sl-SI"/>
        </w:rPr>
      </w:pPr>
      <w:r>
        <w:rPr>
          <w:lang w:eastAsia="sl-SI"/>
        </w:rPr>
        <w:t xml:space="preserve">In Austria, the guidelines related to </w:t>
      </w:r>
      <w:r w:rsidRPr="00AF1C8F">
        <w:rPr>
          <w:lang w:eastAsia="sl-SI"/>
        </w:rPr>
        <w:t>road infrastructure safety around school</w:t>
      </w:r>
      <w:r>
        <w:rPr>
          <w:lang w:eastAsia="sl-SI"/>
        </w:rPr>
        <w:t>s are part of t</w:t>
      </w:r>
      <w:r w:rsidRPr="00AF1C8F">
        <w:rPr>
          <w:lang w:eastAsia="sl-SI"/>
        </w:rPr>
        <w:t>he Austrian Design G</w:t>
      </w:r>
      <w:r>
        <w:rPr>
          <w:lang w:eastAsia="sl-SI"/>
        </w:rPr>
        <w:t>uidelines for Road and Rail RVS</w:t>
      </w:r>
      <w:r w:rsidRPr="00AF1C8F">
        <w:rPr>
          <w:lang w:eastAsia="sl-SI"/>
        </w:rPr>
        <w:t xml:space="preserve"> issued by the FSV</w:t>
      </w:r>
      <w:r>
        <w:rPr>
          <w:lang w:eastAsia="sl-SI"/>
        </w:rPr>
        <w:t xml:space="preserve"> (</w:t>
      </w:r>
      <w:r w:rsidRPr="00AF1C8F">
        <w:rPr>
          <w:lang w:eastAsia="sl-SI"/>
        </w:rPr>
        <w:t>Austrian Research Association for Roads, Railways and Transport</w:t>
      </w:r>
      <w:r>
        <w:rPr>
          <w:lang w:eastAsia="sl-SI"/>
        </w:rPr>
        <w:t xml:space="preserve"> - </w:t>
      </w:r>
      <w:r w:rsidRPr="00AF1C8F">
        <w:rPr>
          <w:lang w:eastAsia="sl-SI"/>
        </w:rPr>
        <w:t>www.fsv.at</w:t>
      </w:r>
      <w:r>
        <w:rPr>
          <w:lang w:eastAsia="sl-SI"/>
        </w:rPr>
        <w:t>).</w:t>
      </w:r>
      <w:r w:rsidR="00602593">
        <w:rPr>
          <w:lang w:eastAsia="sl-SI"/>
        </w:rPr>
        <w:t xml:space="preserve"> </w:t>
      </w:r>
    </w:p>
    <w:p w14:paraId="6281F8B0" w14:textId="7279FD93" w:rsidR="00602593" w:rsidRDefault="00602593" w:rsidP="003F5A41">
      <w:pPr>
        <w:rPr>
          <w:lang w:eastAsia="sl-SI"/>
        </w:rPr>
      </w:pPr>
      <w:r>
        <w:rPr>
          <w:lang w:eastAsia="sl-SI"/>
        </w:rPr>
        <w:t xml:space="preserve">In Slovenia, the associated guidelines are issued by the </w:t>
      </w:r>
      <w:r w:rsidRPr="00602593">
        <w:rPr>
          <w:lang w:eastAsia="sl-SI"/>
        </w:rPr>
        <w:t>Slovenian Infrastructure Agency</w:t>
      </w:r>
      <w:r w:rsidR="00A13F24">
        <w:rPr>
          <w:lang w:eastAsia="sl-SI"/>
        </w:rPr>
        <w:t>.</w:t>
      </w:r>
    </w:p>
    <w:p w14:paraId="05E34DCA" w14:textId="30E3F025" w:rsidR="00196597" w:rsidRPr="00602593" w:rsidRDefault="00EE4DAB" w:rsidP="003F5A41">
      <w:pPr>
        <w:contextualSpacing/>
        <w:rPr>
          <w:lang w:val="en-US" w:eastAsia="sl-SI"/>
        </w:rPr>
      </w:pPr>
      <w:r>
        <w:rPr>
          <w:lang w:val="en-US" w:eastAsia="sl-SI"/>
        </w:rPr>
        <w:lastRenderedPageBreak/>
        <w:t xml:space="preserve">In Czech Republic, guidelines are </w:t>
      </w:r>
      <w:r w:rsidRPr="00EE4DAB">
        <w:rPr>
          <w:lang w:val="en-US" w:eastAsia="sl-SI"/>
        </w:rPr>
        <w:t xml:space="preserve">issued by a </w:t>
      </w:r>
      <w:r w:rsidR="0056069B">
        <w:rPr>
          <w:lang w:val="en-US" w:eastAsia="sl-SI"/>
        </w:rPr>
        <w:t>Non-profit organization</w:t>
      </w:r>
      <w:r>
        <w:rPr>
          <w:lang w:val="en-US" w:eastAsia="sl-SI"/>
        </w:rPr>
        <w:t xml:space="preserve"> called “Prague Mothers”. There are </w:t>
      </w:r>
      <w:r w:rsidRPr="00EE4DAB">
        <w:rPr>
          <w:lang w:val="en-US" w:eastAsia="sl-SI"/>
        </w:rPr>
        <w:t>manuals available for both “Walking to School” and “Safe Routes to School”, together with many other publications advising vulnerable road users on various topics</w:t>
      </w:r>
      <w:r>
        <w:rPr>
          <w:lang w:val="en-US" w:eastAsia="sl-SI"/>
        </w:rPr>
        <w:t>.</w:t>
      </w:r>
      <w:r w:rsidR="0056069B">
        <w:rPr>
          <w:lang w:val="en-US" w:eastAsia="sl-SI"/>
        </w:rPr>
        <w:t xml:space="preserve"> </w:t>
      </w:r>
    </w:p>
    <w:p w14:paraId="6D0DA928" w14:textId="77777777" w:rsidR="003375A6" w:rsidRPr="00D343F9" w:rsidRDefault="003375A6" w:rsidP="003F5A41">
      <w:pPr>
        <w:rPr>
          <w:lang w:eastAsia="sl-SI"/>
        </w:rPr>
      </w:pPr>
    </w:p>
    <w:p w14:paraId="4F080784" w14:textId="203DC13A" w:rsidR="003F5A41" w:rsidRDefault="00C51B06" w:rsidP="003F5A41">
      <w:pPr>
        <w:pStyle w:val="Heading2"/>
        <w:ind w:left="709"/>
        <w:jc w:val="both"/>
      </w:pPr>
      <w:bookmarkStart w:id="21" w:name="_Toc40677888"/>
      <w:r w:rsidRPr="00C51B06">
        <w:t>Special infrastructure measures “traditionally” used</w:t>
      </w:r>
      <w:bookmarkEnd w:id="21"/>
    </w:p>
    <w:p w14:paraId="51CD4A88" w14:textId="6C01C6DD" w:rsidR="003F5A41" w:rsidRDefault="003F5A41" w:rsidP="00C51B06">
      <w:pPr>
        <w:keepNext/>
        <w:pBdr>
          <w:top w:val="single" w:sz="4" w:space="1" w:color="auto"/>
          <w:left w:val="single" w:sz="4" w:space="4" w:color="auto"/>
          <w:bottom w:val="single" w:sz="4" w:space="1" w:color="auto"/>
          <w:right w:val="single" w:sz="4" w:space="4" w:color="auto"/>
        </w:pBdr>
        <w:rPr>
          <w:i/>
          <w:lang w:val="en-US"/>
        </w:rPr>
      </w:pPr>
      <w:r w:rsidRPr="00D7696A">
        <w:rPr>
          <w:i/>
          <w:lang w:val="en-US"/>
        </w:rPr>
        <w:t xml:space="preserve">Question </w:t>
      </w:r>
      <w:r w:rsidR="00C51B06">
        <w:rPr>
          <w:i/>
          <w:lang w:val="en-US"/>
        </w:rPr>
        <w:t>3</w:t>
      </w:r>
      <w:r w:rsidRPr="00D7696A">
        <w:rPr>
          <w:i/>
          <w:lang w:val="en-US"/>
        </w:rPr>
        <w:t xml:space="preserve">: </w:t>
      </w:r>
      <w:r w:rsidR="00C51B06" w:rsidRPr="00C51B06">
        <w:rPr>
          <w:i/>
          <w:lang w:val="en-US"/>
        </w:rPr>
        <w:t xml:space="preserve">Are there any special infrastructure measures (e.g. speed humps, speed cameras, etc.) “traditionally” </w:t>
      </w:r>
      <w:proofErr w:type="gramStart"/>
      <w:r w:rsidR="00C51B06" w:rsidRPr="00C51B06">
        <w:rPr>
          <w:i/>
          <w:lang w:val="en-US"/>
        </w:rPr>
        <w:t>used  in</w:t>
      </w:r>
      <w:proofErr w:type="gramEnd"/>
      <w:r w:rsidR="00C51B06" w:rsidRPr="00C51B06">
        <w:rPr>
          <w:i/>
          <w:lang w:val="en-US"/>
        </w:rPr>
        <w:t xml:space="preserve"> your country?</w:t>
      </w:r>
      <w:r>
        <w:rPr>
          <w:i/>
          <w:lang w:val="en-US"/>
        </w:rPr>
        <w:t xml:space="preserve"> </w:t>
      </w:r>
      <w:r w:rsidRPr="00FD09A8">
        <w:rPr>
          <w:i/>
          <w:lang w:val="en-US"/>
        </w:rPr>
        <w:t>If yes,</w:t>
      </w:r>
      <w:r w:rsidR="00C51B06">
        <w:rPr>
          <w:i/>
          <w:lang w:val="en-US"/>
        </w:rPr>
        <w:t xml:space="preserve"> </w:t>
      </w:r>
      <w:r w:rsidR="00C51B06" w:rsidRPr="00C51B06">
        <w:rPr>
          <w:i/>
          <w:lang w:val="en-US"/>
        </w:rPr>
        <w:t>please describe these measures</w:t>
      </w:r>
      <w:r w:rsidRPr="00FD09A8">
        <w:rPr>
          <w:i/>
          <w:lang w:val="en-US"/>
        </w:rPr>
        <w:t xml:space="preserve"> </w:t>
      </w:r>
    </w:p>
    <w:p w14:paraId="4BB11980" w14:textId="10540964" w:rsidR="003F5A41" w:rsidRDefault="00D50D8F" w:rsidP="003F5A41">
      <w:pPr>
        <w:rPr>
          <w:lang w:eastAsia="sl-SI"/>
        </w:rPr>
      </w:pPr>
      <w:r w:rsidRPr="00D50D8F">
        <w:rPr>
          <w:lang w:eastAsia="sl-SI"/>
        </w:rPr>
        <w:t xml:space="preserve">Within the questionnaire survey, detailed information regarding </w:t>
      </w:r>
      <w:r>
        <w:rPr>
          <w:lang w:eastAsia="sl-SI"/>
        </w:rPr>
        <w:t xml:space="preserve">the implementation of </w:t>
      </w:r>
      <w:r w:rsidRPr="00D50D8F">
        <w:rPr>
          <w:lang w:eastAsia="sl-SI"/>
        </w:rPr>
        <w:t>special infrastructure measures</w:t>
      </w:r>
      <w:r>
        <w:rPr>
          <w:lang w:eastAsia="sl-SI"/>
        </w:rPr>
        <w:t>,</w:t>
      </w:r>
      <w:r w:rsidRPr="00D50D8F">
        <w:rPr>
          <w:lang w:eastAsia="sl-SI"/>
        </w:rPr>
        <w:t xml:space="preserve"> was collected in the aforementioned countries</w:t>
      </w:r>
      <w:r w:rsidR="00B024B4">
        <w:rPr>
          <w:lang w:eastAsia="sl-SI"/>
        </w:rPr>
        <w:t>.</w:t>
      </w:r>
      <w:r w:rsidR="007D6925">
        <w:rPr>
          <w:lang w:eastAsia="sl-SI"/>
        </w:rPr>
        <w:t xml:space="preserve"> </w:t>
      </w:r>
      <w:r w:rsidR="00526D3F">
        <w:rPr>
          <w:lang w:eastAsia="sl-SI"/>
        </w:rPr>
        <w:t>As can be seen in Table 1, most of the infrastructure measures aim to reduce speed near school zones.</w:t>
      </w:r>
    </w:p>
    <w:p w14:paraId="6C63A585" w14:textId="54CE824B" w:rsidR="007D6925" w:rsidRPr="009A5961" w:rsidRDefault="009A5961" w:rsidP="003F5A41">
      <w:pPr>
        <w:rPr>
          <w:lang w:eastAsia="sl-SI"/>
        </w:rPr>
      </w:pPr>
      <w:r>
        <w:rPr>
          <w:lang w:eastAsia="sl-SI"/>
        </w:rPr>
        <w:t>I</w:t>
      </w:r>
      <w:r w:rsidR="007D6925">
        <w:rPr>
          <w:lang w:eastAsia="sl-SI"/>
        </w:rPr>
        <w:t xml:space="preserve">n all countries, except for Austria, speed humps are used near school areas. </w:t>
      </w:r>
      <w:r w:rsidR="00542F74">
        <w:rPr>
          <w:lang w:eastAsia="sl-SI"/>
        </w:rPr>
        <w:t xml:space="preserve">In most countries (Austria, Bulgaria, Czech Republic and Moldova), speed limit signs are </w:t>
      </w:r>
      <w:r w:rsidR="002174B4">
        <w:rPr>
          <w:lang w:eastAsia="sl-SI"/>
        </w:rPr>
        <w:t>placed</w:t>
      </w:r>
      <w:r w:rsidR="00542F74">
        <w:rPr>
          <w:lang w:eastAsia="sl-SI"/>
        </w:rPr>
        <w:t xml:space="preserve">. Furthermore, in many countries such as Austria, Bulgaria and Croatia crossing aids are used such as zebra crossings and pavement </w:t>
      </w:r>
      <w:r w:rsidR="00542F74" w:rsidRPr="009A5961">
        <w:rPr>
          <w:lang w:eastAsia="sl-SI"/>
        </w:rPr>
        <w:t>markings. Other common protective infrastructure measures are refuge islands (Austria and Czech Republic) and chicanes (Austria and Slovenia).</w:t>
      </w:r>
      <w:r w:rsidR="002174B4" w:rsidRPr="009A5961">
        <w:rPr>
          <w:lang w:eastAsia="sl-SI"/>
        </w:rPr>
        <w:t xml:space="preserve"> In Croatia and Moldova, speed cameras are also used. </w:t>
      </w:r>
    </w:p>
    <w:p w14:paraId="0F0D8A38" w14:textId="31EFD252" w:rsidR="00526D3F" w:rsidRPr="009A5961" w:rsidRDefault="00526D3F" w:rsidP="003F5A41">
      <w:pPr>
        <w:rPr>
          <w:lang w:eastAsia="sl-SI"/>
        </w:rPr>
      </w:pPr>
      <w:r w:rsidRPr="009A5961">
        <w:rPr>
          <w:lang w:eastAsia="sl-SI"/>
        </w:rPr>
        <w:t xml:space="preserve">It is worth to be mentioned that in Austria, during morning hours, streets around schools are </w:t>
      </w:r>
      <w:r w:rsidR="009A5961" w:rsidRPr="009A5961">
        <w:rPr>
          <w:lang w:eastAsia="sl-SI"/>
        </w:rPr>
        <w:t xml:space="preserve">sometimes </w:t>
      </w:r>
      <w:r w:rsidRPr="009A5961">
        <w:rPr>
          <w:lang w:eastAsia="sl-SI"/>
        </w:rPr>
        <w:t>closed, in order to reduce traffic.</w:t>
      </w:r>
    </w:p>
    <w:p w14:paraId="7E9036EE" w14:textId="1B71C945" w:rsidR="00526D3F" w:rsidRDefault="00CD35AD" w:rsidP="003F5A41">
      <w:pPr>
        <w:rPr>
          <w:lang w:eastAsia="sl-SI"/>
        </w:rPr>
      </w:pPr>
      <w:r w:rsidRPr="009A5961">
        <w:rPr>
          <w:lang w:eastAsia="sl-SI"/>
        </w:rPr>
        <w:t>In Croatia, municipal police officers are used as crossing supervisors, mainly</w:t>
      </w:r>
      <w:r w:rsidRPr="00CD35AD">
        <w:rPr>
          <w:lang w:eastAsia="sl-SI"/>
        </w:rPr>
        <w:t xml:space="preserve"> after holidays or other (daily) peaks</w:t>
      </w:r>
      <w:r>
        <w:rPr>
          <w:lang w:eastAsia="sl-SI"/>
        </w:rPr>
        <w:t>.</w:t>
      </w:r>
    </w:p>
    <w:p w14:paraId="48482E15" w14:textId="4E85E176" w:rsidR="007D6925" w:rsidRDefault="007D6925" w:rsidP="003F5A41">
      <w:pPr>
        <w:rPr>
          <w:lang w:eastAsia="sl-SI"/>
        </w:rPr>
      </w:pPr>
      <w:r>
        <w:rPr>
          <w:lang w:eastAsia="sl-SI"/>
        </w:rPr>
        <w:t xml:space="preserve">In Table 1, the responses </w:t>
      </w:r>
      <w:r w:rsidR="00CD35AD">
        <w:rPr>
          <w:lang w:eastAsia="sl-SI"/>
        </w:rPr>
        <w:t xml:space="preserve">of the seven countries </w:t>
      </w:r>
      <w:r>
        <w:rPr>
          <w:lang w:eastAsia="sl-SI"/>
        </w:rPr>
        <w:t>are presented analytically.</w:t>
      </w:r>
    </w:p>
    <w:p w14:paraId="33773B3B" w14:textId="78096B13" w:rsidR="00A02835" w:rsidRDefault="00A02835" w:rsidP="009A5961">
      <w:pPr>
        <w:pStyle w:val="Caption"/>
        <w:keepNext/>
        <w:jc w:val="center"/>
      </w:pPr>
      <w:r>
        <w:t>Table</w:t>
      </w:r>
      <w:r w:rsidRPr="003E353E">
        <w:t xml:space="preserve"> </w:t>
      </w:r>
      <w:r>
        <w:t>1</w:t>
      </w:r>
      <w:r w:rsidRPr="003E353E">
        <w:t xml:space="preserve"> </w:t>
      </w:r>
      <w:r>
        <w:t xml:space="preserve">Responses concerning the </w:t>
      </w:r>
      <w:r w:rsidRPr="00A02835">
        <w:t xml:space="preserve">special infrastructure measures </w:t>
      </w:r>
      <w:r>
        <w:t>near schools</w:t>
      </w:r>
    </w:p>
    <w:tbl>
      <w:tblPr>
        <w:tblW w:w="8926"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ook w:val="04A0" w:firstRow="1" w:lastRow="0" w:firstColumn="1" w:lastColumn="0" w:noHBand="0" w:noVBand="1"/>
      </w:tblPr>
      <w:tblGrid>
        <w:gridCol w:w="1555"/>
        <w:gridCol w:w="7371"/>
      </w:tblGrid>
      <w:tr w:rsidR="00A02835" w:rsidRPr="009A5961" w14:paraId="57FDCE9A" w14:textId="77777777" w:rsidTr="00A02835">
        <w:trPr>
          <w:trHeight w:val="315"/>
          <w:tblHeader/>
        </w:trPr>
        <w:tc>
          <w:tcPr>
            <w:tcW w:w="1555" w:type="dxa"/>
            <w:shd w:val="clear" w:color="000000" w:fill="DDEBF7"/>
            <w:noWrap/>
            <w:vAlign w:val="center"/>
            <w:hideMark/>
          </w:tcPr>
          <w:p w14:paraId="75FB5FDA" w14:textId="77777777" w:rsidR="00A02835" w:rsidRPr="009A5961" w:rsidRDefault="00A02835" w:rsidP="009A5961">
            <w:pPr>
              <w:keepNext/>
              <w:spacing w:after="0" w:line="240" w:lineRule="auto"/>
              <w:jc w:val="center"/>
              <w:rPr>
                <w:rFonts w:eastAsia="Times New Roman" w:cs="Times New Roman"/>
                <w:b/>
                <w:bCs/>
                <w:sz w:val="22"/>
                <w:lang w:val="el-GR" w:eastAsia="el-GR"/>
              </w:rPr>
            </w:pPr>
            <w:r w:rsidRPr="009A5961">
              <w:rPr>
                <w:rFonts w:eastAsia="Times New Roman" w:cs="Times New Roman"/>
                <w:b/>
                <w:bCs/>
                <w:sz w:val="22"/>
                <w:lang w:val="el-GR" w:eastAsia="el-GR"/>
              </w:rPr>
              <w:t>COUNTRY</w:t>
            </w:r>
          </w:p>
        </w:tc>
        <w:tc>
          <w:tcPr>
            <w:tcW w:w="7371" w:type="dxa"/>
            <w:shd w:val="clear" w:color="000000" w:fill="DDEBF7"/>
            <w:noWrap/>
            <w:vAlign w:val="center"/>
            <w:hideMark/>
          </w:tcPr>
          <w:p w14:paraId="47991D17" w14:textId="77777777" w:rsidR="00A02835" w:rsidRPr="009A5961" w:rsidRDefault="00A02835" w:rsidP="009A5961">
            <w:pPr>
              <w:keepNext/>
              <w:spacing w:after="0" w:line="240" w:lineRule="auto"/>
              <w:jc w:val="center"/>
              <w:rPr>
                <w:rFonts w:eastAsia="Times New Roman" w:cs="Times New Roman"/>
                <w:b/>
                <w:bCs/>
                <w:szCs w:val="24"/>
                <w:lang w:val="el-GR" w:eastAsia="el-GR"/>
              </w:rPr>
            </w:pPr>
            <w:r w:rsidRPr="009A5961">
              <w:rPr>
                <w:rFonts w:eastAsia="Times New Roman" w:cs="Times New Roman"/>
                <w:b/>
                <w:bCs/>
                <w:szCs w:val="24"/>
                <w:lang w:val="el-GR" w:eastAsia="el-GR"/>
              </w:rPr>
              <w:t>INFRASTRUCTURE MEASURES</w:t>
            </w:r>
          </w:p>
        </w:tc>
      </w:tr>
      <w:tr w:rsidR="00A02835" w:rsidRPr="009A5961" w14:paraId="4AABE3BC" w14:textId="77777777" w:rsidTr="00A02835">
        <w:trPr>
          <w:trHeight w:val="1575"/>
        </w:trPr>
        <w:tc>
          <w:tcPr>
            <w:tcW w:w="1555" w:type="dxa"/>
            <w:shd w:val="clear" w:color="000000" w:fill="DDEBF7"/>
            <w:noWrap/>
            <w:vAlign w:val="center"/>
            <w:hideMark/>
          </w:tcPr>
          <w:p w14:paraId="3EEBBC38" w14:textId="77777777" w:rsidR="00A02835" w:rsidRPr="009A5961" w:rsidRDefault="00A02835" w:rsidP="009A5961">
            <w:pPr>
              <w:keepNext/>
              <w:spacing w:after="0" w:line="240" w:lineRule="auto"/>
              <w:jc w:val="center"/>
              <w:rPr>
                <w:rFonts w:eastAsia="Times New Roman" w:cs="Times New Roman"/>
                <w:b/>
                <w:bCs/>
                <w:szCs w:val="24"/>
                <w:lang w:val="el-GR" w:eastAsia="el-GR"/>
              </w:rPr>
            </w:pPr>
            <w:r w:rsidRPr="009A5961">
              <w:rPr>
                <w:rFonts w:eastAsia="Times New Roman" w:cs="Times New Roman"/>
                <w:b/>
                <w:bCs/>
                <w:szCs w:val="24"/>
                <w:lang w:val="el-GR" w:eastAsia="el-GR"/>
              </w:rPr>
              <w:t>Austria</w:t>
            </w:r>
          </w:p>
        </w:tc>
        <w:tc>
          <w:tcPr>
            <w:tcW w:w="7371" w:type="dxa"/>
            <w:shd w:val="clear" w:color="auto" w:fill="auto"/>
            <w:vAlign w:val="center"/>
            <w:hideMark/>
          </w:tcPr>
          <w:p w14:paraId="74A074C0" w14:textId="2799A50D" w:rsidR="00A02835" w:rsidRPr="009A5961" w:rsidRDefault="00CD35AD" w:rsidP="009A5961">
            <w:pPr>
              <w:keepNext/>
              <w:spacing w:after="0" w:line="240" w:lineRule="auto"/>
              <w:jc w:val="left"/>
              <w:rPr>
                <w:rFonts w:eastAsia="Times New Roman" w:cs="Times New Roman"/>
                <w:szCs w:val="24"/>
                <w:lang w:val="en-US" w:eastAsia="el-GR"/>
              </w:rPr>
            </w:pPr>
            <w:r w:rsidRPr="009A5961">
              <w:rPr>
                <w:rFonts w:eastAsia="Times New Roman" w:cs="Times New Roman"/>
                <w:szCs w:val="24"/>
                <w:lang w:val="en-US" w:eastAsia="el-GR"/>
              </w:rPr>
              <w:t>Pedestrianization, s</w:t>
            </w:r>
            <w:r w:rsidR="00A02835" w:rsidRPr="009A5961">
              <w:rPr>
                <w:rFonts w:eastAsia="Times New Roman" w:cs="Times New Roman"/>
                <w:szCs w:val="24"/>
                <w:lang w:val="en-US" w:eastAsia="el-GR"/>
              </w:rPr>
              <w:t xml:space="preserve">ecure spaces in front of schools as buffer zones between schools and high-traffic streets, residential streets, encounter zones </w:t>
            </w:r>
            <w:r w:rsidR="009A5961">
              <w:rPr>
                <w:rFonts w:eastAsia="Times New Roman" w:cs="Times New Roman"/>
                <w:szCs w:val="24"/>
                <w:lang w:val="en-US" w:eastAsia="el-GR"/>
              </w:rPr>
              <w:t xml:space="preserve">of </w:t>
            </w:r>
            <w:r w:rsidR="00A02835" w:rsidRPr="009A5961">
              <w:rPr>
                <w:rFonts w:eastAsia="Times New Roman" w:cs="Times New Roman"/>
                <w:szCs w:val="24"/>
                <w:lang w:val="en-US" w:eastAsia="el-GR"/>
              </w:rPr>
              <w:t>30km/h, cycle streets, crossing aids such as zebra crossings with and without traffic lights &amp; c</w:t>
            </w:r>
            <w:r w:rsidRPr="009A5961">
              <w:rPr>
                <w:rFonts w:eastAsia="Times New Roman" w:cs="Times New Roman"/>
                <w:szCs w:val="24"/>
                <w:lang w:val="en-US" w:eastAsia="el-GR"/>
              </w:rPr>
              <w:t xml:space="preserve">entral refuges, school streets </w:t>
            </w:r>
            <w:r w:rsidR="00A02835" w:rsidRPr="009A5961">
              <w:rPr>
                <w:rFonts w:eastAsia="Times New Roman" w:cs="Times New Roman"/>
                <w:szCs w:val="24"/>
                <w:lang w:val="en-US" w:eastAsia="el-GR"/>
              </w:rPr>
              <w:t>i.e. closing of streets around schools during morning hours to ban motorcar “parental taxi” traffic, parking bans in front of schools, buildouts for pedestrian crossings, raised crossings and plate</w:t>
            </w:r>
            <w:r w:rsidR="00EB4234" w:rsidRPr="009A5961">
              <w:rPr>
                <w:rFonts w:eastAsia="Times New Roman" w:cs="Times New Roman"/>
                <w:szCs w:val="24"/>
                <w:lang w:val="en-US" w:eastAsia="el-GR"/>
              </w:rPr>
              <w:t>aus, chicanes, etc.</w:t>
            </w:r>
          </w:p>
        </w:tc>
      </w:tr>
      <w:tr w:rsidR="00A02835" w:rsidRPr="009A5961" w14:paraId="4CAD6C89" w14:textId="77777777" w:rsidTr="00A02835">
        <w:trPr>
          <w:trHeight w:val="630"/>
        </w:trPr>
        <w:tc>
          <w:tcPr>
            <w:tcW w:w="1555" w:type="dxa"/>
            <w:shd w:val="clear" w:color="000000" w:fill="DDEBF7"/>
            <w:noWrap/>
            <w:vAlign w:val="center"/>
            <w:hideMark/>
          </w:tcPr>
          <w:p w14:paraId="3F4C720C" w14:textId="77777777" w:rsidR="00A02835" w:rsidRPr="009A5961" w:rsidRDefault="00A02835" w:rsidP="00A02835">
            <w:pPr>
              <w:spacing w:after="0" w:line="240" w:lineRule="auto"/>
              <w:jc w:val="center"/>
              <w:rPr>
                <w:rFonts w:eastAsia="Times New Roman" w:cs="Times New Roman"/>
                <w:b/>
                <w:bCs/>
                <w:szCs w:val="24"/>
                <w:lang w:val="el-GR" w:eastAsia="el-GR"/>
              </w:rPr>
            </w:pPr>
            <w:r w:rsidRPr="009A5961">
              <w:rPr>
                <w:rFonts w:eastAsia="Times New Roman" w:cs="Times New Roman"/>
                <w:b/>
                <w:bCs/>
                <w:szCs w:val="24"/>
                <w:lang w:val="el-GR" w:eastAsia="el-GR"/>
              </w:rPr>
              <w:t>Bulgaria</w:t>
            </w:r>
          </w:p>
        </w:tc>
        <w:tc>
          <w:tcPr>
            <w:tcW w:w="7371" w:type="dxa"/>
            <w:shd w:val="clear" w:color="auto" w:fill="auto"/>
            <w:vAlign w:val="center"/>
            <w:hideMark/>
          </w:tcPr>
          <w:p w14:paraId="72C00C86" w14:textId="16B5CAE0" w:rsidR="00A02835" w:rsidRPr="009A5961" w:rsidRDefault="00CD35AD" w:rsidP="00CD35AD">
            <w:pPr>
              <w:spacing w:after="0" w:line="240" w:lineRule="auto"/>
              <w:jc w:val="left"/>
              <w:rPr>
                <w:rFonts w:eastAsia="Times New Roman" w:cs="Times New Roman"/>
                <w:szCs w:val="24"/>
                <w:lang w:val="en-US" w:eastAsia="el-GR"/>
              </w:rPr>
            </w:pPr>
            <w:r w:rsidRPr="009A5961">
              <w:rPr>
                <w:rFonts w:eastAsia="Times New Roman" w:cs="Times New Roman"/>
                <w:szCs w:val="24"/>
                <w:lang w:val="en-US" w:eastAsia="el-GR"/>
              </w:rPr>
              <w:t>Speed humps, zebra crossings, z</w:t>
            </w:r>
            <w:r w:rsidR="00A02835" w:rsidRPr="009A5961">
              <w:rPr>
                <w:rFonts w:eastAsia="Times New Roman" w:cs="Times New Roman"/>
                <w:szCs w:val="24"/>
                <w:lang w:val="en-US" w:eastAsia="el-GR"/>
              </w:rPr>
              <w:t>e</w:t>
            </w:r>
            <w:r w:rsidRPr="009A5961">
              <w:rPr>
                <w:rFonts w:eastAsia="Times New Roman" w:cs="Times New Roman"/>
                <w:szCs w:val="24"/>
                <w:lang w:val="en-US" w:eastAsia="el-GR"/>
              </w:rPr>
              <w:t>bra crossing with sign “LOOK”, t</w:t>
            </w:r>
            <w:r w:rsidR="00A02835" w:rsidRPr="009A5961">
              <w:rPr>
                <w:rFonts w:eastAsia="Times New Roman" w:cs="Times New Roman"/>
                <w:szCs w:val="24"/>
                <w:lang w:val="en-US" w:eastAsia="el-GR"/>
              </w:rPr>
              <w:t xml:space="preserve">raffic lights, </w:t>
            </w:r>
            <w:r w:rsidRPr="009A5961">
              <w:rPr>
                <w:rFonts w:eastAsia="Times New Roman" w:cs="Times New Roman"/>
                <w:szCs w:val="24"/>
                <w:lang w:val="en-US" w:eastAsia="el-GR"/>
              </w:rPr>
              <w:t>road signs, speed limit signs, r</w:t>
            </w:r>
            <w:r w:rsidR="00A02835" w:rsidRPr="009A5961">
              <w:rPr>
                <w:rFonts w:eastAsia="Times New Roman" w:cs="Times New Roman"/>
                <w:szCs w:val="24"/>
                <w:lang w:val="en-US" w:eastAsia="el-GR"/>
              </w:rPr>
              <w:t>ailings</w:t>
            </w:r>
          </w:p>
        </w:tc>
      </w:tr>
      <w:tr w:rsidR="00A02835" w:rsidRPr="009A5961" w14:paraId="27033E25" w14:textId="77777777" w:rsidTr="00A02835">
        <w:trPr>
          <w:trHeight w:val="945"/>
        </w:trPr>
        <w:tc>
          <w:tcPr>
            <w:tcW w:w="1555" w:type="dxa"/>
            <w:shd w:val="clear" w:color="000000" w:fill="DDEBF7"/>
            <w:noWrap/>
            <w:vAlign w:val="center"/>
            <w:hideMark/>
          </w:tcPr>
          <w:p w14:paraId="3429A75A" w14:textId="77777777" w:rsidR="00A02835" w:rsidRPr="009A5961" w:rsidRDefault="00A02835" w:rsidP="00A02835">
            <w:pPr>
              <w:spacing w:after="0" w:line="240" w:lineRule="auto"/>
              <w:jc w:val="center"/>
              <w:rPr>
                <w:rFonts w:eastAsia="Times New Roman" w:cs="Times New Roman"/>
                <w:b/>
                <w:bCs/>
                <w:szCs w:val="24"/>
                <w:lang w:val="el-GR" w:eastAsia="el-GR"/>
              </w:rPr>
            </w:pPr>
            <w:r w:rsidRPr="009A5961">
              <w:rPr>
                <w:rFonts w:eastAsia="Times New Roman" w:cs="Times New Roman"/>
                <w:b/>
                <w:bCs/>
                <w:szCs w:val="24"/>
                <w:lang w:val="el-GR" w:eastAsia="el-GR"/>
              </w:rPr>
              <w:t>Croatia</w:t>
            </w:r>
          </w:p>
        </w:tc>
        <w:tc>
          <w:tcPr>
            <w:tcW w:w="7371" w:type="dxa"/>
            <w:shd w:val="clear" w:color="auto" w:fill="auto"/>
            <w:vAlign w:val="center"/>
            <w:hideMark/>
          </w:tcPr>
          <w:p w14:paraId="3D05EA88" w14:textId="55FDCCC6" w:rsidR="00A02835" w:rsidRPr="009A5961" w:rsidRDefault="00EB4234" w:rsidP="00FB25D0">
            <w:pPr>
              <w:spacing w:after="0" w:line="240" w:lineRule="auto"/>
              <w:jc w:val="left"/>
              <w:rPr>
                <w:rFonts w:eastAsia="Times New Roman" w:cs="Times New Roman"/>
                <w:szCs w:val="24"/>
                <w:lang w:val="en-US" w:eastAsia="el-GR"/>
              </w:rPr>
            </w:pPr>
            <w:r w:rsidRPr="009A5961">
              <w:rPr>
                <w:rFonts w:eastAsia="Times New Roman" w:cs="Times New Roman"/>
                <w:szCs w:val="24"/>
                <w:lang w:val="en-US" w:eastAsia="el-GR"/>
              </w:rPr>
              <w:t>S</w:t>
            </w:r>
            <w:r w:rsidR="00A02835" w:rsidRPr="009A5961">
              <w:rPr>
                <w:rFonts w:eastAsia="Times New Roman" w:cs="Times New Roman"/>
                <w:szCs w:val="24"/>
                <w:lang w:val="en-US" w:eastAsia="el-GR"/>
              </w:rPr>
              <w:t>peed humps</w:t>
            </w:r>
            <w:r w:rsidRPr="009A5961">
              <w:rPr>
                <w:rFonts w:eastAsia="Times New Roman" w:cs="Times New Roman"/>
                <w:szCs w:val="24"/>
                <w:lang w:val="en-US" w:eastAsia="el-GR"/>
              </w:rPr>
              <w:t>,</w:t>
            </w:r>
            <w:r w:rsidR="00A02835" w:rsidRPr="009A5961">
              <w:rPr>
                <w:rFonts w:eastAsia="Times New Roman" w:cs="Times New Roman"/>
                <w:szCs w:val="24"/>
                <w:lang w:val="en-US" w:eastAsia="el-GR"/>
              </w:rPr>
              <w:t xml:space="preserve"> </w:t>
            </w:r>
            <w:r w:rsidR="00CD35AD" w:rsidRPr="009A5961">
              <w:rPr>
                <w:rFonts w:eastAsia="Times New Roman" w:cs="Times New Roman"/>
                <w:szCs w:val="24"/>
                <w:lang w:val="en-US" w:eastAsia="el-GR"/>
              </w:rPr>
              <w:t>s</w:t>
            </w:r>
            <w:r w:rsidR="00A02835" w:rsidRPr="009A5961">
              <w:rPr>
                <w:rFonts w:eastAsia="Times New Roman" w:cs="Times New Roman"/>
                <w:szCs w:val="24"/>
                <w:lang w:val="en-US" w:eastAsia="el-GR"/>
              </w:rPr>
              <w:t xml:space="preserve">chool zones are marked with mandatory vertical </w:t>
            </w:r>
            <w:r w:rsidR="00FB25D0" w:rsidRPr="009A5961">
              <w:rPr>
                <w:rFonts w:eastAsia="Times New Roman" w:cs="Times New Roman"/>
                <w:szCs w:val="24"/>
                <w:lang w:val="en-US" w:eastAsia="el-GR"/>
              </w:rPr>
              <w:t xml:space="preserve">signage (“children on road’’ are placed at the entrances/exits of the school zone) </w:t>
            </w:r>
            <w:r w:rsidR="00A02835" w:rsidRPr="009A5961">
              <w:rPr>
                <w:rFonts w:eastAsia="Times New Roman" w:cs="Times New Roman"/>
                <w:szCs w:val="24"/>
                <w:lang w:val="en-US" w:eastAsia="el-GR"/>
              </w:rPr>
              <w:t>and horizontal traffic signs and pavement markings</w:t>
            </w:r>
            <w:r w:rsidRPr="009A5961">
              <w:rPr>
                <w:rFonts w:eastAsia="Times New Roman" w:cs="Times New Roman"/>
                <w:szCs w:val="24"/>
                <w:lang w:val="en-US" w:eastAsia="el-GR"/>
              </w:rPr>
              <w:t>,</w:t>
            </w:r>
            <w:r w:rsidR="00CD35AD" w:rsidRPr="009A5961">
              <w:rPr>
                <w:rFonts w:eastAsia="Times New Roman" w:cs="Times New Roman"/>
                <w:szCs w:val="24"/>
                <w:lang w:val="en-US" w:eastAsia="el-GR"/>
              </w:rPr>
              <w:t xml:space="preserve"> s</w:t>
            </w:r>
            <w:r w:rsidR="00A02835" w:rsidRPr="009A5961">
              <w:rPr>
                <w:rFonts w:eastAsia="Times New Roman" w:cs="Times New Roman"/>
                <w:szCs w:val="24"/>
                <w:lang w:val="en-US" w:eastAsia="el-GR"/>
              </w:rPr>
              <w:t>peed cameras on specific road se</w:t>
            </w:r>
            <w:r w:rsidRPr="009A5961">
              <w:rPr>
                <w:rFonts w:eastAsia="Times New Roman" w:cs="Times New Roman"/>
                <w:szCs w:val="24"/>
                <w:lang w:val="en-US" w:eastAsia="el-GR"/>
              </w:rPr>
              <w:t>ctions on primary road network</w:t>
            </w:r>
          </w:p>
        </w:tc>
      </w:tr>
      <w:tr w:rsidR="00A02835" w:rsidRPr="00A02835" w14:paraId="37976844" w14:textId="77777777" w:rsidTr="00A02835">
        <w:trPr>
          <w:trHeight w:val="945"/>
        </w:trPr>
        <w:tc>
          <w:tcPr>
            <w:tcW w:w="1555" w:type="dxa"/>
            <w:shd w:val="clear" w:color="000000" w:fill="DDEBF7"/>
            <w:noWrap/>
            <w:vAlign w:val="center"/>
            <w:hideMark/>
          </w:tcPr>
          <w:p w14:paraId="4273EA02" w14:textId="77777777" w:rsidR="00A02835" w:rsidRPr="009A5961" w:rsidRDefault="00A02835" w:rsidP="00A02835">
            <w:pPr>
              <w:spacing w:after="0" w:line="240" w:lineRule="auto"/>
              <w:jc w:val="center"/>
              <w:rPr>
                <w:rFonts w:eastAsia="Times New Roman" w:cs="Times New Roman"/>
                <w:b/>
                <w:bCs/>
                <w:szCs w:val="24"/>
                <w:lang w:val="el-GR" w:eastAsia="el-GR"/>
              </w:rPr>
            </w:pPr>
            <w:r w:rsidRPr="009A5961">
              <w:rPr>
                <w:rFonts w:eastAsia="Times New Roman" w:cs="Times New Roman"/>
                <w:b/>
                <w:bCs/>
                <w:szCs w:val="24"/>
                <w:lang w:val="el-GR" w:eastAsia="el-GR"/>
              </w:rPr>
              <w:t>Czech Republic</w:t>
            </w:r>
          </w:p>
        </w:tc>
        <w:tc>
          <w:tcPr>
            <w:tcW w:w="7371" w:type="dxa"/>
            <w:shd w:val="clear" w:color="auto" w:fill="auto"/>
            <w:vAlign w:val="center"/>
            <w:hideMark/>
          </w:tcPr>
          <w:p w14:paraId="73E51D06" w14:textId="5D3FECCB" w:rsidR="00A02835" w:rsidRPr="00A02835" w:rsidRDefault="00EB4234" w:rsidP="00EB4234">
            <w:pPr>
              <w:spacing w:after="0" w:line="240" w:lineRule="auto"/>
              <w:jc w:val="left"/>
              <w:rPr>
                <w:rFonts w:eastAsia="Times New Roman" w:cs="Times New Roman"/>
                <w:szCs w:val="24"/>
                <w:lang w:val="en-US" w:eastAsia="el-GR"/>
              </w:rPr>
            </w:pPr>
            <w:r w:rsidRPr="009A5961">
              <w:rPr>
                <w:rFonts w:eastAsia="Times New Roman" w:cs="Times New Roman"/>
                <w:szCs w:val="24"/>
                <w:lang w:val="en-US" w:eastAsia="el-GR"/>
              </w:rPr>
              <w:t xml:space="preserve">Speed enforcement: 30 limit, </w:t>
            </w:r>
            <w:r w:rsidR="00CD35AD" w:rsidRPr="009A5961">
              <w:rPr>
                <w:rFonts w:eastAsia="Times New Roman" w:cs="Times New Roman"/>
                <w:szCs w:val="24"/>
                <w:lang w:val="en-US" w:eastAsia="el-GR"/>
              </w:rPr>
              <w:t>v</w:t>
            </w:r>
            <w:r w:rsidR="00A02835" w:rsidRPr="009A5961">
              <w:rPr>
                <w:rFonts w:eastAsia="Times New Roman" w:cs="Times New Roman"/>
                <w:szCs w:val="24"/>
                <w:lang w:val="en-US" w:eastAsia="el-GR"/>
              </w:rPr>
              <w:t>ariable signing 30</w:t>
            </w:r>
            <w:r w:rsidR="00CD35AD" w:rsidRPr="009A5961">
              <w:rPr>
                <w:rFonts w:eastAsia="Times New Roman" w:cs="Times New Roman"/>
                <w:szCs w:val="24"/>
                <w:lang w:val="en-US" w:eastAsia="el-GR"/>
              </w:rPr>
              <w:t>/40 based on peak hours, s</w:t>
            </w:r>
            <w:r w:rsidRPr="009A5961">
              <w:rPr>
                <w:rFonts w:eastAsia="Times New Roman" w:cs="Times New Roman"/>
                <w:szCs w:val="24"/>
                <w:lang w:val="en-US" w:eastAsia="el-GR"/>
              </w:rPr>
              <w:t xml:space="preserve">peed humps, </w:t>
            </w:r>
            <w:r w:rsidR="00CD35AD" w:rsidRPr="009A5961">
              <w:rPr>
                <w:rFonts w:eastAsia="Times New Roman" w:cs="Times New Roman"/>
                <w:szCs w:val="24"/>
                <w:lang w:val="en-US" w:eastAsia="el-GR"/>
              </w:rPr>
              <w:t>refuge</w:t>
            </w:r>
            <w:r w:rsidR="00A02835" w:rsidRPr="009A5961">
              <w:rPr>
                <w:rFonts w:eastAsia="Times New Roman" w:cs="Times New Roman"/>
                <w:szCs w:val="24"/>
                <w:lang w:val="en-US" w:eastAsia="el-GR"/>
              </w:rPr>
              <w:t xml:space="preserve"> islands at crossings, </w:t>
            </w:r>
            <w:r w:rsidR="00CD35AD" w:rsidRPr="009A5961">
              <w:rPr>
                <w:rFonts w:eastAsia="Times New Roman" w:cs="Times New Roman"/>
                <w:szCs w:val="24"/>
                <w:lang w:val="en-US" w:eastAsia="el-GR"/>
              </w:rPr>
              <w:t>c</w:t>
            </w:r>
            <w:r w:rsidR="00A02835" w:rsidRPr="009A5961">
              <w:rPr>
                <w:rFonts w:eastAsia="Times New Roman" w:cs="Times New Roman"/>
                <w:szCs w:val="24"/>
                <w:lang w:val="en-US" w:eastAsia="el-GR"/>
              </w:rPr>
              <w:t xml:space="preserve">rossing supervisors </w:t>
            </w:r>
            <w:r w:rsidRPr="009A5961">
              <w:rPr>
                <w:rFonts w:eastAsia="Times New Roman" w:cs="Times New Roman"/>
                <w:szCs w:val="24"/>
                <w:lang w:val="en-US" w:eastAsia="el-GR"/>
              </w:rPr>
              <w:t>(</w:t>
            </w:r>
            <w:r w:rsidR="00A02835" w:rsidRPr="009A5961">
              <w:rPr>
                <w:rFonts w:eastAsia="Times New Roman" w:cs="Times New Roman"/>
                <w:szCs w:val="24"/>
                <w:lang w:val="en-US" w:eastAsia="el-GR"/>
              </w:rPr>
              <w:t>municipal police officers, no volunteers</w:t>
            </w:r>
            <w:r w:rsidRPr="009A5961">
              <w:rPr>
                <w:rFonts w:eastAsia="Times New Roman" w:cs="Times New Roman"/>
                <w:szCs w:val="24"/>
                <w:lang w:val="en-US" w:eastAsia="el-GR"/>
              </w:rPr>
              <w:t>)</w:t>
            </w:r>
            <w:r w:rsidR="00A02835" w:rsidRPr="009A5961">
              <w:rPr>
                <w:rFonts w:eastAsia="Times New Roman" w:cs="Times New Roman"/>
                <w:szCs w:val="24"/>
                <w:lang w:val="en-US" w:eastAsia="el-GR"/>
              </w:rPr>
              <w:t xml:space="preserve"> mainly after holidays or other (daily) peaks</w:t>
            </w:r>
          </w:p>
        </w:tc>
      </w:tr>
      <w:tr w:rsidR="00A02835" w:rsidRPr="00A02835" w14:paraId="679B3540" w14:textId="77777777" w:rsidTr="00A02835">
        <w:trPr>
          <w:trHeight w:val="315"/>
        </w:trPr>
        <w:tc>
          <w:tcPr>
            <w:tcW w:w="1555" w:type="dxa"/>
            <w:shd w:val="clear" w:color="000000" w:fill="DDEBF7"/>
            <w:noWrap/>
            <w:vAlign w:val="center"/>
            <w:hideMark/>
          </w:tcPr>
          <w:p w14:paraId="4687C08F" w14:textId="77777777" w:rsidR="00A02835" w:rsidRPr="00A02835" w:rsidRDefault="00A02835" w:rsidP="00A02835">
            <w:pPr>
              <w:spacing w:after="0" w:line="240" w:lineRule="auto"/>
              <w:jc w:val="center"/>
              <w:rPr>
                <w:rFonts w:eastAsia="Times New Roman" w:cs="Times New Roman"/>
                <w:b/>
                <w:bCs/>
                <w:szCs w:val="24"/>
                <w:lang w:val="el-GR" w:eastAsia="el-GR"/>
              </w:rPr>
            </w:pPr>
            <w:r w:rsidRPr="00A02835">
              <w:rPr>
                <w:rFonts w:eastAsia="Times New Roman" w:cs="Times New Roman"/>
                <w:b/>
                <w:bCs/>
                <w:szCs w:val="24"/>
                <w:lang w:val="el-GR" w:eastAsia="el-GR"/>
              </w:rPr>
              <w:t>Greece</w:t>
            </w:r>
          </w:p>
        </w:tc>
        <w:tc>
          <w:tcPr>
            <w:tcW w:w="7371" w:type="dxa"/>
            <w:shd w:val="clear" w:color="auto" w:fill="auto"/>
            <w:vAlign w:val="center"/>
            <w:hideMark/>
          </w:tcPr>
          <w:p w14:paraId="60F30F34" w14:textId="6B78166C" w:rsidR="00A02835" w:rsidRPr="00A02835" w:rsidRDefault="00EB4234" w:rsidP="00CD35AD">
            <w:pPr>
              <w:spacing w:after="0" w:line="240" w:lineRule="auto"/>
              <w:jc w:val="left"/>
              <w:rPr>
                <w:rFonts w:eastAsia="Times New Roman" w:cs="Times New Roman"/>
                <w:szCs w:val="24"/>
                <w:lang w:val="en-US" w:eastAsia="el-GR"/>
              </w:rPr>
            </w:pPr>
            <w:r>
              <w:rPr>
                <w:rFonts w:eastAsia="Times New Roman" w:cs="Times New Roman"/>
                <w:szCs w:val="24"/>
                <w:lang w:val="en-US" w:eastAsia="el-GR"/>
              </w:rPr>
              <w:t xml:space="preserve">Speed humps, </w:t>
            </w:r>
            <w:r w:rsidR="00CD35AD">
              <w:rPr>
                <w:rFonts w:eastAsia="Times New Roman" w:cs="Times New Roman"/>
                <w:szCs w:val="24"/>
                <w:lang w:val="en-US" w:eastAsia="el-GR"/>
              </w:rPr>
              <w:t>t</w:t>
            </w:r>
            <w:r>
              <w:rPr>
                <w:rFonts w:eastAsia="Times New Roman" w:cs="Times New Roman"/>
                <w:szCs w:val="24"/>
                <w:lang w:val="en-US" w:eastAsia="el-GR"/>
              </w:rPr>
              <w:t xml:space="preserve">raffic signals, and </w:t>
            </w:r>
            <w:r w:rsidR="00CD35AD">
              <w:rPr>
                <w:rFonts w:eastAsia="Times New Roman" w:cs="Times New Roman"/>
                <w:szCs w:val="24"/>
                <w:lang w:val="en-US" w:eastAsia="el-GR"/>
              </w:rPr>
              <w:t>w</w:t>
            </w:r>
            <w:r w:rsidR="00A02835" w:rsidRPr="00A02835">
              <w:rPr>
                <w:rFonts w:eastAsia="Times New Roman" w:cs="Times New Roman"/>
                <w:szCs w:val="24"/>
                <w:lang w:val="en-US" w:eastAsia="el-GR"/>
              </w:rPr>
              <w:t>arning signs</w:t>
            </w:r>
          </w:p>
        </w:tc>
      </w:tr>
      <w:tr w:rsidR="00A02835" w:rsidRPr="00A02835" w14:paraId="6D533A24" w14:textId="77777777" w:rsidTr="00A02835">
        <w:trPr>
          <w:trHeight w:val="315"/>
        </w:trPr>
        <w:tc>
          <w:tcPr>
            <w:tcW w:w="1555" w:type="dxa"/>
            <w:shd w:val="clear" w:color="000000" w:fill="DDEBF7"/>
            <w:noWrap/>
            <w:vAlign w:val="center"/>
            <w:hideMark/>
          </w:tcPr>
          <w:p w14:paraId="4856BFA7" w14:textId="77777777" w:rsidR="00A02835" w:rsidRPr="00A02835" w:rsidRDefault="00A02835" w:rsidP="00A02835">
            <w:pPr>
              <w:spacing w:after="0" w:line="240" w:lineRule="auto"/>
              <w:jc w:val="center"/>
              <w:rPr>
                <w:rFonts w:eastAsia="Times New Roman" w:cs="Times New Roman"/>
                <w:b/>
                <w:bCs/>
                <w:szCs w:val="24"/>
                <w:lang w:val="el-GR" w:eastAsia="el-GR"/>
              </w:rPr>
            </w:pPr>
            <w:r w:rsidRPr="00A02835">
              <w:rPr>
                <w:rFonts w:eastAsia="Times New Roman" w:cs="Times New Roman"/>
                <w:b/>
                <w:bCs/>
                <w:szCs w:val="24"/>
                <w:lang w:val="el-GR" w:eastAsia="el-GR"/>
              </w:rPr>
              <w:t>Moldova</w:t>
            </w:r>
          </w:p>
        </w:tc>
        <w:tc>
          <w:tcPr>
            <w:tcW w:w="7371" w:type="dxa"/>
            <w:shd w:val="clear" w:color="auto" w:fill="auto"/>
            <w:vAlign w:val="center"/>
            <w:hideMark/>
          </w:tcPr>
          <w:p w14:paraId="4303369F" w14:textId="2B88DBE8" w:rsidR="00A02835" w:rsidRPr="00A02835" w:rsidRDefault="00A02835" w:rsidP="00EB4234">
            <w:pPr>
              <w:spacing w:after="0" w:line="240" w:lineRule="auto"/>
              <w:jc w:val="left"/>
              <w:rPr>
                <w:rFonts w:eastAsia="Times New Roman" w:cs="Times New Roman"/>
                <w:szCs w:val="24"/>
                <w:lang w:val="en-US" w:eastAsia="el-GR"/>
              </w:rPr>
            </w:pPr>
            <w:r w:rsidRPr="00A02835">
              <w:rPr>
                <w:rFonts w:eastAsia="Times New Roman" w:cs="Times New Roman"/>
                <w:szCs w:val="24"/>
                <w:lang w:val="en-US" w:eastAsia="el-GR"/>
              </w:rPr>
              <w:t xml:space="preserve">Speed </w:t>
            </w:r>
            <w:r w:rsidR="00EB4234">
              <w:rPr>
                <w:rFonts w:eastAsia="Times New Roman" w:cs="Times New Roman"/>
                <w:szCs w:val="24"/>
                <w:lang w:val="en-US" w:eastAsia="el-GR"/>
              </w:rPr>
              <w:t>h</w:t>
            </w:r>
            <w:r w:rsidR="00CD35AD">
              <w:rPr>
                <w:rFonts w:eastAsia="Times New Roman" w:cs="Times New Roman"/>
                <w:szCs w:val="24"/>
                <w:lang w:val="en-US" w:eastAsia="el-GR"/>
              </w:rPr>
              <w:t>umps, speed cameras, s</w:t>
            </w:r>
            <w:r w:rsidRPr="00A02835">
              <w:rPr>
                <w:rFonts w:eastAsia="Times New Roman" w:cs="Times New Roman"/>
                <w:szCs w:val="24"/>
                <w:lang w:val="en-US" w:eastAsia="el-GR"/>
              </w:rPr>
              <w:t>igns (50, 70)</w:t>
            </w:r>
          </w:p>
        </w:tc>
      </w:tr>
      <w:tr w:rsidR="00A02835" w:rsidRPr="00A02835" w14:paraId="1359E63D" w14:textId="77777777" w:rsidTr="00A02835">
        <w:trPr>
          <w:trHeight w:val="315"/>
        </w:trPr>
        <w:tc>
          <w:tcPr>
            <w:tcW w:w="1555" w:type="dxa"/>
            <w:shd w:val="clear" w:color="000000" w:fill="DDEBF7"/>
            <w:noWrap/>
            <w:vAlign w:val="center"/>
            <w:hideMark/>
          </w:tcPr>
          <w:p w14:paraId="2CEA62C0" w14:textId="77777777" w:rsidR="00A02835" w:rsidRPr="00A02835" w:rsidRDefault="00A02835" w:rsidP="00A02835">
            <w:pPr>
              <w:spacing w:after="0" w:line="240" w:lineRule="auto"/>
              <w:jc w:val="center"/>
              <w:rPr>
                <w:rFonts w:eastAsia="Times New Roman" w:cs="Times New Roman"/>
                <w:b/>
                <w:bCs/>
                <w:szCs w:val="24"/>
                <w:lang w:val="el-GR" w:eastAsia="el-GR"/>
              </w:rPr>
            </w:pPr>
            <w:r w:rsidRPr="00A02835">
              <w:rPr>
                <w:rFonts w:eastAsia="Times New Roman" w:cs="Times New Roman"/>
                <w:b/>
                <w:bCs/>
                <w:szCs w:val="24"/>
                <w:lang w:val="el-GR" w:eastAsia="el-GR"/>
              </w:rPr>
              <w:lastRenderedPageBreak/>
              <w:t>Slovenia</w:t>
            </w:r>
          </w:p>
        </w:tc>
        <w:tc>
          <w:tcPr>
            <w:tcW w:w="7371" w:type="dxa"/>
            <w:shd w:val="clear" w:color="auto" w:fill="auto"/>
            <w:vAlign w:val="center"/>
            <w:hideMark/>
          </w:tcPr>
          <w:p w14:paraId="36DB3A57" w14:textId="5A90FAC2" w:rsidR="00A02835" w:rsidRPr="00A02835" w:rsidRDefault="00EB4234" w:rsidP="00CD35AD">
            <w:pPr>
              <w:spacing w:after="0" w:line="240" w:lineRule="auto"/>
              <w:jc w:val="left"/>
              <w:rPr>
                <w:rFonts w:eastAsia="Times New Roman" w:cs="Times New Roman"/>
                <w:szCs w:val="24"/>
                <w:lang w:val="en-US" w:eastAsia="el-GR"/>
              </w:rPr>
            </w:pPr>
            <w:r>
              <w:rPr>
                <w:rFonts w:eastAsia="Times New Roman" w:cs="Times New Roman"/>
                <w:szCs w:val="24"/>
                <w:lang w:val="en-US" w:eastAsia="el-GR"/>
              </w:rPr>
              <w:t xml:space="preserve">Speed humps, </w:t>
            </w:r>
            <w:r w:rsidR="00CD35AD">
              <w:rPr>
                <w:rFonts w:eastAsia="Times New Roman" w:cs="Times New Roman"/>
                <w:szCs w:val="24"/>
                <w:lang w:val="en-US" w:eastAsia="el-GR"/>
              </w:rPr>
              <w:t>road narrowing, c</w:t>
            </w:r>
            <w:r w:rsidR="00A02835" w:rsidRPr="00A02835">
              <w:rPr>
                <w:rFonts w:eastAsia="Times New Roman" w:cs="Times New Roman"/>
                <w:szCs w:val="24"/>
                <w:lang w:val="en-US" w:eastAsia="el-GR"/>
              </w:rPr>
              <w:t xml:space="preserve">hanges </w:t>
            </w:r>
            <w:r>
              <w:rPr>
                <w:rFonts w:eastAsia="Times New Roman" w:cs="Times New Roman"/>
                <w:szCs w:val="24"/>
                <w:lang w:val="en-US" w:eastAsia="el-GR"/>
              </w:rPr>
              <w:t xml:space="preserve">in texture, </w:t>
            </w:r>
            <w:r w:rsidR="00CD35AD">
              <w:rPr>
                <w:rFonts w:eastAsia="Times New Roman" w:cs="Times New Roman"/>
                <w:szCs w:val="24"/>
                <w:lang w:val="en-US" w:eastAsia="el-GR"/>
              </w:rPr>
              <w:t>signalization, rumble strips, c</w:t>
            </w:r>
            <w:r w:rsidR="00A02835" w:rsidRPr="00A02835">
              <w:rPr>
                <w:rFonts w:eastAsia="Times New Roman" w:cs="Times New Roman"/>
                <w:szCs w:val="24"/>
                <w:lang w:val="en-US" w:eastAsia="el-GR"/>
              </w:rPr>
              <w:t>hicanes</w:t>
            </w:r>
            <w:r>
              <w:rPr>
                <w:rFonts w:eastAsia="Times New Roman" w:cs="Times New Roman"/>
                <w:szCs w:val="24"/>
                <w:lang w:val="en-US" w:eastAsia="el-GR"/>
              </w:rPr>
              <w:t>, etc.</w:t>
            </w:r>
            <w:r w:rsidR="00A02835" w:rsidRPr="00A02835">
              <w:rPr>
                <w:rFonts w:eastAsia="Times New Roman" w:cs="Times New Roman"/>
                <w:szCs w:val="24"/>
                <w:lang w:val="en-US" w:eastAsia="el-GR"/>
              </w:rPr>
              <w:t xml:space="preserve"> </w:t>
            </w:r>
          </w:p>
        </w:tc>
      </w:tr>
    </w:tbl>
    <w:p w14:paraId="0F4E8BB6" w14:textId="77777777" w:rsidR="00B024B4" w:rsidRPr="00A02835" w:rsidRDefault="00B024B4" w:rsidP="003F5A41">
      <w:pPr>
        <w:rPr>
          <w:lang w:val="en-US" w:eastAsia="sl-SI"/>
        </w:rPr>
      </w:pPr>
    </w:p>
    <w:p w14:paraId="073DA1E1" w14:textId="072F9209" w:rsidR="003F5A41" w:rsidRDefault="006A5AA1" w:rsidP="003F5A41">
      <w:pPr>
        <w:pStyle w:val="Heading2"/>
        <w:ind w:left="709"/>
        <w:jc w:val="both"/>
      </w:pPr>
      <w:bookmarkStart w:id="22" w:name="_Toc40677889"/>
      <w:r w:rsidRPr="006A5AA1">
        <w:t>Specific speed limits set by Road Traffic Code near schools</w:t>
      </w:r>
      <w:bookmarkEnd w:id="22"/>
    </w:p>
    <w:p w14:paraId="6277EEA8" w14:textId="251D0E3B" w:rsidR="003F5A41" w:rsidRPr="00FD09A8" w:rsidRDefault="003F5A41" w:rsidP="003F5A41">
      <w:pPr>
        <w:keepNext/>
        <w:pBdr>
          <w:top w:val="single" w:sz="4" w:space="1" w:color="auto"/>
          <w:left w:val="single" w:sz="4" w:space="4" w:color="auto"/>
          <w:bottom w:val="single" w:sz="4" w:space="1" w:color="auto"/>
          <w:right w:val="single" w:sz="4" w:space="4" w:color="auto"/>
        </w:pBdr>
        <w:contextualSpacing/>
        <w:rPr>
          <w:i/>
          <w:lang w:val="en-US"/>
        </w:rPr>
      </w:pPr>
      <w:r w:rsidRPr="00D7696A">
        <w:rPr>
          <w:i/>
          <w:lang w:val="en-US"/>
        </w:rPr>
        <w:t xml:space="preserve">Question </w:t>
      </w:r>
      <w:r w:rsidR="006A5AA1">
        <w:rPr>
          <w:i/>
          <w:lang w:val="en-US"/>
        </w:rPr>
        <w:t>4</w:t>
      </w:r>
      <w:r w:rsidRPr="00D7696A">
        <w:rPr>
          <w:i/>
          <w:lang w:val="en-US"/>
        </w:rPr>
        <w:t xml:space="preserve">: </w:t>
      </w:r>
      <w:r w:rsidR="006A5AA1" w:rsidRPr="006A5AA1">
        <w:rPr>
          <w:i/>
          <w:lang w:val="en-US"/>
        </w:rPr>
        <w:t>Does the Road Traffic Code set specific speed limits near schools in your country?</w:t>
      </w:r>
      <w:r>
        <w:rPr>
          <w:i/>
          <w:lang w:val="en-US"/>
        </w:rPr>
        <w:t xml:space="preserve"> </w:t>
      </w:r>
      <w:r w:rsidRPr="00FD09A8">
        <w:rPr>
          <w:i/>
          <w:lang w:val="en-US"/>
        </w:rPr>
        <w:t xml:space="preserve">If yes, </w:t>
      </w:r>
    </w:p>
    <w:p w14:paraId="2E0B8C88" w14:textId="4EFC4709" w:rsidR="003F5A41" w:rsidRDefault="003F5A41" w:rsidP="003F5A41">
      <w:pPr>
        <w:keepNext/>
        <w:pBdr>
          <w:top w:val="single" w:sz="4" w:space="1" w:color="auto"/>
          <w:left w:val="single" w:sz="4" w:space="4" w:color="auto"/>
          <w:bottom w:val="single" w:sz="4" w:space="1" w:color="auto"/>
          <w:right w:val="single" w:sz="4" w:space="4" w:color="auto"/>
        </w:pBdr>
        <w:contextualSpacing/>
        <w:rPr>
          <w:i/>
          <w:lang w:val="en-US"/>
        </w:rPr>
      </w:pPr>
      <w:r w:rsidRPr="00FD09A8">
        <w:rPr>
          <w:i/>
          <w:lang w:val="en-US"/>
        </w:rPr>
        <w:t>(i)</w:t>
      </w:r>
      <w:r w:rsidRPr="00FD09A8">
        <w:rPr>
          <w:i/>
          <w:lang w:val="en-US"/>
        </w:rPr>
        <w:tab/>
      </w:r>
      <w:r w:rsidR="006A5AA1" w:rsidRPr="006A5AA1">
        <w:rPr>
          <w:i/>
          <w:lang w:val="en-US"/>
        </w:rPr>
        <w:t>please specify these speed limits</w:t>
      </w:r>
    </w:p>
    <w:p w14:paraId="027A8700" w14:textId="77777777" w:rsidR="006A5AA1" w:rsidRDefault="006A5AA1" w:rsidP="003F5A41">
      <w:pPr>
        <w:keepNext/>
        <w:pBdr>
          <w:top w:val="single" w:sz="4" w:space="1" w:color="auto"/>
          <w:left w:val="single" w:sz="4" w:space="4" w:color="auto"/>
          <w:bottom w:val="single" w:sz="4" w:space="1" w:color="auto"/>
          <w:right w:val="single" w:sz="4" w:space="4" w:color="auto"/>
        </w:pBdr>
        <w:contextualSpacing/>
        <w:rPr>
          <w:i/>
          <w:lang w:val="en-US"/>
        </w:rPr>
      </w:pPr>
      <w:r>
        <w:rPr>
          <w:i/>
          <w:lang w:val="en-US"/>
        </w:rPr>
        <w:t>If no,</w:t>
      </w:r>
    </w:p>
    <w:p w14:paraId="0C1B0DA8" w14:textId="0021846C" w:rsidR="003F5A41" w:rsidRDefault="006A5AA1" w:rsidP="003F5A41">
      <w:pPr>
        <w:keepNext/>
        <w:pBdr>
          <w:top w:val="single" w:sz="4" w:space="1" w:color="auto"/>
          <w:left w:val="single" w:sz="4" w:space="4" w:color="auto"/>
          <w:bottom w:val="single" w:sz="4" w:space="1" w:color="auto"/>
          <w:right w:val="single" w:sz="4" w:space="4" w:color="auto"/>
        </w:pBdr>
        <w:contextualSpacing/>
        <w:rPr>
          <w:i/>
          <w:lang w:val="en-US"/>
        </w:rPr>
      </w:pPr>
      <w:r w:rsidRPr="006A5AA1">
        <w:rPr>
          <w:i/>
          <w:lang w:val="en-US"/>
        </w:rPr>
        <w:t>(i)</w:t>
      </w:r>
      <w:r w:rsidRPr="006A5AA1">
        <w:rPr>
          <w:i/>
          <w:lang w:val="en-US"/>
        </w:rPr>
        <w:tab/>
        <w:t>are there special sp</w:t>
      </w:r>
      <w:r>
        <w:rPr>
          <w:i/>
          <w:lang w:val="en-US"/>
        </w:rPr>
        <w:t>eed limits “traditionally” used</w:t>
      </w:r>
      <w:r w:rsidR="003F5A41" w:rsidRPr="00FD09A8">
        <w:rPr>
          <w:i/>
          <w:lang w:val="en-US"/>
        </w:rPr>
        <w:t>?</w:t>
      </w:r>
    </w:p>
    <w:p w14:paraId="04E7AE1E" w14:textId="5D60CCBA" w:rsidR="003F5A41" w:rsidRDefault="006A5AA1" w:rsidP="003F5A41">
      <w:pPr>
        <w:keepNext/>
        <w:pBdr>
          <w:top w:val="single" w:sz="4" w:space="1" w:color="auto"/>
          <w:left w:val="single" w:sz="4" w:space="4" w:color="auto"/>
          <w:bottom w:val="single" w:sz="4" w:space="1" w:color="auto"/>
          <w:right w:val="single" w:sz="4" w:space="4" w:color="auto"/>
        </w:pBdr>
        <w:rPr>
          <w:i/>
          <w:lang w:val="en-US"/>
        </w:rPr>
      </w:pPr>
      <w:r w:rsidRPr="006A5AA1">
        <w:rPr>
          <w:i/>
          <w:lang w:val="en-US"/>
        </w:rPr>
        <w:t>(ii)</w:t>
      </w:r>
      <w:r w:rsidRPr="006A5AA1">
        <w:rPr>
          <w:i/>
          <w:lang w:val="en-US"/>
        </w:rPr>
        <w:tab/>
        <w:t>please specify these speed limits</w:t>
      </w:r>
      <w:r w:rsidR="003F5A41" w:rsidRPr="00FD09A8">
        <w:rPr>
          <w:i/>
          <w:lang w:val="en-US"/>
        </w:rPr>
        <w:t>?</w:t>
      </w:r>
    </w:p>
    <w:p w14:paraId="470F5E55" w14:textId="6E835A1D" w:rsidR="003F5A41" w:rsidRDefault="00815C0F" w:rsidP="003F5A41">
      <w:pPr>
        <w:rPr>
          <w:lang w:eastAsia="sl-SI"/>
        </w:rPr>
      </w:pPr>
      <w:r w:rsidRPr="00377850">
        <w:rPr>
          <w:lang w:eastAsia="sl-SI"/>
        </w:rPr>
        <w:t>According to the questionnaire survey, in none of the seven (7) responded countries there is a specific speed limit set near schools by the Road Traffic Code</w:t>
      </w:r>
      <w:r w:rsidR="003F5A41" w:rsidRPr="00377850">
        <w:rPr>
          <w:lang w:eastAsia="sl-SI"/>
        </w:rPr>
        <w:t>.</w:t>
      </w:r>
    </w:p>
    <w:p w14:paraId="77D72086" w14:textId="135321B5" w:rsidR="00377850" w:rsidRDefault="00377850" w:rsidP="003F5A41">
      <w:pPr>
        <w:rPr>
          <w:lang w:eastAsia="sl-SI"/>
        </w:rPr>
      </w:pPr>
      <w:r>
        <w:rPr>
          <w:lang w:eastAsia="sl-SI"/>
        </w:rPr>
        <w:t xml:space="preserve">In most of the countries (Table 2), a speed limit of 30km/h is generally used near schools. In Croatia, 40km/h is </w:t>
      </w:r>
      <w:r w:rsidRPr="00377850">
        <w:rPr>
          <w:lang w:eastAsia="sl-SI"/>
        </w:rPr>
        <w:t>“traditionally” used</w:t>
      </w:r>
      <w:r>
        <w:rPr>
          <w:lang w:eastAsia="sl-SI"/>
        </w:rPr>
        <w:t xml:space="preserve"> near schools. In Greece, the speed limit can be even 20km/h. In Slovenia, 50km/h is used in general, but in some cases it may be set to 10km/h on less busy roads. Czech Republic did not specify a commonly used </w:t>
      </w:r>
      <w:r w:rsidR="00FC4EDF">
        <w:rPr>
          <w:lang w:eastAsia="sl-SI"/>
        </w:rPr>
        <w:t>speed limit near schools.</w:t>
      </w:r>
    </w:p>
    <w:p w14:paraId="71FC7C46" w14:textId="73393BAA" w:rsidR="00FC4EDF" w:rsidRDefault="00FC4EDF" w:rsidP="00FC4EDF">
      <w:pPr>
        <w:pStyle w:val="Caption"/>
        <w:keepNext/>
        <w:jc w:val="center"/>
      </w:pPr>
      <w:r>
        <w:t>Table</w:t>
      </w:r>
      <w:r w:rsidRPr="003E353E">
        <w:t xml:space="preserve"> </w:t>
      </w:r>
      <w:r>
        <w:t>2</w:t>
      </w:r>
      <w:r w:rsidRPr="003E353E">
        <w:t xml:space="preserve"> </w:t>
      </w:r>
      <w:r>
        <w:t>Responses concerning speed limits used</w:t>
      </w:r>
      <w:r w:rsidRPr="00A02835">
        <w:t xml:space="preserve"> </w:t>
      </w:r>
      <w:r>
        <w:t>near schools</w:t>
      </w:r>
    </w:p>
    <w:tbl>
      <w:tblPr>
        <w:tblW w:w="8926"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Look w:val="04A0" w:firstRow="1" w:lastRow="0" w:firstColumn="1" w:lastColumn="0" w:noHBand="0" w:noVBand="1"/>
      </w:tblPr>
      <w:tblGrid>
        <w:gridCol w:w="2263"/>
        <w:gridCol w:w="6663"/>
      </w:tblGrid>
      <w:tr w:rsidR="00FC4EDF" w:rsidRPr="00FC4EDF" w14:paraId="43331712" w14:textId="77777777" w:rsidTr="00FC4EDF">
        <w:trPr>
          <w:trHeight w:val="315"/>
          <w:tblHeader/>
        </w:trPr>
        <w:tc>
          <w:tcPr>
            <w:tcW w:w="2263" w:type="dxa"/>
            <w:shd w:val="clear" w:color="000000" w:fill="DDEBF7"/>
            <w:noWrap/>
            <w:vAlign w:val="center"/>
            <w:hideMark/>
          </w:tcPr>
          <w:p w14:paraId="7E387925" w14:textId="2217077E" w:rsidR="00FC4EDF" w:rsidRPr="00A02835" w:rsidRDefault="00FC4EDF" w:rsidP="00FC4EDF">
            <w:pPr>
              <w:spacing w:after="0" w:line="240" w:lineRule="auto"/>
              <w:jc w:val="center"/>
              <w:rPr>
                <w:rFonts w:eastAsia="Times New Roman" w:cs="Times New Roman"/>
                <w:b/>
                <w:bCs/>
                <w:sz w:val="22"/>
                <w:lang w:val="el-GR" w:eastAsia="el-GR"/>
              </w:rPr>
            </w:pPr>
            <w:r w:rsidRPr="00FC4EDF">
              <w:rPr>
                <w:b/>
                <w:bCs/>
                <w:sz w:val="22"/>
              </w:rPr>
              <w:t>COUNTRY</w:t>
            </w:r>
          </w:p>
        </w:tc>
        <w:tc>
          <w:tcPr>
            <w:tcW w:w="6663" w:type="dxa"/>
            <w:shd w:val="clear" w:color="000000" w:fill="DDEBF7"/>
            <w:noWrap/>
            <w:vAlign w:val="center"/>
            <w:hideMark/>
          </w:tcPr>
          <w:p w14:paraId="578C7A0D" w14:textId="2509709C" w:rsidR="00FC4EDF" w:rsidRPr="00A02835" w:rsidRDefault="00FC4EDF" w:rsidP="00FC4EDF">
            <w:pPr>
              <w:spacing w:after="0" w:line="240" w:lineRule="auto"/>
              <w:jc w:val="center"/>
              <w:rPr>
                <w:rFonts w:eastAsia="Times New Roman" w:cs="Times New Roman"/>
                <w:b/>
                <w:bCs/>
                <w:szCs w:val="24"/>
                <w:lang w:val="en-US" w:eastAsia="el-GR"/>
              </w:rPr>
            </w:pPr>
            <w:r w:rsidRPr="00FC4EDF">
              <w:rPr>
                <w:b/>
                <w:bCs/>
              </w:rPr>
              <w:t>SPEED LIMITS "TRADITIONALLY" USED NEAR SCHOOLS</w:t>
            </w:r>
          </w:p>
        </w:tc>
      </w:tr>
      <w:tr w:rsidR="00FC4EDF" w:rsidRPr="00A02835" w14:paraId="3CEE0023" w14:textId="77777777" w:rsidTr="00FC4EDF">
        <w:tc>
          <w:tcPr>
            <w:tcW w:w="2263" w:type="dxa"/>
            <w:shd w:val="clear" w:color="000000" w:fill="DDEBF7"/>
            <w:noWrap/>
            <w:vAlign w:val="center"/>
            <w:hideMark/>
          </w:tcPr>
          <w:p w14:paraId="1A08D8EB" w14:textId="72CDC2F8" w:rsidR="00FC4EDF" w:rsidRPr="00A02835" w:rsidRDefault="00FC4EDF" w:rsidP="00FC4EDF">
            <w:pPr>
              <w:spacing w:after="0" w:line="240" w:lineRule="auto"/>
              <w:jc w:val="center"/>
              <w:rPr>
                <w:rFonts w:eastAsia="Times New Roman" w:cs="Times New Roman"/>
                <w:b/>
                <w:bCs/>
                <w:szCs w:val="24"/>
                <w:lang w:val="el-GR" w:eastAsia="el-GR"/>
              </w:rPr>
            </w:pPr>
            <w:r w:rsidRPr="00FC4EDF">
              <w:rPr>
                <w:b/>
                <w:bCs/>
              </w:rPr>
              <w:t>Austria</w:t>
            </w:r>
          </w:p>
        </w:tc>
        <w:tc>
          <w:tcPr>
            <w:tcW w:w="6663" w:type="dxa"/>
            <w:shd w:val="clear" w:color="auto" w:fill="auto"/>
            <w:vAlign w:val="center"/>
            <w:hideMark/>
          </w:tcPr>
          <w:p w14:paraId="60767EDE" w14:textId="34BCF2BE" w:rsidR="00FC4EDF" w:rsidRPr="00A02835" w:rsidRDefault="00FC4EDF" w:rsidP="00FC4EDF">
            <w:pPr>
              <w:spacing w:after="0" w:line="240" w:lineRule="auto"/>
              <w:jc w:val="left"/>
              <w:rPr>
                <w:rFonts w:eastAsia="Times New Roman" w:cs="Times New Roman"/>
                <w:szCs w:val="24"/>
                <w:highlight w:val="green"/>
                <w:lang w:val="en-US" w:eastAsia="el-GR"/>
              </w:rPr>
            </w:pPr>
            <w:r w:rsidRPr="00FC4EDF">
              <w:t xml:space="preserve"> 30km/h</w:t>
            </w:r>
          </w:p>
        </w:tc>
      </w:tr>
      <w:tr w:rsidR="00FC4EDF" w:rsidRPr="00A02835" w14:paraId="515AF4DD" w14:textId="77777777" w:rsidTr="00FC4EDF">
        <w:tc>
          <w:tcPr>
            <w:tcW w:w="2263" w:type="dxa"/>
            <w:shd w:val="clear" w:color="000000" w:fill="DDEBF7"/>
            <w:noWrap/>
            <w:vAlign w:val="center"/>
            <w:hideMark/>
          </w:tcPr>
          <w:p w14:paraId="1188115D" w14:textId="0DC2FA18" w:rsidR="00FC4EDF" w:rsidRPr="00A02835" w:rsidRDefault="00FC4EDF" w:rsidP="00FC4EDF">
            <w:pPr>
              <w:spacing w:after="0" w:line="240" w:lineRule="auto"/>
              <w:jc w:val="center"/>
              <w:rPr>
                <w:rFonts w:eastAsia="Times New Roman" w:cs="Times New Roman"/>
                <w:b/>
                <w:bCs/>
                <w:szCs w:val="24"/>
                <w:lang w:val="el-GR" w:eastAsia="el-GR"/>
              </w:rPr>
            </w:pPr>
            <w:r w:rsidRPr="00FC4EDF">
              <w:rPr>
                <w:b/>
                <w:bCs/>
              </w:rPr>
              <w:t>Bulgaria</w:t>
            </w:r>
          </w:p>
        </w:tc>
        <w:tc>
          <w:tcPr>
            <w:tcW w:w="6663" w:type="dxa"/>
            <w:shd w:val="clear" w:color="auto" w:fill="auto"/>
            <w:vAlign w:val="center"/>
            <w:hideMark/>
          </w:tcPr>
          <w:p w14:paraId="2C0EDDAD" w14:textId="220A14AD" w:rsidR="00FC4EDF" w:rsidRPr="00A02835" w:rsidRDefault="00FC4EDF" w:rsidP="00FC4EDF">
            <w:pPr>
              <w:spacing w:after="0" w:line="240" w:lineRule="auto"/>
              <w:jc w:val="left"/>
              <w:rPr>
                <w:rFonts w:eastAsia="Times New Roman" w:cs="Times New Roman"/>
                <w:szCs w:val="24"/>
                <w:lang w:val="en-US" w:eastAsia="el-GR"/>
              </w:rPr>
            </w:pPr>
            <w:r w:rsidRPr="00FC4EDF">
              <w:t xml:space="preserve"> 30km/h</w:t>
            </w:r>
          </w:p>
        </w:tc>
      </w:tr>
      <w:tr w:rsidR="00FC4EDF" w:rsidRPr="00A02835" w14:paraId="228DE173" w14:textId="77777777" w:rsidTr="00FC4EDF">
        <w:tc>
          <w:tcPr>
            <w:tcW w:w="2263" w:type="dxa"/>
            <w:shd w:val="clear" w:color="000000" w:fill="DDEBF7"/>
            <w:noWrap/>
            <w:vAlign w:val="center"/>
            <w:hideMark/>
          </w:tcPr>
          <w:p w14:paraId="297092E9" w14:textId="4AAEB467" w:rsidR="00FC4EDF" w:rsidRPr="00A02835" w:rsidRDefault="00FC4EDF" w:rsidP="00FC4EDF">
            <w:pPr>
              <w:spacing w:after="0" w:line="240" w:lineRule="auto"/>
              <w:jc w:val="center"/>
              <w:rPr>
                <w:rFonts w:eastAsia="Times New Roman" w:cs="Times New Roman"/>
                <w:b/>
                <w:bCs/>
                <w:szCs w:val="24"/>
                <w:lang w:val="el-GR" w:eastAsia="el-GR"/>
              </w:rPr>
            </w:pPr>
            <w:r w:rsidRPr="00FC4EDF">
              <w:rPr>
                <w:b/>
                <w:bCs/>
              </w:rPr>
              <w:t>Croatia</w:t>
            </w:r>
          </w:p>
        </w:tc>
        <w:tc>
          <w:tcPr>
            <w:tcW w:w="6663" w:type="dxa"/>
            <w:shd w:val="clear" w:color="auto" w:fill="auto"/>
            <w:vAlign w:val="center"/>
            <w:hideMark/>
          </w:tcPr>
          <w:p w14:paraId="5EC0B934" w14:textId="1028DB53" w:rsidR="00FC4EDF" w:rsidRPr="00A02835" w:rsidRDefault="00FC4EDF" w:rsidP="00FC4EDF">
            <w:pPr>
              <w:spacing w:after="0" w:line="240" w:lineRule="auto"/>
              <w:jc w:val="left"/>
              <w:rPr>
                <w:rFonts w:eastAsia="Times New Roman" w:cs="Times New Roman"/>
                <w:szCs w:val="24"/>
                <w:lang w:val="en-US" w:eastAsia="el-GR"/>
              </w:rPr>
            </w:pPr>
            <w:r w:rsidRPr="00FC4EDF">
              <w:t xml:space="preserve"> 40km/h</w:t>
            </w:r>
          </w:p>
        </w:tc>
      </w:tr>
      <w:tr w:rsidR="00FC4EDF" w:rsidRPr="00A02835" w14:paraId="61E1D923" w14:textId="77777777" w:rsidTr="00FC4EDF">
        <w:tc>
          <w:tcPr>
            <w:tcW w:w="2263" w:type="dxa"/>
            <w:shd w:val="clear" w:color="000000" w:fill="DDEBF7"/>
            <w:noWrap/>
            <w:vAlign w:val="center"/>
            <w:hideMark/>
          </w:tcPr>
          <w:p w14:paraId="380EBF49" w14:textId="70327A04" w:rsidR="00FC4EDF" w:rsidRPr="00A02835" w:rsidRDefault="00FC4EDF" w:rsidP="00FC4EDF">
            <w:pPr>
              <w:spacing w:after="0" w:line="240" w:lineRule="auto"/>
              <w:jc w:val="center"/>
              <w:rPr>
                <w:rFonts w:eastAsia="Times New Roman" w:cs="Times New Roman"/>
                <w:b/>
                <w:bCs/>
                <w:szCs w:val="24"/>
                <w:lang w:val="el-GR" w:eastAsia="el-GR"/>
              </w:rPr>
            </w:pPr>
            <w:r w:rsidRPr="00FC4EDF">
              <w:rPr>
                <w:b/>
                <w:bCs/>
              </w:rPr>
              <w:t>Czech Republic</w:t>
            </w:r>
          </w:p>
        </w:tc>
        <w:tc>
          <w:tcPr>
            <w:tcW w:w="6663" w:type="dxa"/>
            <w:shd w:val="clear" w:color="auto" w:fill="auto"/>
            <w:vAlign w:val="center"/>
            <w:hideMark/>
          </w:tcPr>
          <w:p w14:paraId="28CD2A70" w14:textId="535E3659" w:rsidR="00FC4EDF" w:rsidRPr="00A02835" w:rsidRDefault="00FC4EDF" w:rsidP="00FC4EDF">
            <w:pPr>
              <w:spacing w:after="0" w:line="240" w:lineRule="auto"/>
              <w:jc w:val="left"/>
              <w:rPr>
                <w:rFonts w:eastAsia="Times New Roman" w:cs="Times New Roman"/>
                <w:szCs w:val="24"/>
                <w:lang w:val="en-US" w:eastAsia="el-GR"/>
              </w:rPr>
            </w:pPr>
            <w:r w:rsidRPr="00FC4EDF">
              <w:t>Not answered</w:t>
            </w:r>
          </w:p>
        </w:tc>
      </w:tr>
      <w:tr w:rsidR="00FC4EDF" w:rsidRPr="00A02835" w14:paraId="74158B6A" w14:textId="77777777" w:rsidTr="00FC4EDF">
        <w:tc>
          <w:tcPr>
            <w:tcW w:w="2263" w:type="dxa"/>
            <w:shd w:val="clear" w:color="000000" w:fill="DDEBF7"/>
            <w:noWrap/>
            <w:vAlign w:val="center"/>
            <w:hideMark/>
          </w:tcPr>
          <w:p w14:paraId="3053F460" w14:textId="26E2F940" w:rsidR="00FC4EDF" w:rsidRPr="00A02835" w:rsidRDefault="00FC4EDF" w:rsidP="00FC4EDF">
            <w:pPr>
              <w:spacing w:after="0" w:line="240" w:lineRule="auto"/>
              <w:jc w:val="center"/>
              <w:rPr>
                <w:rFonts w:eastAsia="Times New Roman" w:cs="Times New Roman"/>
                <w:b/>
                <w:bCs/>
                <w:szCs w:val="24"/>
                <w:lang w:val="el-GR" w:eastAsia="el-GR"/>
              </w:rPr>
            </w:pPr>
            <w:r w:rsidRPr="00FC4EDF">
              <w:rPr>
                <w:b/>
                <w:bCs/>
              </w:rPr>
              <w:t>Greece</w:t>
            </w:r>
          </w:p>
        </w:tc>
        <w:tc>
          <w:tcPr>
            <w:tcW w:w="6663" w:type="dxa"/>
            <w:shd w:val="clear" w:color="auto" w:fill="auto"/>
            <w:vAlign w:val="center"/>
            <w:hideMark/>
          </w:tcPr>
          <w:p w14:paraId="1FD2C67E" w14:textId="22C3AEAF" w:rsidR="00FC4EDF" w:rsidRPr="00A02835" w:rsidRDefault="00FC4EDF" w:rsidP="00FC4EDF">
            <w:pPr>
              <w:spacing w:after="0" w:line="240" w:lineRule="auto"/>
              <w:jc w:val="left"/>
              <w:rPr>
                <w:rFonts w:eastAsia="Times New Roman" w:cs="Times New Roman"/>
                <w:szCs w:val="24"/>
                <w:lang w:val="en-US" w:eastAsia="el-GR"/>
              </w:rPr>
            </w:pPr>
            <w:r w:rsidRPr="00FC4EDF">
              <w:t>Not more than 50km/h in general, more often 30km/h or even 20km/h</w:t>
            </w:r>
          </w:p>
        </w:tc>
      </w:tr>
      <w:tr w:rsidR="00FC4EDF" w:rsidRPr="00A02835" w14:paraId="7E63D1E5" w14:textId="77777777" w:rsidTr="00FC4EDF">
        <w:tc>
          <w:tcPr>
            <w:tcW w:w="2263" w:type="dxa"/>
            <w:shd w:val="clear" w:color="000000" w:fill="DDEBF7"/>
            <w:noWrap/>
            <w:vAlign w:val="center"/>
            <w:hideMark/>
          </w:tcPr>
          <w:p w14:paraId="799251D2" w14:textId="569CA2D2" w:rsidR="00FC4EDF" w:rsidRPr="00A02835" w:rsidRDefault="00FC4EDF" w:rsidP="00FC4EDF">
            <w:pPr>
              <w:spacing w:after="0" w:line="240" w:lineRule="auto"/>
              <w:jc w:val="center"/>
              <w:rPr>
                <w:rFonts w:eastAsia="Times New Roman" w:cs="Times New Roman"/>
                <w:b/>
                <w:bCs/>
                <w:szCs w:val="24"/>
                <w:lang w:val="el-GR" w:eastAsia="el-GR"/>
              </w:rPr>
            </w:pPr>
            <w:r w:rsidRPr="00FC4EDF">
              <w:rPr>
                <w:b/>
                <w:bCs/>
              </w:rPr>
              <w:t>Moldova</w:t>
            </w:r>
          </w:p>
        </w:tc>
        <w:tc>
          <w:tcPr>
            <w:tcW w:w="6663" w:type="dxa"/>
            <w:shd w:val="clear" w:color="auto" w:fill="auto"/>
            <w:vAlign w:val="center"/>
            <w:hideMark/>
          </w:tcPr>
          <w:p w14:paraId="7D59F047" w14:textId="143F9962" w:rsidR="00FC4EDF" w:rsidRPr="00A02835" w:rsidRDefault="00FC4EDF" w:rsidP="00FC4EDF">
            <w:pPr>
              <w:spacing w:after="0" w:line="240" w:lineRule="auto"/>
              <w:jc w:val="left"/>
              <w:rPr>
                <w:rFonts w:eastAsia="Times New Roman" w:cs="Times New Roman"/>
                <w:szCs w:val="24"/>
                <w:lang w:val="en-US" w:eastAsia="el-GR"/>
              </w:rPr>
            </w:pPr>
            <w:r w:rsidRPr="00FC4EDF">
              <w:t xml:space="preserve"> 30km/h</w:t>
            </w:r>
          </w:p>
        </w:tc>
      </w:tr>
      <w:tr w:rsidR="00FC4EDF" w:rsidRPr="00A02835" w14:paraId="0CDD1BAB" w14:textId="77777777" w:rsidTr="00FC4EDF">
        <w:tc>
          <w:tcPr>
            <w:tcW w:w="2263" w:type="dxa"/>
            <w:shd w:val="clear" w:color="000000" w:fill="DDEBF7"/>
            <w:noWrap/>
            <w:vAlign w:val="center"/>
            <w:hideMark/>
          </w:tcPr>
          <w:p w14:paraId="56783301" w14:textId="06B29C44" w:rsidR="00FC4EDF" w:rsidRPr="00A02835" w:rsidRDefault="00FC4EDF" w:rsidP="00FC4EDF">
            <w:pPr>
              <w:spacing w:after="0" w:line="240" w:lineRule="auto"/>
              <w:jc w:val="center"/>
              <w:rPr>
                <w:rFonts w:eastAsia="Times New Roman" w:cs="Times New Roman"/>
                <w:b/>
                <w:bCs/>
                <w:szCs w:val="24"/>
                <w:lang w:val="el-GR" w:eastAsia="el-GR"/>
              </w:rPr>
            </w:pPr>
            <w:r w:rsidRPr="00FC4EDF">
              <w:rPr>
                <w:b/>
                <w:bCs/>
              </w:rPr>
              <w:t>Slovenia</w:t>
            </w:r>
          </w:p>
        </w:tc>
        <w:tc>
          <w:tcPr>
            <w:tcW w:w="6663" w:type="dxa"/>
            <w:shd w:val="clear" w:color="auto" w:fill="auto"/>
            <w:vAlign w:val="center"/>
            <w:hideMark/>
          </w:tcPr>
          <w:p w14:paraId="5C498E18" w14:textId="5E4B67DC" w:rsidR="00FC4EDF" w:rsidRPr="00A02835" w:rsidRDefault="00FC4EDF" w:rsidP="00FC4EDF">
            <w:pPr>
              <w:spacing w:after="0" w:line="240" w:lineRule="auto"/>
              <w:jc w:val="left"/>
              <w:rPr>
                <w:rFonts w:eastAsia="Times New Roman" w:cs="Times New Roman"/>
                <w:szCs w:val="24"/>
                <w:lang w:val="en-US" w:eastAsia="el-GR"/>
              </w:rPr>
            </w:pPr>
            <w:r w:rsidRPr="00FC4EDF">
              <w:t>50 km/h in general, often 30 km/h and in some cases even 10 km/h on less busy roads</w:t>
            </w:r>
          </w:p>
        </w:tc>
      </w:tr>
    </w:tbl>
    <w:p w14:paraId="7740DCAA" w14:textId="77777777" w:rsidR="00FC4EDF" w:rsidRPr="00FC4EDF" w:rsidRDefault="00FC4EDF" w:rsidP="003F5A41">
      <w:pPr>
        <w:rPr>
          <w:lang w:val="en-US" w:eastAsia="sl-SI"/>
        </w:rPr>
      </w:pPr>
    </w:p>
    <w:p w14:paraId="61947E88" w14:textId="0BF67AC5" w:rsidR="003F5A41" w:rsidRDefault="00462427" w:rsidP="003F5A41">
      <w:pPr>
        <w:pStyle w:val="Heading2"/>
        <w:ind w:left="709"/>
        <w:jc w:val="both"/>
      </w:pPr>
      <w:bookmarkStart w:id="23" w:name="_Toc40677890"/>
      <w:r w:rsidRPr="00462427">
        <w:t>Best practices for road safety infrastructure measures near schools</w:t>
      </w:r>
      <w:bookmarkEnd w:id="23"/>
    </w:p>
    <w:p w14:paraId="60CDFAB2" w14:textId="0029077C" w:rsidR="003F5A41" w:rsidRDefault="003F5A41" w:rsidP="003F5A41">
      <w:pPr>
        <w:keepNext/>
        <w:pBdr>
          <w:top w:val="single" w:sz="4" w:space="1" w:color="auto"/>
          <w:left w:val="single" w:sz="4" w:space="4" w:color="auto"/>
          <w:bottom w:val="single" w:sz="4" w:space="1" w:color="auto"/>
          <w:right w:val="single" w:sz="4" w:space="4" w:color="auto"/>
        </w:pBdr>
        <w:rPr>
          <w:i/>
          <w:lang w:val="en-US"/>
        </w:rPr>
      </w:pPr>
      <w:r w:rsidRPr="00D7696A">
        <w:rPr>
          <w:i/>
          <w:lang w:val="en-US"/>
        </w:rPr>
        <w:t xml:space="preserve">Question </w:t>
      </w:r>
      <w:r w:rsidR="00462427">
        <w:rPr>
          <w:i/>
          <w:lang w:val="en-US"/>
        </w:rPr>
        <w:t>5</w:t>
      </w:r>
      <w:r w:rsidRPr="00D7696A">
        <w:rPr>
          <w:i/>
          <w:lang w:val="en-US"/>
        </w:rPr>
        <w:t xml:space="preserve">: </w:t>
      </w:r>
      <w:r w:rsidR="00462427" w:rsidRPr="00462427">
        <w:rPr>
          <w:i/>
          <w:lang w:val="en-US"/>
        </w:rPr>
        <w:t>Are there best practices for road safety infrastructure measures near schools identified in your country?</w:t>
      </w:r>
      <w:r>
        <w:rPr>
          <w:i/>
          <w:lang w:val="en-US"/>
        </w:rPr>
        <w:t xml:space="preserve"> </w:t>
      </w:r>
      <w:r w:rsidRPr="00FD09A8">
        <w:rPr>
          <w:i/>
          <w:lang w:val="en-US"/>
        </w:rPr>
        <w:t xml:space="preserve">If yes, </w:t>
      </w:r>
      <w:r w:rsidR="00462427" w:rsidRPr="00462427">
        <w:rPr>
          <w:i/>
          <w:lang w:val="en-US"/>
        </w:rPr>
        <w:t>please provide a summary of the practice and attach any relevant documents (e.g., website addresses, etc.)</w:t>
      </w:r>
    </w:p>
    <w:p w14:paraId="5CE56296" w14:textId="75F7DBA5" w:rsidR="00404F39" w:rsidRDefault="00404F39" w:rsidP="003F5A41">
      <w:pPr>
        <w:rPr>
          <w:lang w:eastAsia="sl-SI"/>
        </w:rPr>
      </w:pPr>
      <w:r w:rsidRPr="00404F39">
        <w:rPr>
          <w:lang w:eastAsia="sl-SI"/>
        </w:rPr>
        <w:t xml:space="preserve">Concerning the existence of best practices for road safety infrastructure measures near schools, most of the seven (7) countries replied positively. </w:t>
      </w:r>
    </w:p>
    <w:p w14:paraId="5F1C98EB" w14:textId="77777777" w:rsidR="00B62BFA" w:rsidRDefault="00B62BFA" w:rsidP="00B62BFA">
      <w:pPr>
        <w:rPr>
          <w:lang w:eastAsia="sl-SI"/>
        </w:rPr>
      </w:pPr>
      <w:r>
        <w:rPr>
          <w:lang w:eastAsia="sl-SI"/>
        </w:rPr>
        <w:t xml:space="preserve">In Austria, a research project named </w:t>
      </w:r>
      <w:r w:rsidRPr="00B62BFA">
        <w:rPr>
          <w:lang w:eastAsia="sl-SI"/>
        </w:rPr>
        <w:t>“Inspection and improvement of road safety in the school environment”</w:t>
      </w:r>
      <w:r>
        <w:rPr>
          <w:lang w:eastAsia="sl-SI"/>
        </w:rPr>
        <w:t>,</w:t>
      </w:r>
      <w:r w:rsidRPr="00B62BFA">
        <w:rPr>
          <w:lang w:eastAsia="sl-SI"/>
        </w:rPr>
        <w:t xml:space="preserve"> was financed by the Austrian Transport Ministry in 2015 to provide the basis for the guideline</w:t>
      </w:r>
      <w:r>
        <w:rPr>
          <w:lang w:eastAsia="sl-SI"/>
        </w:rPr>
        <w:t xml:space="preserve"> mentioned in question 2</w:t>
      </w:r>
      <w:r w:rsidRPr="00B62BFA">
        <w:rPr>
          <w:lang w:eastAsia="sl-SI"/>
        </w:rPr>
        <w:t>.</w:t>
      </w:r>
    </w:p>
    <w:p w14:paraId="4282575F" w14:textId="77777777" w:rsidR="00B62BFA" w:rsidRPr="00404F39" w:rsidRDefault="00B62BFA" w:rsidP="00B62BFA">
      <w:pPr>
        <w:rPr>
          <w:lang w:eastAsia="sl-SI"/>
        </w:rPr>
      </w:pPr>
      <w:r>
        <w:rPr>
          <w:lang w:eastAsia="sl-SI"/>
        </w:rPr>
        <w:t xml:space="preserve">In Bulgaria and Croatia, it is considered that the </w:t>
      </w:r>
      <w:r w:rsidRPr="00592CA5">
        <w:rPr>
          <w:lang w:eastAsia="sl-SI"/>
        </w:rPr>
        <w:t xml:space="preserve">“traditionally” used  </w:t>
      </w:r>
      <w:r>
        <w:rPr>
          <w:lang w:eastAsia="sl-SI"/>
        </w:rPr>
        <w:t xml:space="preserve"> </w:t>
      </w:r>
      <w:r w:rsidRPr="00592CA5">
        <w:rPr>
          <w:lang w:eastAsia="sl-SI"/>
        </w:rPr>
        <w:t>infrastructure measures</w:t>
      </w:r>
      <w:r>
        <w:rPr>
          <w:lang w:eastAsia="sl-SI"/>
        </w:rPr>
        <w:t>, mentioned in question 3</w:t>
      </w:r>
      <w:r w:rsidRPr="00592CA5">
        <w:rPr>
          <w:lang w:eastAsia="sl-SI"/>
        </w:rPr>
        <w:t xml:space="preserve"> </w:t>
      </w:r>
      <w:r>
        <w:rPr>
          <w:lang w:eastAsia="sl-SI"/>
        </w:rPr>
        <w:t>recommend best practices.</w:t>
      </w:r>
    </w:p>
    <w:p w14:paraId="21650300" w14:textId="18B9CE70" w:rsidR="00B62BFA" w:rsidRDefault="00B62BFA" w:rsidP="00B62BFA">
      <w:pPr>
        <w:rPr>
          <w:lang w:eastAsia="sl-SI"/>
        </w:rPr>
      </w:pPr>
      <w:r>
        <w:rPr>
          <w:lang w:eastAsia="sl-SI"/>
        </w:rPr>
        <w:lastRenderedPageBreak/>
        <w:t xml:space="preserve">Furthermore in Croatia, </w:t>
      </w:r>
      <w:r w:rsidR="009A5961">
        <w:rPr>
          <w:lang w:eastAsia="sl-SI"/>
        </w:rPr>
        <w:t xml:space="preserve">the </w:t>
      </w:r>
      <w:r w:rsidRPr="00B62BFA">
        <w:rPr>
          <w:lang w:eastAsia="sl-SI"/>
        </w:rPr>
        <w:t>Faculty of Transport and Traffic Sciences has recently performed a research related to Safety of chil</w:t>
      </w:r>
      <w:r>
        <w:rPr>
          <w:lang w:eastAsia="sl-SI"/>
        </w:rPr>
        <w:t>dren in elementary school zones.</w:t>
      </w:r>
      <w:r w:rsidRPr="00B62BFA">
        <w:rPr>
          <w:lang w:eastAsia="sl-SI"/>
        </w:rPr>
        <w:t xml:space="preserve"> </w:t>
      </w:r>
      <w:r>
        <w:rPr>
          <w:lang w:eastAsia="sl-SI"/>
        </w:rPr>
        <w:t>In this research</w:t>
      </w:r>
      <w:r w:rsidRPr="00B62BFA">
        <w:rPr>
          <w:lang w:eastAsia="sl-SI"/>
        </w:rPr>
        <w:t xml:space="preserve"> several countermeasures were proposed on the observed road sections near schools, including the realignment of road infrastructure elements and placement of various physical barriers in order to narrow traffic lanes, placing the speed bumps on the road, reconstruction of existing intersections or construction of mini-roundabouts at entrances/exits of school zones, placing speed cameras, reorganization of traffic flows, improving the quality of horizontal and vertical traffic signalization, banning the motorized traffic on critical road segments, introducing the school zone patrols etc.</w:t>
      </w:r>
    </w:p>
    <w:p w14:paraId="59176C0F" w14:textId="443A675B" w:rsidR="003F5A41" w:rsidRDefault="007D742E" w:rsidP="003F5A41">
      <w:pPr>
        <w:rPr>
          <w:lang w:eastAsia="sl-SI"/>
        </w:rPr>
      </w:pPr>
      <w:r w:rsidRPr="007D742E">
        <w:rPr>
          <w:lang w:eastAsia="sl-SI"/>
        </w:rPr>
        <w:t xml:space="preserve">In Czech Republic there are some </w:t>
      </w:r>
      <w:r w:rsidR="00290664">
        <w:rPr>
          <w:lang w:eastAsia="sl-SI"/>
        </w:rPr>
        <w:t>t</w:t>
      </w:r>
      <w:r w:rsidRPr="007D742E">
        <w:rPr>
          <w:lang w:eastAsia="sl-SI"/>
        </w:rPr>
        <w:t>echnical conditions for general traffic calming in urbanized areas, movement of vulnerable road users or principles for designing urban through-roads</w:t>
      </w:r>
      <w:r w:rsidR="003F5A41" w:rsidRPr="007D742E">
        <w:rPr>
          <w:lang w:eastAsia="sl-SI"/>
        </w:rPr>
        <w:t>.</w:t>
      </w:r>
    </w:p>
    <w:p w14:paraId="37B78B42" w14:textId="765DA889" w:rsidR="00FD09A8" w:rsidRDefault="007D742E" w:rsidP="0029173B">
      <w:pPr>
        <w:rPr>
          <w:lang w:eastAsia="sl-SI"/>
        </w:rPr>
      </w:pPr>
      <w:r>
        <w:rPr>
          <w:lang w:eastAsia="sl-SI"/>
        </w:rPr>
        <w:t xml:space="preserve">Finally, in </w:t>
      </w:r>
      <w:r w:rsidR="009A5961">
        <w:rPr>
          <w:lang w:eastAsia="sl-SI"/>
        </w:rPr>
        <w:t xml:space="preserve">the </w:t>
      </w:r>
      <w:r>
        <w:rPr>
          <w:lang w:eastAsia="sl-SI"/>
        </w:rPr>
        <w:t xml:space="preserve">Slovenian response, </w:t>
      </w:r>
      <w:r w:rsidR="00290664">
        <w:rPr>
          <w:lang w:eastAsia="sl-SI"/>
        </w:rPr>
        <w:t xml:space="preserve">the case study </w:t>
      </w:r>
      <w:r w:rsidR="009A5961">
        <w:rPr>
          <w:lang w:eastAsia="sl-SI"/>
        </w:rPr>
        <w:t xml:space="preserve">already </w:t>
      </w:r>
      <w:r w:rsidR="00290664">
        <w:rPr>
          <w:lang w:eastAsia="sl-SI"/>
        </w:rPr>
        <w:t xml:space="preserve">presented in </w:t>
      </w:r>
      <w:r w:rsidR="009A5961">
        <w:rPr>
          <w:lang w:eastAsia="sl-SI"/>
        </w:rPr>
        <w:t xml:space="preserve">Chapter 3.6 of this report was reported </w:t>
      </w:r>
      <w:r w:rsidR="00290664">
        <w:rPr>
          <w:lang w:eastAsia="sl-SI"/>
        </w:rPr>
        <w:t>as a best practice</w:t>
      </w:r>
      <w:r w:rsidR="009A5961">
        <w:rPr>
          <w:lang w:eastAsia="sl-SI"/>
        </w:rPr>
        <w:t>.</w:t>
      </w:r>
    </w:p>
    <w:p w14:paraId="7D06A088" w14:textId="6044F2C1" w:rsidR="00CD5691" w:rsidRPr="001B1AB9" w:rsidRDefault="00CD5691" w:rsidP="00CD5691">
      <w:pPr>
        <w:pStyle w:val="Heading2"/>
        <w:ind w:left="709"/>
        <w:jc w:val="both"/>
        <w:rPr>
          <w:b w:val="0"/>
          <w:i w:val="0"/>
        </w:rPr>
      </w:pPr>
      <w:bookmarkStart w:id="24" w:name="_Toc40677891"/>
      <w:r>
        <w:t>Learnings from the questionnaire survey</w:t>
      </w:r>
      <w:bookmarkEnd w:id="24"/>
    </w:p>
    <w:p w14:paraId="56AB0A1D" w14:textId="15AE2C34" w:rsidR="00CD5691" w:rsidRDefault="00CD5691" w:rsidP="00CD5691">
      <w:pPr>
        <w:pBdr>
          <w:top w:val="single" w:sz="4" w:space="1" w:color="auto"/>
          <w:left w:val="single" w:sz="4" w:space="4" w:color="auto"/>
          <w:bottom w:val="single" w:sz="4" w:space="1" w:color="auto"/>
          <w:right w:val="single" w:sz="4" w:space="4" w:color="auto"/>
        </w:pBdr>
        <w:shd w:val="clear" w:color="auto" w:fill="B7CFFF" w:themeFill="accent1" w:themeFillTint="33"/>
        <w:rPr>
          <w:lang w:eastAsia="sl-SI"/>
        </w:rPr>
      </w:pPr>
      <w:r w:rsidRPr="00CD5691">
        <w:rPr>
          <w:lang w:eastAsia="sl-SI"/>
        </w:rPr>
        <w:t>Although road safety near schools</w:t>
      </w:r>
      <w:r>
        <w:rPr>
          <w:lang w:eastAsia="sl-SI"/>
        </w:rPr>
        <w:t xml:space="preserve"> </w:t>
      </w:r>
      <w:r w:rsidRPr="00CD5691">
        <w:rPr>
          <w:lang w:eastAsia="sl-SI"/>
        </w:rPr>
        <w:t xml:space="preserve">is </w:t>
      </w:r>
      <w:r>
        <w:rPr>
          <w:lang w:eastAsia="sl-SI"/>
        </w:rPr>
        <w:t xml:space="preserve">a </w:t>
      </w:r>
      <w:r w:rsidRPr="00CD5691">
        <w:rPr>
          <w:lang w:eastAsia="sl-SI"/>
        </w:rPr>
        <w:t xml:space="preserve">critical </w:t>
      </w:r>
      <w:r>
        <w:rPr>
          <w:lang w:eastAsia="sl-SI"/>
        </w:rPr>
        <w:t>issue f</w:t>
      </w:r>
      <w:r w:rsidRPr="00CD5691">
        <w:rPr>
          <w:lang w:eastAsia="sl-SI"/>
        </w:rPr>
        <w:t xml:space="preserve">or children and young adolescents, the </w:t>
      </w:r>
      <w:r>
        <w:rPr>
          <w:lang w:eastAsia="sl-SI"/>
        </w:rPr>
        <w:t xml:space="preserve">inadequacy </w:t>
      </w:r>
      <w:r w:rsidRPr="00CD5691">
        <w:rPr>
          <w:lang w:eastAsia="sl-SI"/>
        </w:rPr>
        <w:t>of special consideration</w:t>
      </w:r>
      <w:r>
        <w:rPr>
          <w:lang w:eastAsia="sl-SI"/>
        </w:rPr>
        <w:t>s</w:t>
      </w:r>
      <w:r w:rsidRPr="00CD5691">
        <w:rPr>
          <w:lang w:eastAsia="sl-SI"/>
        </w:rPr>
        <w:t xml:space="preserve"> is evident in the results of the questionnaire survey on RADAR and RSEG countries. In all but one of the responses no data on road accidents and related casualties near schools are collected, in more than half of the countries there are no specific guidelines for road infrastructure safety around schools, and in none of the responding countries does the Road Traffic Code suggest specific maximum speed limits around schools.</w:t>
      </w:r>
    </w:p>
    <w:p w14:paraId="55E283A8" w14:textId="2CAB4AC9" w:rsidR="00CD5691" w:rsidRPr="00C8789C" w:rsidRDefault="00CD5691" w:rsidP="00CD5691">
      <w:pPr>
        <w:pBdr>
          <w:top w:val="single" w:sz="4" w:space="1" w:color="auto"/>
          <w:left w:val="single" w:sz="4" w:space="4" w:color="auto"/>
          <w:bottom w:val="single" w:sz="4" w:space="1" w:color="auto"/>
          <w:right w:val="single" w:sz="4" w:space="4" w:color="auto"/>
        </w:pBdr>
        <w:shd w:val="clear" w:color="auto" w:fill="B7CFFF" w:themeFill="accent1" w:themeFillTint="33"/>
      </w:pPr>
      <w:r>
        <w:rPr>
          <w:lang w:eastAsia="sl-SI"/>
        </w:rPr>
        <w:t>However, in most countries there are special infrastructure measures that are "traditionally" implemented around schools. The most common ones are speed humps, signs imposing a low speed limit, traffic signals and enhanced pavement markings - road crossing aids.</w:t>
      </w:r>
    </w:p>
    <w:p w14:paraId="02178AA8" w14:textId="77777777" w:rsidR="00CD5691" w:rsidRPr="00CA4888" w:rsidRDefault="00CD5691" w:rsidP="0029173B"/>
    <w:p w14:paraId="2240E674" w14:textId="5A816434" w:rsidR="00AB75E3" w:rsidRDefault="00AB75E3" w:rsidP="001B1AB9">
      <w:pPr>
        <w:pStyle w:val="Heading1"/>
        <w:keepNext w:val="0"/>
        <w:keepLines w:val="0"/>
        <w:pageBreakBefore/>
        <w:spacing w:before="500" w:after="500"/>
        <w:ind w:left="431" w:hanging="431"/>
      </w:pPr>
      <w:bookmarkStart w:id="25" w:name="_Toc40677892"/>
      <w:r>
        <w:lastRenderedPageBreak/>
        <w:t>Conclusion</w:t>
      </w:r>
      <w:r w:rsidR="00483E9D">
        <w:t>s</w:t>
      </w:r>
      <w:bookmarkEnd w:id="25"/>
    </w:p>
    <w:p w14:paraId="3BF2C986" w14:textId="7F5F3613" w:rsidR="00C516CA" w:rsidRDefault="005E1FC9" w:rsidP="00C836BF">
      <w:r w:rsidRPr="005E1FC9">
        <w:t xml:space="preserve">Children are vulnerable road users that are exposed to increased crash injury risk </w:t>
      </w:r>
      <w:r w:rsidR="00533CEB">
        <w:t>due to</w:t>
      </w:r>
      <w:r w:rsidRPr="005E1FC9">
        <w:t xml:space="preserve"> the concurring effects of multiple risk factors.</w:t>
      </w:r>
      <w:r w:rsidRPr="005E1FC9">
        <w:rPr>
          <w:rFonts w:ascii="Times New Roman" w:hAnsi="Times New Roman"/>
          <w:lang w:val="en-US"/>
        </w:rPr>
        <w:t xml:space="preserve"> </w:t>
      </w:r>
      <w:r w:rsidR="00187B22" w:rsidRPr="0020223C">
        <w:t>The traffic environment around schools attracts a high number of students daily and is quite complex</w:t>
      </w:r>
      <w:r w:rsidR="00D94E1B" w:rsidRPr="0020223C">
        <w:t xml:space="preserve"> for them. </w:t>
      </w:r>
      <w:r w:rsidR="00C516CA" w:rsidRPr="00C516CA">
        <w:t xml:space="preserve">The preliminary analysis of the survey </w:t>
      </w:r>
      <w:r w:rsidR="00533CEB">
        <w:t>responses</w:t>
      </w:r>
      <w:r w:rsidR="00C516CA" w:rsidRPr="00C516CA">
        <w:t xml:space="preserve"> </w:t>
      </w:r>
      <w:r w:rsidR="00533CEB">
        <w:t>indicates</w:t>
      </w:r>
      <w:r w:rsidR="00C516CA" w:rsidRPr="00C516CA">
        <w:t xml:space="preserve"> that the majo</w:t>
      </w:r>
      <w:r w:rsidR="00C516CA">
        <w:t>rity of the RADAR countries do</w:t>
      </w:r>
      <w:r w:rsidR="00C516CA" w:rsidRPr="00C516CA">
        <w:t xml:space="preserve"> not collect data specifically on road crashes near schools and there are no specific guidelines for road infrastructure safety around </w:t>
      </w:r>
      <w:r w:rsidR="00C516CA">
        <w:t>them</w:t>
      </w:r>
      <w:r w:rsidR="00C516CA" w:rsidRPr="00C516CA">
        <w:t xml:space="preserve">. However, there are some </w:t>
      </w:r>
      <w:r w:rsidR="00C70706">
        <w:t xml:space="preserve">measures </w:t>
      </w:r>
      <w:r w:rsidR="00533CEB" w:rsidRPr="00C516CA">
        <w:t>“tr</w:t>
      </w:r>
      <w:r w:rsidR="00533CEB">
        <w:t xml:space="preserve">aditionally” used </w:t>
      </w:r>
      <w:r w:rsidR="00C70706">
        <w:t>near</w:t>
      </w:r>
      <w:r w:rsidR="00C516CA" w:rsidRPr="00C516CA">
        <w:t xml:space="preserve"> schools aiming to enhance road safety.</w:t>
      </w:r>
    </w:p>
    <w:p w14:paraId="30FD12C8" w14:textId="1373C069" w:rsidR="00376A0E" w:rsidRPr="0020223C" w:rsidRDefault="003A2EEF" w:rsidP="00C836BF">
      <w:r>
        <w:t>R</w:t>
      </w:r>
      <w:r w:rsidR="00D94E1B" w:rsidRPr="0020223C">
        <w:t xml:space="preserve">oad safety education is essential in today’s world as road traffic is becoming more and more </w:t>
      </w:r>
      <w:r w:rsidR="00533CEB">
        <w:t>complex</w:t>
      </w:r>
      <w:r w:rsidR="00D94E1B" w:rsidRPr="0020223C">
        <w:t xml:space="preserve">. There are many educational institutions </w:t>
      </w:r>
      <w:r w:rsidR="00A04224">
        <w:t>organis</w:t>
      </w:r>
      <w:r w:rsidR="00D94E1B" w:rsidRPr="0020223C">
        <w:t>ing road safety education programs</w:t>
      </w:r>
      <w:r w:rsidR="009442A8">
        <w:t xml:space="preserve"> and campaigns</w:t>
      </w:r>
      <w:r w:rsidR="00D94E1B" w:rsidRPr="0020223C">
        <w:t xml:space="preserve"> for improving student</w:t>
      </w:r>
      <w:r w:rsidR="009442A8">
        <w:t>s’</w:t>
      </w:r>
      <w:r w:rsidR="00D94E1B" w:rsidRPr="0020223C">
        <w:t xml:space="preserve"> road safety.</w:t>
      </w:r>
      <w:r w:rsidR="00106A9B" w:rsidRPr="0020223C">
        <w:t xml:space="preserve"> </w:t>
      </w:r>
      <w:r w:rsidR="00533CEB">
        <w:t xml:space="preserve">However, in addition to the provision of road safety education to </w:t>
      </w:r>
      <w:r w:rsidR="00D94E1B" w:rsidRPr="0020223C">
        <w:t xml:space="preserve">students, </w:t>
      </w:r>
      <w:r w:rsidR="00533CEB">
        <w:t xml:space="preserve">a safe and friendly road environment </w:t>
      </w:r>
      <w:r w:rsidR="00D94E1B" w:rsidRPr="0020223C">
        <w:t xml:space="preserve">around schools </w:t>
      </w:r>
      <w:r w:rsidR="00533CEB">
        <w:t>is also essential.</w:t>
      </w:r>
    </w:p>
    <w:p w14:paraId="1CB19C13" w14:textId="35231DBC" w:rsidR="00106A9B" w:rsidRPr="0020223C" w:rsidRDefault="00533CEB" w:rsidP="00C836BF">
      <w:r>
        <w:t>Within t</w:t>
      </w:r>
      <w:r w:rsidRPr="00BA5477">
        <w:t xml:space="preserve">his report </w:t>
      </w:r>
      <w:r>
        <w:t>several</w:t>
      </w:r>
      <w:r w:rsidRPr="00BA5477">
        <w:t xml:space="preserve"> infrastructure engi</w:t>
      </w:r>
      <w:r>
        <w:t>neering interventions that c</w:t>
      </w:r>
      <w:r>
        <w:rPr>
          <w:lang w:val="en-US"/>
        </w:rPr>
        <w:t>an potentially</w:t>
      </w:r>
      <w:r w:rsidRPr="00BA5477">
        <w:t xml:space="preserve"> be implemented near schools in order to increase the safety level of road users and especially of children</w:t>
      </w:r>
      <w:r>
        <w:t xml:space="preserve"> have been identified and discussed</w:t>
      </w:r>
      <w:r w:rsidR="009A5961">
        <w:t>.</w:t>
      </w:r>
      <w:r>
        <w:t xml:space="preserve"> </w:t>
      </w:r>
      <w:r w:rsidR="00106A9B" w:rsidRPr="0020223C">
        <w:t xml:space="preserve"> Many interventions concern speed management and aim to ensure low speeds around schools. </w:t>
      </w:r>
      <w:r w:rsidR="00865AB5" w:rsidRPr="0020223C">
        <w:t>Moreover, other common</w:t>
      </w:r>
      <w:r w:rsidR="006B3E0D">
        <w:t>ly used</w:t>
      </w:r>
      <w:r w:rsidR="00865AB5" w:rsidRPr="0020223C">
        <w:t xml:space="preserve"> </w:t>
      </w:r>
      <w:r w:rsidR="00F65985">
        <w:t>counter</w:t>
      </w:r>
      <w:r w:rsidR="00865AB5" w:rsidRPr="0020223C">
        <w:t>measures concern</w:t>
      </w:r>
      <w:r w:rsidR="009458C3">
        <w:t xml:space="preserve"> the installation of</w:t>
      </w:r>
      <w:r w:rsidR="00865AB5" w:rsidRPr="0020223C">
        <w:t xml:space="preserve"> warning signs, parking management around schools, safe</w:t>
      </w:r>
      <w:r w:rsidR="009458C3">
        <w:t xml:space="preserve"> design</w:t>
      </w:r>
      <w:r w:rsidR="00EE5AEE">
        <w:t xml:space="preserve"> of</w:t>
      </w:r>
      <w:r w:rsidR="00865AB5" w:rsidRPr="0020223C">
        <w:t xml:space="preserve"> pedestrian crosswalks etc.</w:t>
      </w:r>
    </w:p>
    <w:p w14:paraId="6EBCA9C8" w14:textId="6288EBB9" w:rsidR="00865AB5" w:rsidRPr="009A5961" w:rsidRDefault="00865AB5" w:rsidP="00C836BF">
      <w:r w:rsidRPr="0020223C">
        <w:t>Each case</w:t>
      </w:r>
      <w:r w:rsidR="00D519F2">
        <w:t xml:space="preserve"> of road safety improvement around schools</w:t>
      </w:r>
      <w:r w:rsidRPr="0020223C">
        <w:t xml:space="preserve"> is unique and needs to be carefully considered by road safety and traffic management experts. </w:t>
      </w:r>
      <w:r w:rsidR="0059287A">
        <w:t>As a first step</w:t>
      </w:r>
      <w:r w:rsidRPr="0020223C">
        <w:t xml:space="preserve">, hazardous locations near schools and the causes of </w:t>
      </w:r>
      <w:r w:rsidR="0059287A">
        <w:t>road safety</w:t>
      </w:r>
      <w:r w:rsidRPr="0020223C">
        <w:t xml:space="preserve"> problems should be identified.</w:t>
      </w:r>
      <w:r w:rsidR="00AF4585">
        <w:t xml:space="preserve"> Undoubtedly, </w:t>
      </w:r>
      <w:r w:rsidR="00AF4585" w:rsidRPr="00AF4585">
        <w:t xml:space="preserve">systematic collection of data on road crashes near schools and related casualties would contribute </w:t>
      </w:r>
      <w:r w:rsidR="00A17F39">
        <w:t xml:space="preserve">positively </w:t>
      </w:r>
      <w:r w:rsidR="00AF4585" w:rsidRPr="00AF4585">
        <w:t>to the identification of the hazardous locations.</w:t>
      </w:r>
      <w:r w:rsidR="0059287A">
        <w:t xml:space="preserve"> Afterwards,</w:t>
      </w:r>
      <w:r w:rsidRPr="0020223C">
        <w:t xml:space="preserve"> </w:t>
      </w:r>
      <w:r w:rsidR="0059287A">
        <w:t>i</w:t>
      </w:r>
      <w:r w:rsidRPr="0020223C">
        <w:t xml:space="preserve">ntervention priorities should be defined and </w:t>
      </w:r>
      <w:r w:rsidR="0059287A">
        <w:t>then</w:t>
      </w:r>
      <w:r w:rsidRPr="0020223C">
        <w:t xml:space="preserve"> the selected interventions should be implemented. Finally, </w:t>
      </w:r>
      <w:r w:rsidR="00855D75">
        <w:t xml:space="preserve">studies </w:t>
      </w:r>
      <w:r w:rsidR="00781CFC">
        <w:t>based on</w:t>
      </w:r>
      <w:r w:rsidR="00855D75">
        <w:t xml:space="preserve"> </w:t>
      </w:r>
      <w:r w:rsidRPr="0020223C">
        <w:t>“before and after”</w:t>
      </w:r>
      <w:r w:rsidR="00855D75">
        <w:t xml:space="preserve"> comparisons should be conducted in order to evaluate the</w:t>
      </w:r>
      <w:r w:rsidR="009F185B">
        <w:t xml:space="preserve"> road safety effect of</w:t>
      </w:r>
      <w:r w:rsidR="00855D75">
        <w:t xml:space="preserve"> implemented </w:t>
      </w:r>
      <w:r w:rsidR="00855D75" w:rsidRPr="009A5961">
        <w:t>interventions</w:t>
      </w:r>
      <w:r w:rsidRPr="009A5961">
        <w:t>.</w:t>
      </w:r>
    </w:p>
    <w:p w14:paraId="39C81437" w14:textId="1291CA1E" w:rsidR="009A5961" w:rsidRPr="009A5961" w:rsidRDefault="009A5961" w:rsidP="00C836BF">
      <w:r w:rsidRPr="009A5961">
        <w:t>Although road safety near schools is critical or children and young adolescents, the absence of special consideration is evident in the results of the questionnaire survey on RADAR and RSEG countries. In all but one of the responses no data on road accidents and related casualties near schools are collected, in more than half of the countries there are no specific guidelines for road infrastructure safety around schools, and in none of the responding countries does the Road Traffic Code suggest specific maximum speed limits around schools.</w:t>
      </w:r>
    </w:p>
    <w:p w14:paraId="626D2311" w14:textId="5464764D" w:rsidR="006A2D5B" w:rsidRDefault="009A5961" w:rsidP="00C836BF">
      <w:r w:rsidRPr="009A5961">
        <w:t>The collection and analysis of road safety data and key performance indicators</w:t>
      </w:r>
      <w:r>
        <w:t xml:space="preserve"> on the road network around schools is an essential step to support and enhance road safety decision making and cost effective interventions. T</w:t>
      </w:r>
      <w:r w:rsidR="00533CEB">
        <w:t>he assessment of</w:t>
      </w:r>
      <w:r w:rsidR="00865AB5" w:rsidRPr="0020223C">
        <w:t xml:space="preserve"> </w:t>
      </w:r>
      <w:r w:rsidR="00533CEB">
        <w:t xml:space="preserve">international </w:t>
      </w:r>
      <w:r w:rsidR="00865AB5" w:rsidRPr="0020223C">
        <w:t>case studies</w:t>
      </w:r>
      <w:r w:rsidR="0020223C" w:rsidRPr="0020223C">
        <w:t xml:space="preserve"> on road infrastructure </w:t>
      </w:r>
      <w:r w:rsidR="00BA5477">
        <w:t>countermeasures</w:t>
      </w:r>
      <w:r w:rsidR="0020223C" w:rsidRPr="0020223C">
        <w:t xml:space="preserve"> around schools</w:t>
      </w:r>
      <w:r w:rsidR="00533CEB">
        <w:t xml:space="preserve">, as included in this report, </w:t>
      </w:r>
      <w:r w:rsidR="0020223C" w:rsidRPr="0020223C">
        <w:t>c</w:t>
      </w:r>
      <w:r w:rsidR="00533CEB">
        <w:t xml:space="preserve">an </w:t>
      </w:r>
      <w:r>
        <w:t xml:space="preserve">also </w:t>
      </w:r>
      <w:r w:rsidR="00BA5477">
        <w:t>assist in comparing</w:t>
      </w:r>
      <w:r w:rsidR="0020223C" w:rsidRPr="0020223C">
        <w:t xml:space="preserve"> intervention alternatives </w:t>
      </w:r>
      <w:r w:rsidR="00D519F2" w:rsidRPr="0020223C">
        <w:t>and</w:t>
      </w:r>
      <w:r w:rsidR="0020223C" w:rsidRPr="0020223C">
        <w:t xml:space="preserve"> help to highlight road safety best practices for safer roads around schools.</w:t>
      </w:r>
    </w:p>
    <w:p w14:paraId="2D1B49FB" w14:textId="77777777" w:rsidR="006A2D5B" w:rsidRDefault="006A2D5B">
      <w:pPr>
        <w:jc w:val="left"/>
      </w:pPr>
      <w:r>
        <w:br w:type="page"/>
      </w:r>
    </w:p>
    <w:p w14:paraId="5C98C5E0" w14:textId="499ADCB7" w:rsidR="006A2D5B" w:rsidRPr="004A7BA4" w:rsidRDefault="004A7BA4" w:rsidP="004A7BA4">
      <w:pPr>
        <w:jc w:val="center"/>
        <w:rPr>
          <w:b/>
          <w:i/>
          <w:color w:val="002672" w:themeColor="accent1" w:themeShade="BF"/>
          <w:sz w:val="28"/>
          <w:szCs w:val="28"/>
        </w:rPr>
      </w:pPr>
      <w:r>
        <w:rPr>
          <w:b/>
          <w:i/>
          <w:color w:val="002672" w:themeColor="accent1" w:themeShade="BF"/>
          <w:sz w:val="28"/>
          <w:szCs w:val="28"/>
        </w:rPr>
        <w:lastRenderedPageBreak/>
        <w:t>RADAR project Thematic Area 4 (TA4</w:t>
      </w:r>
      <w:r w:rsidR="006A2D5B" w:rsidRPr="004A7BA4">
        <w:rPr>
          <w:b/>
          <w:i/>
          <w:color w:val="002672" w:themeColor="accent1" w:themeShade="BF"/>
          <w:sz w:val="28"/>
          <w:szCs w:val="28"/>
        </w:rPr>
        <w:t xml:space="preserve">): </w:t>
      </w:r>
      <w:r w:rsidRPr="004A7BA4">
        <w:rPr>
          <w:b/>
          <w:i/>
          <w:color w:val="002672" w:themeColor="accent1" w:themeShade="BF"/>
          <w:sz w:val="28"/>
          <w:szCs w:val="28"/>
        </w:rPr>
        <w:t>Safe Roads around Schools within RADAR Project</w:t>
      </w:r>
    </w:p>
    <w:p w14:paraId="6BEC1769" w14:textId="77777777" w:rsidR="006A2D5B" w:rsidRDefault="006A2D5B" w:rsidP="006A2D5B"/>
    <w:p w14:paraId="5B4B0CB5" w14:textId="739FD180" w:rsidR="006A2D5B" w:rsidRPr="004A7BA4" w:rsidRDefault="006A2D5B" w:rsidP="004A7BA4">
      <w:pPr>
        <w:jc w:val="center"/>
        <w:rPr>
          <w:b/>
          <w:i/>
          <w:color w:val="002672" w:themeColor="accent1" w:themeShade="BF"/>
          <w:sz w:val="48"/>
        </w:rPr>
      </w:pPr>
      <w:r w:rsidRPr="004A7BA4">
        <w:rPr>
          <w:b/>
          <w:i/>
          <w:color w:val="002672" w:themeColor="accent1" w:themeShade="BF"/>
          <w:sz w:val="48"/>
        </w:rPr>
        <w:t>RECOMMENDATIONS SHEET</w:t>
      </w:r>
    </w:p>
    <w:p w14:paraId="69335571" w14:textId="77777777" w:rsidR="006A2D5B" w:rsidRPr="004A7BA4" w:rsidRDefault="006A2D5B" w:rsidP="006A2D5B">
      <w:pPr>
        <w:rPr>
          <w:i/>
          <w:color w:val="002672" w:themeColor="accent1" w:themeShade="BF"/>
        </w:rPr>
      </w:pPr>
    </w:p>
    <w:p w14:paraId="7161BA26" w14:textId="77777777" w:rsidR="006A2D5B" w:rsidRPr="00C8789C" w:rsidRDefault="006A2D5B" w:rsidP="004A7BA4">
      <w:pPr>
        <w:keepNext/>
        <w:rPr>
          <w:b/>
          <w:i/>
          <w:color w:val="002672" w:themeColor="accent1" w:themeShade="BF"/>
          <w:sz w:val="28"/>
        </w:rPr>
      </w:pPr>
      <w:r w:rsidRPr="00C8789C">
        <w:rPr>
          <w:b/>
          <w:i/>
          <w:color w:val="002672" w:themeColor="accent1" w:themeShade="BF"/>
          <w:sz w:val="28"/>
        </w:rPr>
        <w:t>Recommendations for state governments/ministries/agencies:</w:t>
      </w:r>
    </w:p>
    <w:p w14:paraId="24BC073E" w14:textId="676A479E" w:rsidR="006A2D5B" w:rsidRPr="00C8789C" w:rsidRDefault="00C8789C" w:rsidP="004A7BA4">
      <w:pPr>
        <w:pStyle w:val="ListParagraph"/>
        <w:numPr>
          <w:ilvl w:val="0"/>
          <w:numId w:val="33"/>
        </w:numPr>
        <w:rPr>
          <w:i/>
          <w:color w:val="002672" w:themeColor="accent1" w:themeShade="BF"/>
          <w:sz w:val="28"/>
        </w:rPr>
      </w:pPr>
      <w:r w:rsidRPr="00C8789C">
        <w:rPr>
          <w:i/>
          <w:color w:val="002672" w:themeColor="accent1" w:themeShade="BF"/>
          <w:sz w:val="28"/>
        </w:rPr>
        <w:t>develop and support specific design guidelines for road sections in the vicinity of schools,</w:t>
      </w:r>
      <w:r w:rsidR="006A2D5B" w:rsidRPr="00C8789C">
        <w:rPr>
          <w:i/>
          <w:color w:val="002672" w:themeColor="accent1" w:themeShade="BF"/>
          <w:sz w:val="28"/>
        </w:rPr>
        <w:t xml:space="preserve"> </w:t>
      </w:r>
    </w:p>
    <w:p w14:paraId="1CF78B44" w14:textId="0B0DDE77" w:rsidR="00C8789C" w:rsidRPr="00C8789C" w:rsidRDefault="00C8789C" w:rsidP="004A7BA4">
      <w:pPr>
        <w:pStyle w:val="ListParagraph"/>
        <w:numPr>
          <w:ilvl w:val="0"/>
          <w:numId w:val="33"/>
        </w:numPr>
        <w:rPr>
          <w:i/>
          <w:color w:val="002672" w:themeColor="accent1" w:themeShade="BF"/>
          <w:sz w:val="28"/>
        </w:rPr>
      </w:pPr>
      <w:r w:rsidRPr="00C8789C">
        <w:rPr>
          <w:i/>
          <w:color w:val="002672" w:themeColor="accent1" w:themeShade="BF"/>
          <w:sz w:val="28"/>
        </w:rPr>
        <w:t>define in the Road Traffic Code special speed limits to be applied on road sections in the vicinity of schools,</w:t>
      </w:r>
    </w:p>
    <w:p w14:paraId="5C6E88EC" w14:textId="3DCD20CE" w:rsidR="006A2D5B" w:rsidRPr="00C8789C" w:rsidRDefault="006A2D5B" w:rsidP="004A7BA4">
      <w:pPr>
        <w:pStyle w:val="ListParagraph"/>
        <w:numPr>
          <w:ilvl w:val="0"/>
          <w:numId w:val="33"/>
        </w:numPr>
        <w:rPr>
          <w:i/>
          <w:color w:val="002672" w:themeColor="accent1" w:themeShade="BF"/>
          <w:sz w:val="28"/>
        </w:rPr>
      </w:pPr>
      <w:r w:rsidRPr="00C8789C">
        <w:rPr>
          <w:i/>
          <w:color w:val="002672" w:themeColor="accent1" w:themeShade="BF"/>
          <w:sz w:val="28"/>
        </w:rPr>
        <w:t xml:space="preserve">ensure </w:t>
      </w:r>
      <w:r w:rsidR="00C8789C">
        <w:rPr>
          <w:i/>
          <w:color w:val="002672" w:themeColor="accent1" w:themeShade="BF"/>
          <w:sz w:val="28"/>
        </w:rPr>
        <w:t>adequate funding for</w:t>
      </w:r>
      <w:r w:rsidRPr="00C8789C">
        <w:rPr>
          <w:i/>
          <w:color w:val="002672" w:themeColor="accent1" w:themeShade="BF"/>
          <w:sz w:val="28"/>
        </w:rPr>
        <w:t xml:space="preserve"> road safety intervention</w:t>
      </w:r>
      <w:r w:rsidR="00C8789C" w:rsidRPr="00C8789C">
        <w:rPr>
          <w:i/>
          <w:color w:val="002672" w:themeColor="accent1" w:themeShade="BF"/>
          <w:sz w:val="28"/>
        </w:rPr>
        <w:t xml:space="preserve">s in </w:t>
      </w:r>
      <w:r w:rsidR="00C8789C">
        <w:rPr>
          <w:i/>
          <w:color w:val="002672" w:themeColor="accent1" w:themeShade="BF"/>
          <w:sz w:val="28"/>
        </w:rPr>
        <w:t xml:space="preserve">primary </w:t>
      </w:r>
      <w:r w:rsidR="00C8789C" w:rsidRPr="00C8789C">
        <w:rPr>
          <w:i/>
          <w:color w:val="002672" w:themeColor="accent1" w:themeShade="BF"/>
          <w:sz w:val="28"/>
        </w:rPr>
        <w:t>road</w:t>
      </w:r>
      <w:r w:rsidR="00C8789C">
        <w:rPr>
          <w:i/>
          <w:color w:val="002672" w:themeColor="accent1" w:themeShade="BF"/>
          <w:sz w:val="28"/>
        </w:rPr>
        <w:t>s</w:t>
      </w:r>
      <w:r w:rsidR="00C8789C" w:rsidRPr="00C8789C">
        <w:rPr>
          <w:i/>
          <w:color w:val="002672" w:themeColor="accent1" w:themeShade="BF"/>
          <w:sz w:val="28"/>
        </w:rPr>
        <w:t xml:space="preserve"> in the vicinity of schools</w:t>
      </w:r>
      <w:r w:rsidRPr="00C8789C">
        <w:rPr>
          <w:i/>
          <w:color w:val="002672" w:themeColor="accent1" w:themeShade="BF"/>
          <w:sz w:val="28"/>
        </w:rPr>
        <w:t>,</w:t>
      </w:r>
    </w:p>
    <w:p w14:paraId="1C0A9DCE" w14:textId="70C771C8" w:rsidR="00C8789C" w:rsidRDefault="00C8789C" w:rsidP="00C8789C">
      <w:pPr>
        <w:pStyle w:val="ListParagraph"/>
        <w:numPr>
          <w:ilvl w:val="0"/>
          <w:numId w:val="33"/>
        </w:numPr>
        <w:rPr>
          <w:i/>
          <w:color w:val="002672" w:themeColor="accent1" w:themeShade="BF"/>
          <w:sz w:val="28"/>
        </w:rPr>
      </w:pPr>
      <w:r w:rsidRPr="00C8789C">
        <w:rPr>
          <w:i/>
          <w:color w:val="002672" w:themeColor="accent1" w:themeShade="BF"/>
          <w:sz w:val="28"/>
        </w:rPr>
        <w:t>start systematic collection of data on road crashes</w:t>
      </w:r>
      <w:r>
        <w:rPr>
          <w:i/>
          <w:color w:val="002672" w:themeColor="accent1" w:themeShade="BF"/>
          <w:sz w:val="28"/>
        </w:rPr>
        <w:t xml:space="preserve"> </w:t>
      </w:r>
      <w:r w:rsidRPr="00C8789C">
        <w:rPr>
          <w:i/>
          <w:color w:val="002672" w:themeColor="accent1" w:themeShade="BF"/>
          <w:sz w:val="28"/>
        </w:rPr>
        <w:t>near schools and related casualties,</w:t>
      </w:r>
    </w:p>
    <w:p w14:paraId="2E64FA05" w14:textId="4D7BF7E6" w:rsidR="00CD5691" w:rsidRPr="00C8789C" w:rsidRDefault="00CD5691" w:rsidP="00CD5691">
      <w:pPr>
        <w:pStyle w:val="ListParagraph"/>
        <w:numPr>
          <w:ilvl w:val="0"/>
          <w:numId w:val="33"/>
        </w:numPr>
        <w:rPr>
          <w:i/>
          <w:color w:val="002672" w:themeColor="accent1" w:themeShade="BF"/>
          <w:sz w:val="28"/>
        </w:rPr>
      </w:pPr>
      <w:r>
        <w:rPr>
          <w:i/>
          <w:color w:val="002672" w:themeColor="accent1" w:themeShade="BF"/>
          <w:sz w:val="28"/>
        </w:rPr>
        <w:t xml:space="preserve">systematically estimate and publish key </w:t>
      </w:r>
      <w:r w:rsidRPr="00CD5691">
        <w:rPr>
          <w:i/>
          <w:color w:val="002672" w:themeColor="accent1" w:themeShade="BF"/>
          <w:sz w:val="28"/>
        </w:rPr>
        <w:t>performance indicators on the road network around schools</w:t>
      </w:r>
      <w:r>
        <w:rPr>
          <w:i/>
          <w:color w:val="002672" w:themeColor="accent1" w:themeShade="BF"/>
          <w:sz w:val="28"/>
        </w:rPr>
        <w:t>,</w:t>
      </w:r>
    </w:p>
    <w:p w14:paraId="1787B6CE" w14:textId="7427EA20" w:rsidR="006A2D5B" w:rsidRPr="00C8789C" w:rsidRDefault="006A2D5B" w:rsidP="004A7BA4">
      <w:pPr>
        <w:pStyle w:val="ListParagraph"/>
        <w:numPr>
          <w:ilvl w:val="0"/>
          <w:numId w:val="33"/>
        </w:numPr>
        <w:rPr>
          <w:i/>
          <w:color w:val="002672" w:themeColor="accent1" w:themeShade="BF"/>
          <w:sz w:val="28"/>
        </w:rPr>
      </w:pPr>
      <w:r w:rsidRPr="00C8789C">
        <w:rPr>
          <w:i/>
          <w:color w:val="002672" w:themeColor="accent1" w:themeShade="BF"/>
          <w:sz w:val="28"/>
        </w:rPr>
        <w:t>ensure embedding of the Safe System approach into the mainstream of road design/investment and maintenance legislation and practice,</w:t>
      </w:r>
    </w:p>
    <w:p w14:paraId="67119865" w14:textId="66DCA833" w:rsidR="006A2D5B" w:rsidRPr="00C8789C" w:rsidRDefault="006A2D5B" w:rsidP="004A7BA4">
      <w:pPr>
        <w:pStyle w:val="ListParagraph"/>
        <w:numPr>
          <w:ilvl w:val="0"/>
          <w:numId w:val="33"/>
        </w:numPr>
        <w:rPr>
          <w:i/>
          <w:color w:val="002672" w:themeColor="accent1" w:themeShade="BF"/>
          <w:sz w:val="28"/>
        </w:rPr>
      </w:pPr>
      <w:r w:rsidRPr="00C8789C">
        <w:rPr>
          <w:i/>
          <w:color w:val="002672" w:themeColor="accent1" w:themeShade="BF"/>
          <w:sz w:val="28"/>
        </w:rPr>
        <w:t>to transfer Safe system approach to local governments and local road authorities,</w:t>
      </w:r>
    </w:p>
    <w:p w14:paraId="71E68718" w14:textId="7C1204B3" w:rsidR="006A2D5B" w:rsidRDefault="00C8789C" w:rsidP="004A7BA4">
      <w:pPr>
        <w:pStyle w:val="ListParagraph"/>
        <w:numPr>
          <w:ilvl w:val="0"/>
          <w:numId w:val="33"/>
        </w:numPr>
        <w:rPr>
          <w:i/>
          <w:color w:val="002672" w:themeColor="accent1" w:themeShade="BF"/>
          <w:sz w:val="28"/>
        </w:rPr>
      </w:pPr>
      <w:r w:rsidRPr="00C8789C">
        <w:rPr>
          <w:i/>
          <w:color w:val="002672" w:themeColor="accent1" w:themeShade="BF"/>
          <w:sz w:val="28"/>
        </w:rPr>
        <w:t>support</w:t>
      </w:r>
      <w:r w:rsidR="006A2D5B" w:rsidRPr="00C8789C">
        <w:rPr>
          <w:i/>
          <w:color w:val="002672" w:themeColor="accent1" w:themeShade="BF"/>
          <w:sz w:val="28"/>
        </w:rPr>
        <w:t xml:space="preserve"> knowledge transfer with demonstrations of good practices and approaches </w:t>
      </w:r>
      <w:r w:rsidRPr="00C8789C">
        <w:rPr>
          <w:i/>
          <w:color w:val="002672" w:themeColor="accent1" w:themeShade="BF"/>
          <w:sz w:val="28"/>
        </w:rPr>
        <w:t xml:space="preserve">towards </w:t>
      </w:r>
      <w:r w:rsidR="006A2D5B" w:rsidRPr="00C8789C">
        <w:rPr>
          <w:i/>
          <w:color w:val="002672" w:themeColor="accent1" w:themeShade="BF"/>
          <w:sz w:val="28"/>
        </w:rPr>
        <w:t>road authorities and regional/</w:t>
      </w:r>
      <w:r w:rsidRPr="00C8789C">
        <w:rPr>
          <w:i/>
          <w:color w:val="002672" w:themeColor="accent1" w:themeShade="BF"/>
          <w:sz w:val="28"/>
        </w:rPr>
        <w:t xml:space="preserve"> </w:t>
      </w:r>
      <w:r w:rsidR="006A2D5B" w:rsidRPr="00C8789C">
        <w:rPr>
          <w:i/>
          <w:color w:val="002672" w:themeColor="accent1" w:themeShade="BF"/>
          <w:sz w:val="28"/>
        </w:rPr>
        <w:t>local governments.</w:t>
      </w:r>
    </w:p>
    <w:p w14:paraId="5A4B35FF" w14:textId="77777777" w:rsidR="00C8789C" w:rsidRPr="00C8789C" w:rsidRDefault="00C8789C" w:rsidP="00C8789C">
      <w:pPr>
        <w:pStyle w:val="ListParagraph"/>
        <w:rPr>
          <w:i/>
          <w:color w:val="002672" w:themeColor="accent1" w:themeShade="BF"/>
          <w:sz w:val="28"/>
        </w:rPr>
      </w:pPr>
    </w:p>
    <w:p w14:paraId="4038BD7C" w14:textId="77777777" w:rsidR="006A2D5B" w:rsidRPr="00C8789C" w:rsidRDefault="006A2D5B" w:rsidP="004A7BA4">
      <w:pPr>
        <w:keepNext/>
        <w:rPr>
          <w:b/>
          <w:i/>
          <w:color w:val="002672" w:themeColor="accent1" w:themeShade="BF"/>
          <w:sz w:val="28"/>
        </w:rPr>
      </w:pPr>
      <w:r w:rsidRPr="00C8789C">
        <w:rPr>
          <w:b/>
          <w:i/>
          <w:color w:val="002672" w:themeColor="accent1" w:themeShade="BF"/>
          <w:sz w:val="28"/>
        </w:rPr>
        <w:t>Recommendations for local governments:</w:t>
      </w:r>
    </w:p>
    <w:p w14:paraId="5B4FDA98" w14:textId="619DA170" w:rsidR="00C8789C" w:rsidRPr="00C8789C" w:rsidRDefault="00C8789C" w:rsidP="00C8789C">
      <w:pPr>
        <w:pStyle w:val="ListParagraph"/>
        <w:numPr>
          <w:ilvl w:val="0"/>
          <w:numId w:val="33"/>
        </w:numPr>
        <w:rPr>
          <w:i/>
          <w:color w:val="002672" w:themeColor="accent1" w:themeShade="BF"/>
          <w:sz w:val="28"/>
        </w:rPr>
      </w:pPr>
      <w:r w:rsidRPr="00C8789C">
        <w:rPr>
          <w:i/>
          <w:color w:val="002672" w:themeColor="accent1" w:themeShade="BF"/>
          <w:sz w:val="28"/>
        </w:rPr>
        <w:t>ensure adequate funding for road safety interventions in local roads in the vicinity of schools,</w:t>
      </w:r>
    </w:p>
    <w:p w14:paraId="34E9A2CE" w14:textId="3F0A8F8A" w:rsidR="00C8789C" w:rsidRPr="00C8789C" w:rsidRDefault="006A2D5B" w:rsidP="00C8789C">
      <w:pPr>
        <w:pStyle w:val="ListParagraph"/>
        <w:numPr>
          <w:ilvl w:val="0"/>
          <w:numId w:val="33"/>
        </w:numPr>
        <w:rPr>
          <w:i/>
          <w:color w:val="002672" w:themeColor="accent1" w:themeShade="BF"/>
          <w:sz w:val="28"/>
        </w:rPr>
      </w:pPr>
      <w:r w:rsidRPr="00C8789C">
        <w:rPr>
          <w:i/>
          <w:color w:val="002672" w:themeColor="accent1" w:themeShade="BF"/>
          <w:sz w:val="28"/>
        </w:rPr>
        <w:t xml:space="preserve">start systematic collection </w:t>
      </w:r>
      <w:r w:rsidR="00C8789C" w:rsidRPr="00C8789C">
        <w:rPr>
          <w:i/>
          <w:color w:val="002672" w:themeColor="accent1" w:themeShade="BF"/>
          <w:sz w:val="28"/>
        </w:rPr>
        <w:t xml:space="preserve">of data on road crashes near schools and related casualties, </w:t>
      </w:r>
    </w:p>
    <w:p w14:paraId="70936D33" w14:textId="7C49E04F" w:rsidR="006A2D5B" w:rsidRPr="00C8789C" w:rsidRDefault="00C8789C" w:rsidP="00C8789C">
      <w:pPr>
        <w:pStyle w:val="ListParagraph"/>
        <w:numPr>
          <w:ilvl w:val="0"/>
          <w:numId w:val="33"/>
        </w:numPr>
        <w:rPr>
          <w:i/>
          <w:color w:val="002672" w:themeColor="accent1" w:themeShade="BF"/>
          <w:sz w:val="28"/>
        </w:rPr>
      </w:pPr>
      <w:r w:rsidRPr="00C8789C">
        <w:rPr>
          <w:i/>
          <w:color w:val="002672" w:themeColor="accent1" w:themeShade="BF"/>
          <w:sz w:val="28"/>
        </w:rPr>
        <w:t>organize educational campaigns to promote safer transport to/ from schools.</w:t>
      </w:r>
    </w:p>
    <w:p w14:paraId="392F206C" w14:textId="77777777" w:rsidR="00C8789C" w:rsidRPr="00C8789C" w:rsidRDefault="00C8789C" w:rsidP="00C8789C">
      <w:pPr>
        <w:pStyle w:val="ListParagraph"/>
        <w:rPr>
          <w:i/>
          <w:color w:val="002672" w:themeColor="accent1" w:themeShade="BF"/>
          <w:sz w:val="28"/>
        </w:rPr>
      </w:pPr>
    </w:p>
    <w:p w14:paraId="0C320F09" w14:textId="77777777" w:rsidR="006A2D5B" w:rsidRPr="00C8789C" w:rsidRDefault="006A2D5B" w:rsidP="004A7BA4">
      <w:pPr>
        <w:keepNext/>
        <w:rPr>
          <w:b/>
          <w:i/>
          <w:color w:val="002672" w:themeColor="accent1" w:themeShade="BF"/>
          <w:sz w:val="28"/>
        </w:rPr>
      </w:pPr>
      <w:r w:rsidRPr="00C8789C">
        <w:rPr>
          <w:b/>
          <w:i/>
          <w:color w:val="002672" w:themeColor="accent1" w:themeShade="BF"/>
          <w:sz w:val="28"/>
        </w:rPr>
        <w:t>Recommendations for road authorities:</w:t>
      </w:r>
    </w:p>
    <w:p w14:paraId="419A0F76" w14:textId="31FB5F44" w:rsidR="006A2D5B" w:rsidRPr="00C8789C" w:rsidRDefault="006A2D5B" w:rsidP="004A7BA4">
      <w:pPr>
        <w:pStyle w:val="ListParagraph"/>
        <w:numPr>
          <w:ilvl w:val="0"/>
          <w:numId w:val="33"/>
        </w:numPr>
        <w:rPr>
          <w:i/>
          <w:color w:val="002672" w:themeColor="accent1" w:themeShade="BF"/>
          <w:sz w:val="28"/>
        </w:rPr>
      </w:pPr>
      <w:r w:rsidRPr="00C8789C">
        <w:rPr>
          <w:i/>
          <w:color w:val="002672" w:themeColor="accent1" w:themeShade="BF"/>
          <w:sz w:val="28"/>
        </w:rPr>
        <w:t>form own special road safety funds within regular or investment funds dedicated for direct investments in road safety</w:t>
      </w:r>
      <w:r w:rsidR="00C8789C" w:rsidRPr="00C8789C">
        <w:rPr>
          <w:i/>
          <w:color w:val="002672" w:themeColor="accent1" w:themeShade="BF"/>
          <w:sz w:val="28"/>
        </w:rPr>
        <w:t>, to implement</w:t>
      </w:r>
      <w:r w:rsidRPr="00C8789C">
        <w:rPr>
          <w:i/>
          <w:color w:val="002672" w:themeColor="accent1" w:themeShade="BF"/>
          <w:sz w:val="28"/>
        </w:rPr>
        <w:t xml:space="preserve"> upgrades </w:t>
      </w:r>
      <w:r w:rsidR="00C8789C" w:rsidRPr="00C8789C">
        <w:rPr>
          <w:i/>
          <w:color w:val="002672" w:themeColor="accent1" w:themeShade="BF"/>
          <w:sz w:val="28"/>
        </w:rPr>
        <w:t>in the vicinity of schools</w:t>
      </w:r>
    </w:p>
    <w:p w14:paraId="4E4FEBF9" w14:textId="734A62BB" w:rsidR="006A2D5B" w:rsidRPr="00C8789C" w:rsidRDefault="00C8789C" w:rsidP="004A7BA4">
      <w:pPr>
        <w:pStyle w:val="ListParagraph"/>
        <w:numPr>
          <w:ilvl w:val="0"/>
          <w:numId w:val="33"/>
        </w:numPr>
        <w:rPr>
          <w:i/>
          <w:color w:val="002672" w:themeColor="accent1" w:themeShade="BF"/>
          <w:sz w:val="28"/>
        </w:rPr>
      </w:pPr>
      <w:r w:rsidRPr="00C8789C">
        <w:rPr>
          <w:i/>
          <w:color w:val="002672" w:themeColor="accent1" w:themeShade="BF"/>
          <w:sz w:val="28"/>
        </w:rPr>
        <w:lastRenderedPageBreak/>
        <w:t>f</w:t>
      </w:r>
      <w:r w:rsidR="006A2D5B" w:rsidRPr="00C8789C">
        <w:rPr>
          <w:i/>
          <w:color w:val="002672" w:themeColor="accent1" w:themeShade="BF"/>
          <w:sz w:val="28"/>
        </w:rPr>
        <w:t xml:space="preserve">ollow the road safety trends and good practices to plan maintenance and upgrades of existing road network </w:t>
      </w:r>
      <w:r w:rsidRPr="00C8789C">
        <w:rPr>
          <w:i/>
          <w:color w:val="002672" w:themeColor="accent1" w:themeShade="BF"/>
          <w:sz w:val="28"/>
        </w:rPr>
        <w:t>in the vicinity of schools</w:t>
      </w:r>
      <w:r w:rsidR="006A2D5B" w:rsidRPr="00C8789C">
        <w:rPr>
          <w:i/>
          <w:color w:val="002672" w:themeColor="accent1" w:themeShade="BF"/>
          <w:sz w:val="28"/>
        </w:rPr>
        <w:t>,</w:t>
      </w:r>
    </w:p>
    <w:p w14:paraId="73A8F572" w14:textId="41FA2DFC" w:rsidR="00C8789C" w:rsidRPr="00C8789C" w:rsidRDefault="006A2D5B" w:rsidP="00C8789C">
      <w:pPr>
        <w:pStyle w:val="ListParagraph"/>
        <w:numPr>
          <w:ilvl w:val="0"/>
          <w:numId w:val="33"/>
        </w:numPr>
        <w:rPr>
          <w:i/>
          <w:color w:val="002672" w:themeColor="accent1" w:themeShade="BF"/>
          <w:sz w:val="28"/>
        </w:rPr>
      </w:pPr>
      <w:r w:rsidRPr="00C8789C">
        <w:rPr>
          <w:i/>
          <w:color w:val="002672" w:themeColor="accent1" w:themeShade="BF"/>
          <w:sz w:val="28"/>
        </w:rPr>
        <w:t xml:space="preserve">use </w:t>
      </w:r>
      <w:r w:rsidR="00C8789C" w:rsidRPr="00C8789C">
        <w:rPr>
          <w:i/>
          <w:color w:val="002672" w:themeColor="accent1" w:themeShade="BF"/>
          <w:sz w:val="28"/>
        </w:rPr>
        <w:t>appropriate methodologies to identify hazardous locations near schools and the causes of road safety problems, identify intervention priorities and implement countermeasures,</w:t>
      </w:r>
    </w:p>
    <w:p w14:paraId="7710E25F" w14:textId="615CEF16" w:rsidR="00C8789C" w:rsidRPr="00C8789C" w:rsidRDefault="00C8789C" w:rsidP="00C8789C">
      <w:pPr>
        <w:pStyle w:val="ListParagraph"/>
        <w:numPr>
          <w:ilvl w:val="0"/>
          <w:numId w:val="33"/>
        </w:numPr>
        <w:rPr>
          <w:i/>
          <w:color w:val="002672" w:themeColor="accent1" w:themeShade="BF"/>
          <w:sz w:val="28"/>
        </w:rPr>
      </w:pPr>
      <w:proofErr w:type="gramStart"/>
      <w:r w:rsidRPr="00C8789C">
        <w:rPr>
          <w:i/>
          <w:color w:val="002672" w:themeColor="accent1" w:themeShade="BF"/>
          <w:sz w:val="28"/>
        </w:rPr>
        <w:t>conduct  “</w:t>
      </w:r>
      <w:proofErr w:type="gramEnd"/>
      <w:r w:rsidRPr="00C8789C">
        <w:rPr>
          <w:i/>
          <w:color w:val="002672" w:themeColor="accent1" w:themeShade="BF"/>
          <w:sz w:val="28"/>
        </w:rPr>
        <w:t>before and after” studies to evaluate the road safety effect of implemented interventions.</w:t>
      </w:r>
    </w:p>
    <w:p w14:paraId="4079AFBE" w14:textId="7376CA0B" w:rsidR="00AB75E3" w:rsidRDefault="00AB75E3" w:rsidP="001B1AB9">
      <w:pPr>
        <w:pStyle w:val="Heading1"/>
        <w:keepNext w:val="0"/>
        <w:keepLines w:val="0"/>
        <w:pageBreakBefore/>
        <w:spacing w:before="500" w:after="500"/>
        <w:ind w:left="431" w:hanging="431"/>
      </w:pPr>
      <w:bookmarkStart w:id="26" w:name="_Toc40677893"/>
      <w:r>
        <w:lastRenderedPageBreak/>
        <w:t>References</w:t>
      </w:r>
      <w:bookmarkEnd w:id="26"/>
    </w:p>
    <w:p w14:paraId="0307A931" w14:textId="49FAAD70" w:rsidR="00AB75E3" w:rsidRDefault="00AB75E3" w:rsidP="00CA4888">
      <w:pPr>
        <w:ind w:left="567" w:hanging="567"/>
      </w:pPr>
      <w:r>
        <w:t>1.</w:t>
      </w:r>
      <w:r w:rsidR="00CA4888">
        <w:tab/>
      </w:r>
      <w:r>
        <w:t>OCDE/OECD (1998)</w:t>
      </w:r>
      <w:r w:rsidR="00CA4888">
        <w:t>.</w:t>
      </w:r>
      <w:r>
        <w:t xml:space="preserve"> Safety of vulnerable road users. Paris: Organisation for Economic Co-Operation and Development. DSTI/DOT/RTR/RS7(98)1/Final DSTI/DOT/RTR/RS7(98)1/Final.</w:t>
      </w:r>
    </w:p>
    <w:p w14:paraId="57F26C4E" w14:textId="30DC8199" w:rsidR="00AB75E3" w:rsidRDefault="00AB75E3" w:rsidP="00CA4888">
      <w:pPr>
        <w:ind w:left="567" w:hanging="567"/>
      </w:pPr>
      <w:r>
        <w:t>2.</w:t>
      </w:r>
      <w:r w:rsidR="00CA4888">
        <w:tab/>
      </w:r>
      <w:r>
        <w:t>World Health Organization (WHO). (2018). Global status report on road safety 2018 (2018). Geneva (Switzerland): WHO.</w:t>
      </w:r>
    </w:p>
    <w:p w14:paraId="0A31CC53" w14:textId="1664913E" w:rsidR="00AB75E3" w:rsidRDefault="00AB75E3" w:rsidP="00CA4888">
      <w:pPr>
        <w:ind w:left="567" w:hanging="567"/>
      </w:pPr>
      <w:r>
        <w:t>3.</w:t>
      </w:r>
      <w:r w:rsidR="00CA4888">
        <w:tab/>
      </w:r>
      <w:proofErr w:type="spellStart"/>
      <w:r>
        <w:t>Trifunović</w:t>
      </w:r>
      <w:proofErr w:type="spellEnd"/>
      <w:r>
        <w:t xml:space="preserve">, A., </w:t>
      </w:r>
      <w:proofErr w:type="spellStart"/>
      <w:r>
        <w:t>Pešić</w:t>
      </w:r>
      <w:proofErr w:type="spellEnd"/>
      <w:r>
        <w:t xml:space="preserve">, D., </w:t>
      </w:r>
      <w:proofErr w:type="spellStart"/>
      <w:r>
        <w:t>Čičević</w:t>
      </w:r>
      <w:proofErr w:type="spellEnd"/>
      <w:r>
        <w:t xml:space="preserve">, S., &amp; </w:t>
      </w:r>
      <w:proofErr w:type="spellStart"/>
      <w:r>
        <w:t>Antić</w:t>
      </w:r>
      <w:proofErr w:type="spellEnd"/>
      <w:r>
        <w:t>, B. (2017). The importance of spatial orientation and knowledge of traffic signs for children's traffic safety. Accident Analysis &amp; Prevention, 102, 81-92.</w:t>
      </w:r>
    </w:p>
    <w:p w14:paraId="33784A6B" w14:textId="2B24B604" w:rsidR="00AB75E3" w:rsidRDefault="00AB75E3" w:rsidP="00CA4888">
      <w:pPr>
        <w:ind w:left="567" w:hanging="567"/>
      </w:pPr>
      <w:r>
        <w:t>4.</w:t>
      </w:r>
      <w:r w:rsidR="00CA4888">
        <w:tab/>
      </w:r>
      <w:proofErr w:type="spellStart"/>
      <w:r>
        <w:t>Agran</w:t>
      </w:r>
      <w:proofErr w:type="spellEnd"/>
      <w:r>
        <w:t xml:space="preserve">, P. F., Winn, D. G., &amp; Anderson, C. L. (1994). Differences in child pedestrian injury events by location. </w:t>
      </w:r>
      <w:proofErr w:type="spellStart"/>
      <w:r>
        <w:t>Pediatrics</w:t>
      </w:r>
      <w:proofErr w:type="spellEnd"/>
      <w:r>
        <w:t>, 93(2), 284-288.</w:t>
      </w:r>
    </w:p>
    <w:p w14:paraId="28CBC28A" w14:textId="57409952" w:rsidR="00AB75E3" w:rsidRDefault="00AB75E3" w:rsidP="00CA4888">
      <w:pPr>
        <w:ind w:left="567" w:hanging="567"/>
      </w:pPr>
      <w:r>
        <w:t>5.</w:t>
      </w:r>
      <w:r w:rsidR="00CA4888">
        <w:tab/>
      </w:r>
      <w:r>
        <w:t>Ivarsson, B. J., Crandall, J. R., &amp; Okamoto, M. (2006). Influence of age-related stature on the frequency of body region injury and overall injury severity in child pedestrian casualties. Traffic injury prevention, 7(3), 290-298.</w:t>
      </w:r>
    </w:p>
    <w:p w14:paraId="6446D254" w14:textId="2F8753D6" w:rsidR="002627A2" w:rsidRDefault="00017487" w:rsidP="00CA4888">
      <w:pPr>
        <w:ind w:left="567" w:hanging="567"/>
      </w:pPr>
      <w:r>
        <w:t>6</w:t>
      </w:r>
      <w:r w:rsidR="002627A2">
        <w:t xml:space="preserve">. </w:t>
      </w:r>
      <w:r w:rsidR="002627A2">
        <w:tab/>
      </w:r>
      <w:r w:rsidR="002627A2" w:rsidRPr="002627A2">
        <w:t xml:space="preserve">Riaz, M. S., </w:t>
      </w:r>
      <w:proofErr w:type="spellStart"/>
      <w:r w:rsidR="002627A2" w:rsidRPr="002627A2">
        <w:t>Cuenen</w:t>
      </w:r>
      <w:proofErr w:type="spellEnd"/>
      <w:r w:rsidR="002627A2" w:rsidRPr="002627A2">
        <w:t xml:space="preserve">, A., Janssens, D., </w:t>
      </w:r>
      <w:proofErr w:type="spellStart"/>
      <w:r w:rsidR="002627A2" w:rsidRPr="002627A2">
        <w:t>Brijs</w:t>
      </w:r>
      <w:proofErr w:type="spellEnd"/>
      <w:r w:rsidR="002627A2" w:rsidRPr="002627A2">
        <w:t>, K., &amp; Wets, G. (2019). Evaluation of a gamified e-learning platform to improve traffic safety among elementary school pupils in Belgium. Personal and Ubiquitous Computing, 23(5-6), 931-941.</w:t>
      </w:r>
    </w:p>
    <w:p w14:paraId="143A53F7" w14:textId="7005EDA5" w:rsidR="0080608E" w:rsidRDefault="00017487" w:rsidP="00CA4888">
      <w:pPr>
        <w:ind w:left="567" w:hanging="567"/>
      </w:pPr>
      <w:r>
        <w:t>7</w:t>
      </w:r>
      <w:r w:rsidR="0080608E">
        <w:t xml:space="preserve">. </w:t>
      </w:r>
      <w:r w:rsidR="0080608E">
        <w:tab/>
      </w:r>
      <w:proofErr w:type="spellStart"/>
      <w:r w:rsidR="0080608E" w:rsidRPr="0080608E">
        <w:t>Schieber</w:t>
      </w:r>
      <w:proofErr w:type="spellEnd"/>
      <w:r w:rsidR="0080608E" w:rsidRPr="0080608E">
        <w:t>, R. A., &amp; Thompson, N. J. (1996). Developmental risk factors for childhood pedestrian injuries. Injury Prevention, 2(3), 228.</w:t>
      </w:r>
    </w:p>
    <w:p w14:paraId="2BF2EF8B" w14:textId="3F59CD19" w:rsidR="00AB75E3" w:rsidRDefault="00017487" w:rsidP="00CA4888">
      <w:pPr>
        <w:ind w:left="567" w:hanging="567"/>
      </w:pPr>
      <w:r>
        <w:t>8</w:t>
      </w:r>
      <w:r w:rsidR="00AB75E3">
        <w:t>.</w:t>
      </w:r>
      <w:r w:rsidR="00CA4888">
        <w:tab/>
      </w:r>
      <w:r w:rsidR="00AB75E3">
        <w:t>Pease, K., &amp; Preston, B. (1967). Road safety education for children. British Journal of Educational Psychology, 37, 305–312.</w:t>
      </w:r>
    </w:p>
    <w:p w14:paraId="21DC5EF2" w14:textId="28A1418A" w:rsidR="00AB75E3" w:rsidRDefault="00017487" w:rsidP="00CA4888">
      <w:pPr>
        <w:ind w:left="567" w:hanging="567"/>
      </w:pPr>
      <w:r>
        <w:t>9</w:t>
      </w:r>
      <w:r w:rsidR="00AB75E3">
        <w:t>.</w:t>
      </w:r>
      <w:r w:rsidR="00CA4888">
        <w:tab/>
      </w:r>
      <w:proofErr w:type="spellStart"/>
      <w:r w:rsidR="00AB75E3">
        <w:t>Ampofo</w:t>
      </w:r>
      <w:proofErr w:type="spellEnd"/>
      <w:r w:rsidR="00AB75E3">
        <w:t>-Boateng, K., &amp; Thomson, J. A. (1990). Child pedestrian accidents: a case for preventive medicine. Health Education Research, 5(2), 265-274.</w:t>
      </w:r>
    </w:p>
    <w:p w14:paraId="1E332D47" w14:textId="7250FAEA" w:rsidR="00AB75E3" w:rsidRDefault="00017487" w:rsidP="00CA4888">
      <w:pPr>
        <w:ind w:left="567" w:hanging="567"/>
      </w:pPr>
      <w:r>
        <w:t>10</w:t>
      </w:r>
      <w:r w:rsidR="00AB75E3">
        <w:t>.</w:t>
      </w:r>
      <w:r w:rsidR="00CA4888">
        <w:tab/>
      </w:r>
      <w:r w:rsidR="00AB75E3">
        <w:t xml:space="preserve">Zeedyk, M. S., Wallace, L., </w:t>
      </w:r>
      <w:proofErr w:type="spellStart"/>
      <w:r w:rsidR="00AB75E3">
        <w:t>Carcary</w:t>
      </w:r>
      <w:proofErr w:type="spellEnd"/>
      <w:r w:rsidR="00AB75E3">
        <w:t xml:space="preserve">, B., Jones, K., &amp; </w:t>
      </w:r>
      <w:proofErr w:type="spellStart"/>
      <w:r w:rsidR="00AB75E3">
        <w:t>Larter</w:t>
      </w:r>
      <w:proofErr w:type="spellEnd"/>
      <w:r w:rsidR="00AB75E3">
        <w:t>, K. (2001). Children and road safety: Increasing knowledge does not improve behaviour. British Journal of Educational Psychology, 71(4), 573-594.</w:t>
      </w:r>
    </w:p>
    <w:p w14:paraId="2C5CBB96" w14:textId="097FF462" w:rsidR="00AB75E3" w:rsidRDefault="00017487" w:rsidP="00CA4888">
      <w:pPr>
        <w:ind w:left="567" w:hanging="567"/>
      </w:pPr>
      <w:r>
        <w:t>11</w:t>
      </w:r>
      <w:r w:rsidR="00AB75E3">
        <w:t xml:space="preserve">. </w:t>
      </w:r>
      <w:r w:rsidR="00CA4888">
        <w:tab/>
      </w:r>
      <w:r w:rsidR="00AB75E3">
        <w:t>Fitzpatrick, K</w:t>
      </w:r>
      <w:r w:rsidR="00CA4888">
        <w:t>.</w:t>
      </w:r>
      <w:r w:rsidR="00AB75E3">
        <w:t>, Brewer, M</w:t>
      </w:r>
      <w:r w:rsidR="00CA4888">
        <w:t>.</w:t>
      </w:r>
      <w:r w:rsidR="00AB75E3">
        <w:t>, Obeng-</w:t>
      </w:r>
      <w:proofErr w:type="spellStart"/>
      <w:r w:rsidR="00AB75E3">
        <w:t>Boampong</w:t>
      </w:r>
      <w:proofErr w:type="spellEnd"/>
      <w:r w:rsidR="00AB75E3">
        <w:t>, K</w:t>
      </w:r>
      <w:r w:rsidR="00CA4888">
        <w:t>.</w:t>
      </w:r>
      <w:r w:rsidR="00AB75E3">
        <w:t>, Park, E</w:t>
      </w:r>
      <w:r w:rsidR="00CA4888">
        <w:t>.</w:t>
      </w:r>
      <w:r w:rsidR="00AB75E3">
        <w:t xml:space="preserve"> &amp; Trout, N</w:t>
      </w:r>
      <w:r w:rsidR="00CA4888">
        <w:t>.</w:t>
      </w:r>
      <w:r w:rsidR="00AB75E3">
        <w:t xml:space="preserve"> </w:t>
      </w:r>
      <w:r w:rsidR="00CA4888">
        <w:t>(</w:t>
      </w:r>
      <w:r w:rsidR="00AB75E3">
        <w:t>2008</w:t>
      </w:r>
      <w:r w:rsidR="00CA4888">
        <w:t xml:space="preserve">). </w:t>
      </w:r>
      <w:r w:rsidR="00AB75E3">
        <w:t xml:space="preserve">Speeds in </w:t>
      </w:r>
      <w:r w:rsidR="00CA4888">
        <w:t>S</w:t>
      </w:r>
      <w:r w:rsidR="00AB75E3">
        <w:t xml:space="preserve">chool </w:t>
      </w:r>
      <w:r w:rsidR="00CA4888">
        <w:t>Z</w:t>
      </w:r>
      <w:r w:rsidR="00AB75E3">
        <w:t>ones. Texas Transport Institute Report 0-5470-1.</w:t>
      </w:r>
    </w:p>
    <w:p w14:paraId="7C952535" w14:textId="3E0A0E4C" w:rsidR="00AB75E3" w:rsidRDefault="00017487" w:rsidP="00CA4888">
      <w:pPr>
        <w:ind w:left="567" w:hanging="567"/>
      </w:pPr>
      <w:r>
        <w:t>12</w:t>
      </w:r>
      <w:r w:rsidR="00AB75E3">
        <w:t>.</w:t>
      </w:r>
      <w:r w:rsidR="00CA4888">
        <w:tab/>
      </w:r>
      <w:r w:rsidR="00AB75E3">
        <w:t>Turner, B</w:t>
      </w:r>
      <w:r w:rsidR="00CA4888">
        <w:t>.</w:t>
      </w:r>
      <w:r w:rsidR="00AB75E3">
        <w:t xml:space="preserve"> </w:t>
      </w:r>
      <w:r w:rsidR="00CA4888">
        <w:t>(</w:t>
      </w:r>
      <w:r w:rsidR="00AB75E3">
        <w:t>2005</w:t>
      </w:r>
      <w:r w:rsidR="00CA4888">
        <w:t>).</w:t>
      </w:r>
      <w:r w:rsidR="00AB75E3">
        <w:t xml:space="preserve"> Literature review of speed reducing measures in school zones</w:t>
      </w:r>
      <w:r w:rsidR="00CA4888">
        <w:t>.</w:t>
      </w:r>
      <w:r w:rsidR="00AB75E3">
        <w:t xml:space="preserve"> </w:t>
      </w:r>
      <w:r w:rsidR="00CA4888">
        <w:t>C</w:t>
      </w:r>
      <w:r w:rsidR="00AB75E3">
        <w:t xml:space="preserve">ontract </w:t>
      </w:r>
      <w:r w:rsidR="00CA4888">
        <w:t>R</w:t>
      </w:r>
      <w:r w:rsidR="00AB75E3">
        <w:t>eport, ARRB Group, Vermont South, Vic.</w:t>
      </w:r>
    </w:p>
    <w:p w14:paraId="00C1598B" w14:textId="25219EE1" w:rsidR="00AB75E3" w:rsidRDefault="00017487" w:rsidP="00CA4888">
      <w:pPr>
        <w:ind w:left="567" w:hanging="567"/>
      </w:pPr>
      <w:r>
        <w:t>13</w:t>
      </w:r>
      <w:r w:rsidR="00AB75E3">
        <w:t>.</w:t>
      </w:r>
      <w:r w:rsidR="00CA4888">
        <w:tab/>
      </w:r>
      <w:r w:rsidR="00AB75E3">
        <w:t>Singh, R</w:t>
      </w:r>
      <w:r w:rsidR="00CA4888">
        <w:t>.</w:t>
      </w:r>
      <w:r w:rsidR="00AB75E3">
        <w:t xml:space="preserve"> </w:t>
      </w:r>
      <w:r w:rsidR="00CA4888">
        <w:t>(</w:t>
      </w:r>
      <w:r w:rsidR="00AB75E3">
        <w:t>2011</w:t>
      </w:r>
      <w:r w:rsidR="00CA4888">
        <w:t>).</w:t>
      </w:r>
      <w:r w:rsidR="00AB75E3">
        <w:t xml:space="preserve"> Queensland multi-lane school zone trial, Australasian road safety research, policing and education conference, 2011, Perth, Western Australia, Australia, Insurance Commission of Western Australia, Perth, WA, 11 pp.</w:t>
      </w:r>
    </w:p>
    <w:p w14:paraId="1494E392" w14:textId="0D7916C2" w:rsidR="00AB75E3" w:rsidRDefault="00017487" w:rsidP="00CA4888">
      <w:pPr>
        <w:ind w:left="567" w:hanging="567"/>
      </w:pPr>
      <w:r>
        <w:t>14</w:t>
      </w:r>
      <w:r w:rsidR="00AB75E3">
        <w:t>.</w:t>
      </w:r>
      <w:r w:rsidR="00CA4888">
        <w:tab/>
      </w:r>
      <w:r w:rsidR="00AB75E3">
        <w:t>Elvik, R. (2003). Effects on road safety of converting intersections to roundabouts: review of evidence from non-US studies. Transportation Research Record, 1847(1), 1-10.</w:t>
      </w:r>
    </w:p>
    <w:p w14:paraId="2EEB02C0" w14:textId="68806102" w:rsidR="00AB75E3" w:rsidRDefault="00017487" w:rsidP="00CA4888">
      <w:pPr>
        <w:ind w:left="567" w:hanging="567"/>
      </w:pPr>
      <w:r>
        <w:t>15</w:t>
      </w:r>
      <w:r w:rsidR="00AB75E3">
        <w:t>.</w:t>
      </w:r>
      <w:r w:rsidR="00CA4888">
        <w:tab/>
      </w:r>
      <w:r w:rsidR="00AB75E3">
        <w:t>Lalani, N. (1975). The impact on accidents of the introduction of mini, small and large roundabouts at major/minor priority junctions. Traffic Engineering &amp; Control, 16(Analytic).</w:t>
      </w:r>
    </w:p>
    <w:p w14:paraId="08D55343" w14:textId="437FA9EB" w:rsidR="00AB75E3" w:rsidRDefault="00017487" w:rsidP="00CA4888">
      <w:pPr>
        <w:ind w:left="567" w:hanging="567"/>
      </w:pPr>
      <w:r>
        <w:lastRenderedPageBreak/>
        <w:t>16</w:t>
      </w:r>
      <w:r w:rsidR="00AB75E3">
        <w:t>.</w:t>
      </w:r>
      <w:r w:rsidR="00CA4888">
        <w:tab/>
      </w:r>
      <w:proofErr w:type="spellStart"/>
      <w:r w:rsidR="00AB75E3">
        <w:t>Minnen</w:t>
      </w:r>
      <w:proofErr w:type="spellEnd"/>
      <w:r w:rsidR="00AB75E3">
        <w:t xml:space="preserve">, J. V. (1993). </w:t>
      </w:r>
      <w:proofErr w:type="spellStart"/>
      <w:r w:rsidR="00AB75E3">
        <w:t>Ongevallen</w:t>
      </w:r>
      <w:proofErr w:type="spellEnd"/>
      <w:r w:rsidR="00AB75E3">
        <w:t xml:space="preserve"> op </w:t>
      </w:r>
      <w:proofErr w:type="spellStart"/>
      <w:r w:rsidR="00AB75E3">
        <w:t>rotondes</w:t>
      </w:r>
      <w:proofErr w:type="spellEnd"/>
      <w:r w:rsidR="00AB75E3">
        <w:t xml:space="preserve">: </w:t>
      </w:r>
      <w:proofErr w:type="spellStart"/>
      <w:r w:rsidR="00AB75E3">
        <w:t>vergelijkende</w:t>
      </w:r>
      <w:proofErr w:type="spellEnd"/>
      <w:r w:rsidR="00AB75E3">
        <w:t xml:space="preserve"> </w:t>
      </w:r>
      <w:proofErr w:type="spellStart"/>
      <w:r w:rsidR="00AB75E3">
        <w:t>studie</w:t>
      </w:r>
      <w:proofErr w:type="spellEnd"/>
      <w:r w:rsidR="00AB75E3">
        <w:t xml:space="preserve"> van de </w:t>
      </w:r>
      <w:proofErr w:type="spellStart"/>
      <w:r w:rsidR="00AB75E3">
        <w:t>onveiligheid</w:t>
      </w:r>
      <w:proofErr w:type="spellEnd"/>
      <w:r w:rsidR="00AB75E3">
        <w:t xml:space="preserve"> op </w:t>
      </w:r>
      <w:proofErr w:type="spellStart"/>
      <w:r w:rsidR="00AB75E3">
        <w:t>een</w:t>
      </w:r>
      <w:proofErr w:type="spellEnd"/>
      <w:r w:rsidR="00AB75E3">
        <w:t xml:space="preserve"> </w:t>
      </w:r>
      <w:proofErr w:type="spellStart"/>
      <w:r w:rsidR="00AB75E3">
        <w:t>aantal</w:t>
      </w:r>
      <w:proofErr w:type="spellEnd"/>
      <w:r w:rsidR="00AB75E3">
        <w:t xml:space="preserve"> </w:t>
      </w:r>
      <w:proofErr w:type="spellStart"/>
      <w:r w:rsidR="00AB75E3">
        <w:t>locaties</w:t>
      </w:r>
      <w:proofErr w:type="spellEnd"/>
      <w:r w:rsidR="00AB75E3">
        <w:t xml:space="preserve"> </w:t>
      </w:r>
      <w:proofErr w:type="spellStart"/>
      <w:r w:rsidR="00AB75E3">
        <w:t>waar</w:t>
      </w:r>
      <w:proofErr w:type="spellEnd"/>
      <w:r w:rsidR="00AB75E3">
        <w:t xml:space="preserve"> </w:t>
      </w:r>
      <w:proofErr w:type="spellStart"/>
      <w:r w:rsidR="00AB75E3">
        <w:t>een</w:t>
      </w:r>
      <w:proofErr w:type="spellEnd"/>
      <w:r w:rsidR="00AB75E3">
        <w:t xml:space="preserve"> </w:t>
      </w:r>
      <w:proofErr w:type="spellStart"/>
      <w:r w:rsidR="00AB75E3">
        <w:t>kruispunt</w:t>
      </w:r>
      <w:proofErr w:type="spellEnd"/>
      <w:r w:rsidR="00AB75E3">
        <w:t xml:space="preserve"> </w:t>
      </w:r>
      <w:proofErr w:type="spellStart"/>
      <w:r w:rsidR="00AB75E3">
        <w:t>werd</w:t>
      </w:r>
      <w:proofErr w:type="spellEnd"/>
      <w:r w:rsidR="00AB75E3">
        <w:t xml:space="preserve"> </w:t>
      </w:r>
      <w:proofErr w:type="spellStart"/>
      <w:r w:rsidR="00AB75E3">
        <w:t>vervangen</w:t>
      </w:r>
      <w:proofErr w:type="spellEnd"/>
      <w:r w:rsidR="00AB75E3">
        <w:t xml:space="preserve"> door </w:t>
      </w:r>
      <w:proofErr w:type="spellStart"/>
      <w:r w:rsidR="00AB75E3">
        <w:t>een</w:t>
      </w:r>
      <w:proofErr w:type="spellEnd"/>
      <w:r w:rsidR="00AB75E3">
        <w:t xml:space="preserve">" </w:t>
      </w:r>
      <w:proofErr w:type="spellStart"/>
      <w:r w:rsidR="00AB75E3">
        <w:t>nieuwe</w:t>
      </w:r>
      <w:proofErr w:type="spellEnd"/>
      <w:r w:rsidR="00AB75E3">
        <w:t xml:space="preserve">" </w:t>
      </w:r>
      <w:proofErr w:type="spellStart"/>
      <w:r w:rsidR="00AB75E3">
        <w:t>rotonde</w:t>
      </w:r>
      <w:proofErr w:type="spellEnd"/>
      <w:r w:rsidR="00AB75E3">
        <w:t>.</w:t>
      </w:r>
    </w:p>
    <w:p w14:paraId="7AE7E274" w14:textId="51D98897" w:rsidR="00AB75E3" w:rsidRDefault="00017487" w:rsidP="00CA4888">
      <w:pPr>
        <w:ind w:left="567" w:hanging="567"/>
      </w:pPr>
      <w:r>
        <w:t>17</w:t>
      </w:r>
      <w:r w:rsidR="00AB75E3">
        <w:t>.</w:t>
      </w:r>
      <w:r w:rsidR="00CA4888">
        <w:tab/>
      </w:r>
      <w:proofErr w:type="spellStart"/>
      <w:r w:rsidR="00AB75E3">
        <w:t>Jørgensen</w:t>
      </w:r>
      <w:proofErr w:type="spellEnd"/>
      <w:r w:rsidR="00AB75E3">
        <w:t xml:space="preserve">, N. O. (1991). </w:t>
      </w:r>
      <w:proofErr w:type="spellStart"/>
      <w:r w:rsidR="00AB75E3">
        <w:t>Rundkørslers</w:t>
      </w:r>
      <w:proofErr w:type="spellEnd"/>
      <w:r w:rsidR="00AB75E3">
        <w:t xml:space="preserve"> </w:t>
      </w:r>
      <w:proofErr w:type="spellStart"/>
      <w:r w:rsidR="00AB75E3">
        <w:t>kapacitet</w:t>
      </w:r>
      <w:proofErr w:type="spellEnd"/>
      <w:r w:rsidR="00AB75E3">
        <w:t xml:space="preserve"> </w:t>
      </w:r>
      <w:proofErr w:type="spellStart"/>
      <w:r w:rsidR="00AB75E3">
        <w:t>og</w:t>
      </w:r>
      <w:proofErr w:type="spellEnd"/>
      <w:r w:rsidR="00AB75E3">
        <w:t xml:space="preserve"> </w:t>
      </w:r>
      <w:proofErr w:type="spellStart"/>
      <w:r w:rsidR="00AB75E3">
        <w:t>sikkerhed</w:t>
      </w:r>
      <w:proofErr w:type="spellEnd"/>
      <w:r w:rsidR="00AB75E3">
        <w:t xml:space="preserve">. </w:t>
      </w:r>
      <w:proofErr w:type="spellStart"/>
      <w:r w:rsidR="00AB75E3">
        <w:t>Dokumentasjonsrapport.Danmarks</w:t>
      </w:r>
      <w:proofErr w:type="spellEnd"/>
      <w:r w:rsidR="00AB75E3">
        <w:t xml:space="preserve"> </w:t>
      </w:r>
      <w:proofErr w:type="spellStart"/>
      <w:r w:rsidR="00AB75E3">
        <w:t>Tekniske</w:t>
      </w:r>
      <w:proofErr w:type="spellEnd"/>
      <w:r w:rsidR="00AB75E3">
        <w:t xml:space="preserve"> </w:t>
      </w:r>
      <w:proofErr w:type="spellStart"/>
      <w:r w:rsidR="00AB75E3">
        <w:t>Højskole</w:t>
      </w:r>
      <w:proofErr w:type="spellEnd"/>
      <w:r w:rsidR="00AB75E3">
        <w:t xml:space="preserve">, </w:t>
      </w:r>
      <w:proofErr w:type="spellStart"/>
      <w:r w:rsidR="00AB75E3">
        <w:t>Institut</w:t>
      </w:r>
      <w:proofErr w:type="spellEnd"/>
      <w:r w:rsidR="00AB75E3">
        <w:t xml:space="preserve"> for </w:t>
      </w:r>
      <w:proofErr w:type="spellStart"/>
      <w:r w:rsidR="00AB75E3">
        <w:t>veje</w:t>
      </w:r>
      <w:proofErr w:type="spellEnd"/>
      <w:r w:rsidR="00AB75E3">
        <w:t xml:space="preserve">, </w:t>
      </w:r>
      <w:proofErr w:type="spellStart"/>
      <w:r w:rsidR="00AB75E3">
        <w:t>trafik</w:t>
      </w:r>
      <w:proofErr w:type="spellEnd"/>
      <w:r w:rsidR="00AB75E3">
        <w:t xml:space="preserve"> </w:t>
      </w:r>
      <w:proofErr w:type="spellStart"/>
      <w:r w:rsidR="00AB75E3">
        <w:t>og</w:t>
      </w:r>
      <w:proofErr w:type="spellEnd"/>
      <w:r w:rsidR="00AB75E3">
        <w:t xml:space="preserve"> </w:t>
      </w:r>
      <w:proofErr w:type="spellStart"/>
      <w:r w:rsidR="00AB75E3">
        <w:t>byplan</w:t>
      </w:r>
      <w:proofErr w:type="spellEnd"/>
      <w:r w:rsidR="00AB75E3">
        <w:t xml:space="preserve">, </w:t>
      </w:r>
      <w:proofErr w:type="spellStart"/>
      <w:r w:rsidR="00AB75E3">
        <w:t>København</w:t>
      </w:r>
      <w:proofErr w:type="spellEnd"/>
      <w:r w:rsidR="00AB75E3">
        <w:t>.</w:t>
      </w:r>
    </w:p>
    <w:p w14:paraId="2CE76BAC" w14:textId="18739D02" w:rsidR="00AB75E3" w:rsidRDefault="00017487" w:rsidP="00CA4888">
      <w:pPr>
        <w:ind w:left="567" w:hanging="567"/>
      </w:pPr>
      <w:r>
        <w:t>18</w:t>
      </w:r>
      <w:r w:rsidR="00AB75E3">
        <w:t>.</w:t>
      </w:r>
      <w:r w:rsidR="00CA4888">
        <w:tab/>
      </w:r>
      <w:r w:rsidR="00AB75E3">
        <w:t xml:space="preserve">Schoon, C. C., &amp; </w:t>
      </w:r>
      <w:proofErr w:type="spellStart"/>
      <w:r w:rsidR="00AB75E3">
        <w:t>Minnen</w:t>
      </w:r>
      <w:proofErr w:type="spellEnd"/>
      <w:r w:rsidR="00AB75E3">
        <w:t xml:space="preserve">, J. V. (1993). </w:t>
      </w:r>
      <w:proofErr w:type="spellStart"/>
      <w:r w:rsidR="00AB75E3">
        <w:t>Ongevallen</w:t>
      </w:r>
      <w:proofErr w:type="spellEnd"/>
      <w:r w:rsidR="00AB75E3">
        <w:t xml:space="preserve"> op </w:t>
      </w:r>
      <w:proofErr w:type="spellStart"/>
      <w:r w:rsidR="00AB75E3">
        <w:t>rotondes</w:t>
      </w:r>
      <w:proofErr w:type="spellEnd"/>
      <w:r w:rsidR="00AB75E3">
        <w:t xml:space="preserve"> II: </w:t>
      </w:r>
      <w:proofErr w:type="spellStart"/>
      <w:r w:rsidR="00AB75E3">
        <w:t>tweede</w:t>
      </w:r>
      <w:proofErr w:type="spellEnd"/>
      <w:r w:rsidR="00AB75E3">
        <w:t xml:space="preserve"> </w:t>
      </w:r>
      <w:proofErr w:type="spellStart"/>
      <w:r w:rsidR="00AB75E3">
        <w:t>onderzoek</w:t>
      </w:r>
      <w:proofErr w:type="spellEnd"/>
      <w:r w:rsidR="00AB75E3">
        <w:t xml:space="preserve"> </w:t>
      </w:r>
      <w:proofErr w:type="spellStart"/>
      <w:r w:rsidR="00AB75E3">
        <w:t>naar</w:t>
      </w:r>
      <w:proofErr w:type="spellEnd"/>
      <w:r w:rsidR="00AB75E3">
        <w:t xml:space="preserve"> de </w:t>
      </w:r>
      <w:proofErr w:type="spellStart"/>
      <w:r w:rsidR="00AB75E3">
        <w:t>onveiligheid</w:t>
      </w:r>
      <w:proofErr w:type="spellEnd"/>
      <w:r w:rsidR="00AB75E3">
        <w:t xml:space="preserve"> van </w:t>
      </w:r>
      <w:proofErr w:type="spellStart"/>
      <w:r w:rsidR="00AB75E3">
        <w:t>rotondes</w:t>
      </w:r>
      <w:proofErr w:type="spellEnd"/>
      <w:r w:rsidR="00AB75E3">
        <w:t xml:space="preserve"> </w:t>
      </w:r>
      <w:proofErr w:type="spellStart"/>
      <w:r w:rsidR="00AB75E3">
        <w:t>vooral</w:t>
      </w:r>
      <w:proofErr w:type="spellEnd"/>
      <w:r w:rsidR="00AB75E3">
        <w:t xml:space="preserve"> </w:t>
      </w:r>
      <w:proofErr w:type="spellStart"/>
      <w:r w:rsidR="00AB75E3">
        <w:t>voor</w:t>
      </w:r>
      <w:proofErr w:type="spellEnd"/>
      <w:r w:rsidR="00AB75E3">
        <w:t xml:space="preserve"> </w:t>
      </w:r>
      <w:proofErr w:type="spellStart"/>
      <w:r w:rsidR="00AB75E3">
        <w:t>fietsers</w:t>
      </w:r>
      <w:proofErr w:type="spellEnd"/>
      <w:r w:rsidR="00AB75E3">
        <w:t xml:space="preserve"> </w:t>
      </w:r>
      <w:proofErr w:type="spellStart"/>
      <w:r w:rsidR="00AB75E3">
        <w:t>en</w:t>
      </w:r>
      <w:proofErr w:type="spellEnd"/>
      <w:r w:rsidR="00AB75E3">
        <w:t xml:space="preserve"> </w:t>
      </w:r>
      <w:proofErr w:type="spellStart"/>
      <w:r w:rsidR="00AB75E3">
        <w:t>bromfietsers</w:t>
      </w:r>
      <w:proofErr w:type="spellEnd"/>
      <w:r w:rsidR="00AB75E3">
        <w:t>.</w:t>
      </w:r>
    </w:p>
    <w:p w14:paraId="451A7A87" w14:textId="75F74CDD" w:rsidR="00AB75E3" w:rsidRDefault="00017487" w:rsidP="00CA4888">
      <w:pPr>
        <w:ind w:left="567" w:hanging="567"/>
      </w:pPr>
      <w:r>
        <w:t>19</w:t>
      </w:r>
      <w:r w:rsidR="00AB75E3">
        <w:t>.</w:t>
      </w:r>
      <w:r w:rsidR="00CA4888">
        <w:tab/>
      </w:r>
      <w:r w:rsidR="00AB75E3">
        <w:t xml:space="preserve">Elvik, R., </w:t>
      </w:r>
      <w:proofErr w:type="spellStart"/>
      <w:r w:rsidR="00AB75E3">
        <w:t>Høye</w:t>
      </w:r>
      <w:proofErr w:type="spellEnd"/>
      <w:r w:rsidR="00AB75E3">
        <w:t xml:space="preserve">, A., </w:t>
      </w:r>
      <w:proofErr w:type="spellStart"/>
      <w:r w:rsidR="00AB75E3">
        <w:t>Vaa</w:t>
      </w:r>
      <w:proofErr w:type="spellEnd"/>
      <w:r w:rsidR="00AB75E3">
        <w:t xml:space="preserve">, T., &amp; </w:t>
      </w:r>
      <w:proofErr w:type="spellStart"/>
      <w:r w:rsidR="00AB75E3">
        <w:t>Sørensen</w:t>
      </w:r>
      <w:proofErr w:type="spellEnd"/>
      <w:r w:rsidR="00AB75E3">
        <w:t>, M. (2009). Driver Training and Regulation of Professional Drivers', The Handbook of Road Safety Measures. Emerald Group Publishing Limited.</w:t>
      </w:r>
    </w:p>
    <w:p w14:paraId="23DB6D1A" w14:textId="6F9F0C61" w:rsidR="00AB75E3" w:rsidRDefault="00017487" w:rsidP="00CA4888">
      <w:pPr>
        <w:ind w:left="567" w:hanging="567"/>
      </w:pPr>
      <w:r>
        <w:t>20</w:t>
      </w:r>
      <w:r w:rsidR="00AB75E3">
        <w:t>.</w:t>
      </w:r>
      <w:r w:rsidR="00CA4888">
        <w:tab/>
      </w:r>
      <w:proofErr w:type="spellStart"/>
      <w:r w:rsidR="00AB75E3">
        <w:t>Fildes</w:t>
      </w:r>
      <w:proofErr w:type="spellEnd"/>
      <w:r w:rsidR="00AB75E3">
        <w:t>, B.N., Fletcher, M.R., &amp; Corrigan, J.M. (1987). Speed perception: Drivers’ judgements of safety and speed on urban and rural straight roads. Report CR 54. Department of Transport &amp; Communication. Canberra, Australia.</w:t>
      </w:r>
    </w:p>
    <w:p w14:paraId="33F5530A" w14:textId="010F43D8" w:rsidR="00AB75E3" w:rsidRDefault="00017487" w:rsidP="00CA4888">
      <w:pPr>
        <w:ind w:left="567" w:hanging="567"/>
      </w:pPr>
      <w:r>
        <w:t>21</w:t>
      </w:r>
      <w:r w:rsidR="00AB75E3">
        <w:t>.</w:t>
      </w:r>
      <w:r w:rsidR="00CA4888">
        <w:tab/>
      </w:r>
      <w:proofErr w:type="spellStart"/>
      <w:r w:rsidR="00AB75E3">
        <w:t>Kolsrud</w:t>
      </w:r>
      <w:proofErr w:type="spellEnd"/>
      <w:r w:rsidR="00AB75E3">
        <w:t xml:space="preserve">, B. (1985). Speeds in rural traffic: The influence of various factors on car speeds on straight level roads. </w:t>
      </w:r>
      <w:proofErr w:type="spellStart"/>
      <w:r w:rsidR="00AB75E3">
        <w:t>Meddelande</w:t>
      </w:r>
      <w:proofErr w:type="spellEnd"/>
      <w:r w:rsidR="00AB75E3">
        <w:t>, Sweden: VTI.</w:t>
      </w:r>
    </w:p>
    <w:p w14:paraId="657F833E" w14:textId="70F42978" w:rsidR="00AB75E3" w:rsidRDefault="00017487" w:rsidP="00CA4888">
      <w:pPr>
        <w:ind w:left="567" w:hanging="567"/>
      </w:pPr>
      <w:r>
        <w:t>22</w:t>
      </w:r>
      <w:r w:rsidR="00AB75E3">
        <w:t>.</w:t>
      </w:r>
      <w:r w:rsidR="00CA4888">
        <w:tab/>
      </w:r>
      <w:r w:rsidR="00AB75E3">
        <w:t xml:space="preserve">Vey, A. H., &amp; </w:t>
      </w:r>
      <w:proofErr w:type="spellStart"/>
      <w:r w:rsidR="00AB75E3">
        <w:t>Ferreri</w:t>
      </w:r>
      <w:proofErr w:type="spellEnd"/>
      <w:r w:rsidR="00AB75E3">
        <w:t>, M. G. (1968). Effect of lane width on traffic operation. Traffic Engineering, 38(11).</w:t>
      </w:r>
    </w:p>
    <w:p w14:paraId="67DACED7" w14:textId="367DE2A3" w:rsidR="00AB75E3" w:rsidRDefault="00017487" w:rsidP="00CA4888">
      <w:pPr>
        <w:ind w:left="567" w:hanging="567"/>
      </w:pPr>
      <w:r>
        <w:t>23</w:t>
      </w:r>
      <w:r w:rsidR="00AB75E3">
        <w:t>.</w:t>
      </w:r>
      <w:r w:rsidR="00CA4888">
        <w:tab/>
      </w:r>
      <w:proofErr w:type="spellStart"/>
      <w:r w:rsidR="00AB75E3">
        <w:t>Yagar</w:t>
      </w:r>
      <w:proofErr w:type="spellEnd"/>
      <w:r w:rsidR="00AB75E3">
        <w:t xml:space="preserve">, S., &amp; Van </w:t>
      </w:r>
      <w:proofErr w:type="spellStart"/>
      <w:r w:rsidR="00AB75E3">
        <w:t>Aerde</w:t>
      </w:r>
      <w:proofErr w:type="spellEnd"/>
      <w:r w:rsidR="00AB75E3">
        <w:t>, M. (1983). Geometric and environmental effects on speeds of 2-lane highways. Transportation Research Part A: General, 17(4), 315-325.</w:t>
      </w:r>
    </w:p>
    <w:p w14:paraId="1CB4A185" w14:textId="4AA6F8DD" w:rsidR="00AB75E3" w:rsidRDefault="00017487" w:rsidP="00CA4888">
      <w:pPr>
        <w:ind w:left="567" w:hanging="567"/>
      </w:pPr>
      <w:r>
        <w:t>24</w:t>
      </w:r>
      <w:r w:rsidR="00AB75E3">
        <w:t>.</w:t>
      </w:r>
      <w:r w:rsidR="00CA4888">
        <w:tab/>
      </w:r>
      <w:proofErr w:type="spellStart"/>
      <w:r w:rsidR="00AB75E3">
        <w:t>Varhelyi</w:t>
      </w:r>
      <w:proofErr w:type="spellEnd"/>
      <w:r w:rsidR="00AB75E3">
        <w:t>, A. (1998). Drivers' speed behaviour at a zebra crossing: a case study. Accident Analysis &amp; Prevention, 30(6), 731-743.</w:t>
      </w:r>
    </w:p>
    <w:p w14:paraId="64470576" w14:textId="774199F3" w:rsidR="007161B7" w:rsidRPr="007C3CE4" w:rsidRDefault="00017487" w:rsidP="00CA4888">
      <w:pPr>
        <w:ind w:left="567" w:hanging="567"/>
      </w:pPr>
      <w:r>
        <w:t>25</w:t>
      </w:r>
      <w:r w:rsidR="007161B7" w:rsidRPr="007C3CE4">
        <w:t>.</w:t>
      </w:r>
      <w:r w:rsidR="00CA4888">
        <w:tab/>
      </w:r>
      <w:r w:rsidR="007C3CE4" w:rsidRPr="007C3CE4">
        <w:t xml:space="preserve">Star Rating For Schools, Retrieved February 27, 2020, from </w:t>
      </w:r>
      <w:hyperlink r:id="rId54" w:history="1">
        <w:r w:rsidR="007C3CE4" w:rsidRPr="007C3CE4">
          <w:rPr>
            <w:rStyle w:val="Hyperlink"/>
          </w:rPr>
          <w:t>https://www.starratingforschools.org/</w:t>
        </w:r>
      </w:hyperlink>
      <w:r w:rsidR="007C3CE4" w:rsidRPr="007C3CE4">
        <w:tab/>
      </w:r>
    </w:p>
    <w:p w14:paraId="121C1864" w14:textId="296D751D" w:rsidR="007161B7" w:rsidRDefault="00017487" w:rsidP="00CA4888">
      <w:pPr>
        <w:ind w:left="567" w:hanging="567"/>
        <w:rPr>
          <w:rStyle w:val="Hyperlink"/>
        </w:rPr>
      </w:pPr>
      <w:r>
        <w:t>26</w:t>
      </w:r>
      <w:r w:rsidR="007161B7" w:rsidRPr="00E02693">
        <w:t>.</w:t>
      </w:r>
      <w:r w:rsidR="00CA4888">
        <w:tab/>
      </w:r>
      <w:r w:rsidR="00E02693" w:rsidRPr="00E02693">
        <w:t xml:space="preserve">Star Rating </w:t>
      </w:r>
      <w:proofErr w:type="gramStart"/>
      <w:r w:rsidR="00E02693" w:rsidRPr="00E02693">
        <w:t>For</w:t>
      </w:r>
      <w:proofErr w:type="gramEnd"/>
      <w:r w:rsidR="00E02693" w:rsidRPr="00E02693">
        <w:t xml:space="preserve"> Schools Phase 1 Report. </w:t>
      </w:r>
      <w:r w:rsidR="007161B7" w:rsidRPr="00E02693">
        <w:t>Global Pilot Studies and Road Map to 2020 (April 2019)</w:t>
      </w:r>
      <w:r w:rsidR="00E02693" w:rsidRPr="00E02693">
        <w:t xml:space="preserve">. Retrieved February 27, 2020, from </w:t>
      </w:r>
      <w:hyperlink r:id="rId55" w:history="1">
        <w:r w:rsidR="00E02693" w:rsidRPr="00E02693">
          <w:rPr>
            <w:rStyle w:val="Hyperlink"/>
          </w:rPr>
          <w:t>https://www.starratingforschools.org/launch-of-the-star-ratings-for-schools-global-pilot-studies-and-road-map-to-2020-report-april-2019/</w:t>
        </w:r>
      </w:hyperlink>
    </w:p>
    <w:p w14:paraId="5FC7EA8F" w14:textId="19EF1166" w:rsidR="00E9781E" w:rsidRDefault="00E9781E" w:rsidP="00E9781E">
      <w:pPr>
        <w:ind w:left="567" w:hanging="567"/>
      </w:pPr>
      <w:r>
        <w:t>27</w:t>
      </w:r>
      <w:r w:rsidRPr="00F56A15">
        <w:t>.</w:t>
      </w:r>
      <w:r>
        <w:tab/>
        <w:t>PIARC. (2019).</w:t>
      </w:r>
      <w:r w:rsidRPr="00F56A15">
        <w:t xml:space="preserve"> Catalogue of Case Studies - Road Safety Improvements Relevant to Vulnerable Road Users, Human Factors and Low and Middle Income Countries, ISBN 978-2-84060-604-8</w:t>
      </w:r>
    </w:p>
    <w:p w14:paraId="05B1CB7C" w14:textId="2A872EF4" w:rsidR="00201608" w:rsidRDefault="00E9781E" w:rsidP="00CA4888">
      <w:pPr>
        <w:ind w:left="567" w:hanging="567"/>
      </w:pPr>
      <w:r>
        <w:t>28</w:t>
      </w:r>
      <w:r w:rsidR="00201608">
        <w:t xml:space="preserve">. </w:t>
      </w:r>
      <w:r w:rsidR="00CA4888">
        <w:tab/>
      </w:r>
      <w:r w:rsidR="00201608" w:rsidRPr="00201608">
        <w:t>Jaime Campos (Public Works Ministry of Chile). Evolution of speed reducers in Rural School Areas of Chile, V CISEV, Santiago, 2016</w:t>
      </w:r>
    </w:p>
    <w:p w14:paraId="0137DCD8" w14:textId="53EAEBBC" w:rsidR="00DC427D" w:rsidRDefault="00E9781E" w:rsidP="00CA4888">
      <w:pPr>
        <w:ind w:left="567" w:hanging="567"/>
      </w:pPr>
      <w:r>
        <w:t>29</w:t>
      </w:r>
      <w:r w:rsidR="0072051B" w:rsidRPr="00DC427D">
        <w:t xml:space="preserve">. </w:t>
      </w:r>
      <w:proofErr w:type="spellStart"/>
      <w:r w:rsidR="0072051B" w:rsidRPr="00DC427D">
        <w:t>Comune</w:t>
      </w:r>
      <w:proofErr w:type="spellEnd"/>
      <w:r w:rsidR="0072051B" w:rsidRPr="00DC427D">
        <w:t xml:space="preserve"> di Firenze </w:t>
      </w:r>
      <w:proofErr w:type="spellStart"/>
      <w:r w:rsidR="0072051B" w:rsidRPr="00DC427D">
        <w:t>delibere</w:t>
      </w:r>
      <w:proofErr w:type="spellEnd"/>
      <w:r w:rsidR="0072051B" w:rsidRPr="00DC427D">
        <w:t xml:space="preserve">, </w:t>
      </w:r>
      <w:r w:rsidR="00DC427D" w:rsidRPr="00DC427D">
        <w:t xml:space="preserve">Retrieved February 27, 2020, from </w:t>
      </w:r>
      <w:hyperlink r:id="rId56" w:history="1">
        <w:r w:rsidR="00DC427D">
          <w:rPr>
            <w:rStyle w:val="Hyperlink"/>
          </w:rPr>
          <w:t>https://www.comune.fi.it/export/sites/retecivica/comune_firenze/comune/atti_e_delibere/ode_web_del.htm</w:t>
        </w:r>
      </w:hyperlink>
    </w:p>
    <w:p w14:paraId="7780768A" w14:textId="3A586429" w:rsidR="00903AF6" w:rsidRDefault="00E9781E" w:rsidP="00CA4888">
      <w:pPr>
        <w:ind w:left="567" w:hanging="567"/>
      </w:pPr>
      <w:r>
        <w:t>30</w:t>
      </w:r>
      <w:r w:rsidR="00903AF6">
        <w:t xml:space="preserve">. </w:t>
      </w:r>
      <w:r w:rsidR="00903AF6" w:rsidRPr="00903AF6">
        <w:t>U.S Department, Federal Highway Administration, "Proven Safety Countermeasures - Median and Pedestrian Crossing Island in Urban and Suburban Area", 2011</w:t>
      </w:r>
    </w:p>
    <w:p w14:paraId="170D2257" w14:textId="6E545B1B" w:rsidR="00B24A80" w:rsidRDefault="00E9781E" w:rsidP="00CA4888">
      <w:pPr>
        <w:ind w:left="567" w:hanging="567"/>
      </w:pPr>
      <w:r>
        <w:t>31</w:t>
      </w:r>
      <w:r w:rsidR="00DC427D">
        <w:t>.</w:t>
      </w:r>
      <w:r w:rsidR="00CA4888">
        <w:tab/>
      </w:r>
      <w:r w:rsidR="00B24A80">
        <w:t>MLIT HP</w:t>
      </w:r>
      <w:r w:rsidR="00DC427D">
        <w:t xml:space="preserve">, </w:t>
      </w:r>
      <w:r w:rsidR="00DC427D" w:rsidRPr="00DC427D">
        <w:t>Retrieved February 27, 2020, from</w:t>
      </w:r>
      <w:r w:rsidR="00B24A80">
        <w:t xml:space="preserve"> </w:t>
      </w:r>
      <w:hyperlink r:id="rId57" w:anchor="2-2-4" w:history="1">
        <w:r w:rsidR="00B24A80">
          <w:rPr>
            <w:rStyle w:val="Hyperlink"/>
          </w:rPr>
          <w:t>http://www.mlit.go.jp/road/road/traffic/sesaku/torikumi.html#2-2-4</w:t>
        </w:r>
      </w:hyperlink>
    </w:p>
    <w:p w14:paraId="0BABF52F" w14:textId="28548AB0" w:rsidR="00B24A80" w:rsidRDefault="00E9781E" w:rsidP="00CA4888">
      <w:pPr>
        <w:ind w:left="567" w:hanging="567"/>
      </w:pPr>
      <w:r>
        <w:lastRenderedPageBreak/>
        <w:t>32</w:t>
      </w:r>
      <w:r w:rsidR="00B24A80">
        <w:t>.</w:t>
      </w:r>
      <w:r w:rsidR="00CA4888">
        <w:tab/>
      </w:r>
      <w:r w:rsidR="00B24A80">
        <w:t>ML</w:t>
      </w:r>
      <w:r w:rsidR="00DC427D">
        <w:t xml:space="preserve">IT HP, Countermeasure examples </w:t>
      </w:r>
      <w:r w:rsidR="00DC427D" w:rsidRPr="00DC427D">
        <w:t xml:space="preserve">Retrieved February 27, 2020, from </w:t>
      </w:r>
      <w:hyperlink r:id="rId58" w:history="1">
        <w:r w:rsidR="00B24A80">
          <w:rPr>
            <w:rStyle w:val="Hyperlink"/>
          </w:rPr>
          <w:t>http://www.mlit.go.jp/road/road/traffic/sesaku/pdf/jirei/ng001.pdf</w:t>
        </w:r>
      </w:hyperlink>
      <w:r w:rsidR="00DC427D">
        <w:t>)</w:t>
      </w:r>
    </w:p>
    <w:p w14:paraId="4E593FFA" w14:textId="77777777" w:rsidR="009A5961" w:rsidRDefault="009A5961" w:rsidP="00CA4888">
      <w:pPr>
        <w:ind w:left="567" w:hanging="567"/>
      </w:pPr>
    </w:p>
    <w:p w14:paraId="4C8ADF34" w14:textId="280D00E1" w:rsidR="009A5961" w:rsidRDefault="009A5961" w:rsidP="00402325">
      <w:pPr>
        <w:pStyle w:val="Heading1"/>
        <w:keepNext w:val="0"/>
        <w:keepLines w:val="0"/>
        <w:pageBreakBefore/>
        <w:spacing w:before="500" w:after="500"/>
        <w:ind w:left="431" w:hanging="431"/>
        <w:rPr>
          <w:lang w:eastAsia="sl-SI"/>
        </w:rPr>
      </w:pPr>
      <w:bookmarkStart w:id="27" w:name="_Toc40677894"/>
      <w:r>
        <w:lastRenderedPageBreak/>
        <w:t>Annex A: Questionnaire</w:t>
      </w:r>
      <w:bookmarkEnd w:id="27"/>
    </w:p>
    <w:p w14:paraId="16C30924" w14:textId="77777777" w:rsidR="009A5961" w:rsidRPr="00E6674E" w:rsidRDefault="009A5961" w:rsidP="009A5961">
      <w:pPr>
        <w:spacing w:line="264" w:lineRule="auto"/>
        <w:jc w:val="center"/>
        <w:rPr>
          <w:b/>
          <w:sz w:val="32"/>
          <w:szCs w:val="32"/>
        </w:rPr>
      </w:pPr>
      <w:r w:rsidRPr="00954397">
        <w:rPr>
          <w:b/>
          <w:sz w:val="32"/>
          <w:szCs w:val="32"/>
        </w:rPr>
        <w:t xml:space="preserve">ROAD SAFETY </w:t>
      </w:r>
      <w:r>
        <w:rPr>
          <w:b/>
          <w:sz w:val="32"/>
          <w:szCs w:val="32"/>
        </w:rPr>
        <w:t>NEAR SCHOOLS</w:t>
      </w:r>
    </w:p>
    <w:p w14:paraId="534256E2" w14:textId="77777777" w:rsidR="009A5961" w:rsidRPr="00954397" w:rsidRDefault="009A5961" w:rsidP="009A5961">
      <w:pPr>
        <w:spacing w:line="264" w:lineRule="auto"/>
        <w:rPr>
          <w:rFonts w:cs="Arial"/>
          <w:i/>
        </w:rPr>
      </w:pPr>
      <w:r w:rsidRPr="00954397">
        <w:rPr>
          <w:i/>
        </w:rPr>
        <w:t xml:space="preserve">The following questionnaire has been </w:t>
      </w:r>
      <w:r w:rsidRPr="00954397">
        <w:rPr>
          <w:rFonts w:cs="Arial"/>
          <w:i/>
        </w:rPr>
        <w:t>developed in order to collect existing knowledge</w:t>
      </w:r>
      <w:r>
        <w:rPr>
          <w:rFonts w:cs="Arial"/>
          <w:i/>
        </w:rPr>
        <w:t xml:space="preserve"> </w:t>
      </w:r>
      <w:r w:rsidRPr="00954397">
        <w:rPr>
          <w:rFonts w:cs="Arial"/>
          <w:i/>
        </w:rPr>
        <w:t xml:space="preserve">and </w:t>
      </w:r>
      <w:r>
        <w:rPr>
          <w:rFonts w:cs="Arial"/>
          <w:i/>
        </w:rPr>
        <w:t>relevant case studies</w:t>
      </w:r>
      <w:r w:rsidRPr="00954397">
        <w:rPr>
          <w:rFonts w:cs="Arial"/>
          <w:i/>
        </w:rPr>
        <w:t xml:space="preserve"> regarding </w:t>
      </w:r>
      <w:r>
        <w:rPr>
          <w:rFonts w:cs="Arial"/>
          <w:i/>
        </w:rPr>
        <w:t>road safety measures near schools</w:t>
      </w:r>
      <w:r w:rsidRPr="00954397">
        <w:rPr>
          <w:rFonts w:cs="Arial"/>
          <w:i/>
        </w:rPr>
        <w:t>.</w:t>
      </w:r>
    </w:p>
    <w:p w14:paraId="330C0DC5" w14:textId="53263B95" w:rsidR="009A5961" w:rsidRDefault="009A5961" w:rsidP="009A5961">
      <w:pPr>
        <w:spacing w:line="264" w:lineRule="auto"/>
        <w:rPr>
          <w:rFonts w:cs="Arial"/>
          <w:i/>
          <w:lang w:val="en-US" w:eastAsia="el-GR"/>
        </w:rPr>
      </w:pPr>
      <w:r w:rsidRPr="00954397">
        <w:rPr>
          <w:rFonts w:cs="Arial"/>
          <w:i/>
          <w:lang w:val="en-US" w:eastAsia="el-GR"/>
        </w:rPr>
        <w:t xml:space="preserve">The questionnaire consists of </w:t>
      </w:r>
      <w:r>
        <w:rPr>
          <w:rFonts w:cs="Arial"/>
          <w:i/>
          <w:lang w:val="en-US" w:eastAsia="el-GR"/>
        </w:rPr>
        <w:t>five</w:t>
      </w:r>
      <w:r w:rsidRPr="00954397">
        <w:rPr>
          <w:rFonts w:cs="Arial"/>
          <w:i/>
          <w:lang w:val="en-US" w:eastAsia="el-GR"/>
        </w:rPr>
        <w:t xml:space="preserve"> (</w:t>
      </w:r>
      <w:r>
        <w:rPr>
          <w:rFonts w:cs="Arial"/>
          <w:i/>
          <w:lang w:val="en-US" w:eastAsia="el-GR"/>
        </w:rPr>
        <w:t>5</w:t>
      </w:r>
      <w:r w:rsidRPr="00954397">
        <w:rPr>
          <w:rFonts w:cs="Arial"/>
          <w:i/>
          <w:lang w:val="en-US" w:eastAsia="el-GR"/>
        </w:rPr>
        <w:t xml:space="preserve">) questions and will require approximately </w:t>
      </w:r>
      <w:r>
        <w:rPr>
          <w:rFonts w:cs="Arial"/>
          <w:i/>
          <w:lang w:val="en-US" w:eastAsia="el-GR"/>
        </w:rPr>
        <w:t>5</w:t>
      </w:r>
      <w:r w:rsidRPr="00954397">
        <w:rPr>
          <w:rFonts w:cs="Arial"/>
          <w:i/>
          <w:lang w:val="en-US" w:eastAsia="el-GR"/>
        </w:rPr>
        <w:t xml:space="preserve"> minutes of your time.</w:t>
      </w:r>
      <w:r>
        <w:rPr>
          <w:rFonts w:cs="Arial"/>
          <w:i/>
          <w:lang w:val="en-US" w:eastAsia="el-GR"/>
        </w:rPr>
        <w:t xml:space="preserve"> W</w:t>
      </w:r>
      <w:r w:rsidRPr="00954397">
        <w:rPr>
          <w:rFonts w:cs="Arial"/>
          <w:i/>
          <w:lang w:val="en-US" w:eastAsia="el-GR"/>
        </w:rPr>
        <w:t xml:space="preserve">e would be grateful if you could answer the following questions and send back </w:t>
      </w:r>
      <w:r w:rsidRPr="009A48D7">
        <w:rPr>
          <w:rFonts w:cs="Arial"/>
          <w:i/>
          <w:lang w:val="en-US" w:eastAsia="el-GR"/>
        </w:rPr>
        <w:t>your reply to …</w:t>
      </w:r>
      <w:r>
        <w:rPr>
          <w:rFonts w:cs="Arial"/>
          <w:i/>
          <w:lang w:val="en-US" w:eastAsia="el-GR"/>
        </w:rPr>
        <w:t>…………………………</w:t>
      </w:r>
      <w:r w:rsidRPr="009A48D7">
        <w:rPr>
          <w:rFonts w:cs="Arial"/>
          <w:i/>
          <w:lang w:val="en-US" w:eastAsia="el-GR"/>
        </w:rPr>
        <w:t xml:space="preserve"> preferably by Thursday February 20th, 2020.</w:t>
      </w:r>
    </w:p>
    <w:p w14:paraId="6E121D53" w14:textId="77777777" w:rsidR="009A5961" w:rsidRPr="00954397" w:rsidRDefault="009A5961" w:rsidP="009A5961">
      <w:pPr>
        <w:spacing w:after="0" w:line="264" w:lineRule="auto"/>
        <w:ind w:left="709" w:hanging="709"/>
        <w:rPr>
          <w:b/>
          <w:lang w:val="en-US"/>
        </w:rPr>
      </w:pPr>
    </w:p>
    <w:p w14:paraId="47FBF1DD" w14:textId="77777777" w:rsidR="009A5961" w:rsidRPr="00612EA4" w:rsidRDefault="009A5961" w:rsidP="009A5961">
      <w:pPr>
        <w:keepNext/>
        <w:spacing w:after="0" w:line="264" w:lineRule="auto"/>
        <w:ind w:left="709" w:hanging="709"/>
      </w:pPr>
      <w:r>
        <w:rPr>
          <w:b/>
        </w:rPr>
        <w:t>1</w:t>
      </w:r>
      <w:r w:rsidRPr="00612EA4">
        <w:rPr>
          <w:b/>
        </w:rPr>
        <w:t>.</w:t>
      </w:r>
      <w:r w:rsidRPr="00612EA4">
        <w:tab/>
      </w:r>
      <w:r>
        <w:t>Does</w:t>
      </w:r>
      <w:r w:rsidRPr="00612EA4">
        <w:t xml:space="preserve"> your country</w:t>
      </w:r>
      <w:r>
        <w:t xml:space="preserve"> collect data specifically on road accidents and related casualties near schools</w:t>
      </w:r>
      <w:r w:rsidRPr="00612EA4">
        <w:t>?</w:t>
      </w:r>
    </w:p>
    <w:p w14:paraId="277A76BD" w14:textId="77777777" w:rsidR="009A5961" w:rsidRDefault="009A5961" w:rsidP="009A5961">
      <w:pPr>
        <w:tabs>
          <w:tab w:val="left" w:pos="2835"/>
        </w:tabs>
        <w:spacing w:line="264" w:lineRule="auto"/>
        <w:ind w:left="709"/>
        <w:rPr>
          <w:rFonts w:eastAsia="TimesNewRoman" w:cs="Arial"/>
        </w:rPr>
      </w:pPr>
      <w:r w:rsidRPr="00863D4B">
        <w:rPr>
          <w:rFonts w:cs="Arial"/>
          <w:sz w:val="36"/>
          <w:szCs w:val="36"/>
        </w:rPr>
        <w:t>□</w:t>
      </w:r>
      <w:r>
        <w:rPr>
          <w:rFonts w:eastAsia="TimesNewRoman" w:cs="Arial"/>
        </w:rPr>
        <w:t xml:space="preserve"> yes </w:t>
      </w:r>
      <w:r>
        <w:rPr>
          <w:rFonts w:eastAsia="TimesNewRoman" w:cs="Arial"/>
        </w:rPr>
        <w:tab/>
      </w:r>
      <w:r>
        <w:rPr>
          <w:rFonts w:eastAsia="TimesNewRoman" w:cs="Arial"/>
        </w:rPr>
        <w:tab/>
      </w:r>
      <w:r w:rsidRPr="00863D4B">
        <w:rPr>
          <w:rFonts w:cs="Arial"/>
          <w:sz w:val="36"/>
          <w:szCs w:val="36"/>
        </w:rPr>
        <w:t>□</w:t>
      </w:r>
      <w:r w:rsidRPr="00612EA4">
        <w:rPr>
          <w:rFonts w:eastAsia="TimesNewRoman" w:cs="Arial"/>
        </w:rPr>
        <w:t xml:space="preserve"> no</w:t>
      </w:r>
    </w:p>
    <w:p w14:paraId="076047FF" w14:textId="77777777" w:rsidR="009A5961" w:rsidRDefault="009A5961" w:rsidP="009A5961">
      <w:pPr>
        <w:spacing w:before="120" w:line="264" w:lineRule="auto"/>
        <w:ind w:left="709" w:hanging="709"/>
        <w:jc w:val="left"/>
      </w:pPr>
      <w:r w:rsidRPr="00612EA4">
        <w:tab/>
        <w:t xml:space="preserve">If yes, </w:t>
      </w:r>
    </w:p>
    <w:p w14:paraId="13B6AE4C" w14:textId="5F6F3094" w:rsidR="009A5961" w:rsidRPr="00E043FD" w:rsidRDefault="009A5961" w:rsidP="009A5961">
      <w:pPr>
        <w:tabs>
          <w:tab w:val="left" w:pos="993"/>
          <w:tab w:val="right" w:leader="dot" w:pos="9072"/>
        </w:tabs>
        <w:spacing w:after="120" w:line="264" w:lineRule="auto"/>
        <w:ind w:left="709"/>
        <w:rPr>
          <w:lang w:val="en-US"/>
        </w:rPr>
      </w:pPr>
      <w:r>
        <w:t xml:space="preserve">(i) </w:t>
      </w:r>
      <w:r w:rsidRPr="000C0B64">
        <w:t xml:space="preserve">please </w:t>
      </w:r>
      <w:r>
        <w:t xml:space="preserve">identify the source of these data </w:t>
      </w:r>
    </w:p>
    <w:p w14:paraId="624956F9" w14:textId="77777777" w:rsidR="009A5961" w:rsidRDefault="009A5961" w:rsidP="009A5961">
      <w:pPr>
        <w:pStyle w:val="ListParagraph"/>
        <w:tabs>
          <w:tab w:val="left" w:pos="2835"/>
        </w:tabs>
        <w:spacing w:line="264" w:lineRule="auto"/>
        <w:ind w:left="1287"/>
        <w:rPr>
          <w:rFonts w:eastAsia="TimesNewRoman" w:cs="Arial"/>
        </w:rPr>
      </w:pPr>
      <w:r w:rsidRPr="00E6674E">
        <w:rPr>
          <w:rFonts w:cs="Arial"/>
          <w:sz w:val="36"/>
          <w:szCs w:val="36"/>
        </w:rPr>
        <w:t>□</w:t>
      </w:r>
      <w:r w:rsidRPr="00E6674E">
        <w:rPr>
          <w:rFonts w:eastAsia="TimesNewRoman" w:cs="Arial"/>
        </w:rPr>
        <w:t xml:space="preserve"> </w:t>
      </w:r>
      <w:r>
        <w:rPr>
          <w:rFonts w:eastAsia="TimesNewRoman" w:cs="Arial"/>
        </w:rPr>
        <w:t>police</w:t>
      </w:r>
    </w:p>
    <w:p w14:paraId="329A8598" w14:textId="77777777" w:rsidR="009A5961" w:rsidRDefault="009A5961" w:rsidP="009A5961">
      <w:pPr>
        <w:pStyle w:val="ListParagraph"/>
        <w:tabs>
          <w:tab w:val="left" w:pos="2835"/>
        </w:tabs>
        <w:spacing w:line="264" w:lineRule="auto"/>
        <w:ind w:left="1287"/>
        <w:rPr>
          <w:rFonts w:eastAsia="TimesNewRoman" w:cs="Arial"/>
        </w:rPr>
      </w:pPr>
      <w:r w:rsidRPr="00E6674E">
        <w:rPr>
          <w:rFonts w:cs="Arial"/>
          <w:sz w:val="36"/>
          <w:szCs w:val="36"/>
        </w:rPr>
        <w:t>□</w:t>
      </w:r>
      <w:r w:rsidRPr="00E6674E">
        <w:rPr>
          <w:rFonts w:eastAsia="TimesNewRoman" w:cs="Arial"/>
        </w:rPr>
        <w:t xml:space="preserve"> </w:t>
      </w:r>
      <w:r>
        <w:rPr>
          <w:rFonts w:eastAsia="TimesNewRoman" w:cs="Arial"/>
        </w:rPr>
        <w:t>municipal authorities</w:t>
      </w:r>
    </w:p>
    <w:p w14:paraId="6D03EAB6" w14:textId="77777777" w:rsidR="009A5961" w:rsidRDefault="009A5961" w:rsidP="009A5961">
      <w:pPr>
        <w:pStyle w:val="ListParagraph"/>
        <w:tabs>
          <w:tab w:val="left" w:pos="2835"/>
        </w:tabs>
        <w:spacing w:line="264" w:lineRule="auto"/>
        <w:ind w:left="1287"/>
        <w:rPr>
          <w:rFonts w:eastAsia="TimesNewRoman" w:cs="Arial"/>
        </w:rPr>
      </w:pPr>
      <w:r w:rsidRPr="00E6674E">
        <w:rPr>
          <w:rFonts w:cs="Arial"/>
          <w:sz w:val="36"/>
          <w:szCs w:val="36"/>
        </w:rPr>
        <w:t>□</w:t>
      </w:r>
      <w:r w:rsidRPr="00E6674E">
        <w:rPr>
          <w:rFonts w:eastAsia="TimesNewRoman" w:cs="Arial"/>
        </w:rPr>
        <w:t xml:space="preserve"> </w:t>
      </w:r>
      <w:r>
        <w:rPr>
          <w:rFonts w:eastAsia="TimesNewRoman" w:cs="Arial"/>
        </w:rPr>
        <w:t>school related organizations</w:t>
      </w:r>
    </w:p>
    <w:p w14:paraId="4A5047CB" w14:textId="77777777" w:rsidR="009A5961" w:rsidRDefault="009A5961" w:rsidP="009A5961">
      <w:pPr>
        <w:pStyle w:val="ListParagraph"/>
        <w:tabs>
          <w:tab w:val="left" w:pos="2835"/>
        </w:tabs>
        <w:spacing w:after="240" w:line="264" w:lineRule="auto"/>
        <w:ind w:left="1287"/>
        <w:rPr>
          <w:rFonts w:eastAsia="TimesNewRoman" w:cs="Arial"/>
        </w:rPr>
      </w:pPr>
      <w:r w:rsidRPr="00E6674E">
        <w:rPr>
          <w:rFonts w:cs="Arial"/>
          <w:sz w:val="36"/>
          <w:szCs w:val="36"/>
        </w:rPr>
        <w:t>□</w:t>
      </w:r>
      <w:r w:rsidRPr="00E6674E">
        <w:rPr>
          <w:rFonts w:eastAsia="TimesNewRoman" w:cs="Arial"/>
        </w:rPr>
        <w:t xml:space="preserve"> </w:t>
      </w:r>
      <w:r>
        <w:rPr>
          <w:rFonts w:eastAsia="TimesNewRoman" w:cs="Arial"/>
        </w:rPr>
        <w:t>other - please specify ……………………………………….</w:t>
      </w:r>
    </w:p>
    <w:p w14:paraId="04DF245F" w14:textId="3BA596B6" w:rsidR="009A5961" w:rsidRPr="009A5961" w:rsidRDefault="009A5961" w:rsidP="009A5961">
      <w:pPr>
        <w:tabs>
          <w:tab w:val="left" w:pos="993"/>
          <w:tab w:val="right" w:leader="dot" w:pos="9072"/>
        </w:tabs>
        <w:spacing w:after="120" w:line="264" w:lineRule="auto"/>
        <w:ind w:left="993" w:hanging="284"/>
      </w:pPr>
      <w:r>
        <w:t xml:space="preserve">(ii) </w:t>
      </w:r>
      <w:r w:rsidRPr="009A5961">
        <w:t>what percentage of total road fatalities occurs near schools?</w:t>
      </w:r>
    </w:p>
    <w:p w14:paraId="7F82FA05" w14:textId="77777777" w:rsidR="009A5961" w:rsidRDefault="009A5961" w:rsidP="009A5961">
      <w:pPr>
        <w:tabs>
          <w:tab w:val="right" w:leader="dot" w:pos="9072"/>
        </w:tabs>
        <w:spacing w:line="264" w:lineRule="auto"/>
        <w:ind w:left="993"/>
        <w:jc w:val="left"/>
        <w:rPr>
          <w:lang w:val="en-US"/>
        </w:rPr>
      </w:pPr>
      <w:r w:rsidRPr="00523155">
        <w:rPr>
          <w:lang w:val="en-US"/>
        </w:rPr>
        <w:tab/>
      </w:r>
    </w:p>
    <w:p w14:paraId="5EBE83C8" w14:textId="10570561" w:rsidR="009A5961" w:rsidRPr="009A5961" w:rsidRDefault="009A5961" w:rsidP="009A5961">
      <w:pPr>
        <w:tabs>
          <w:tab w:val="left" w:pos="993"/>
          <w:tab w:val="right" w:leader="dot" w:pos="9072"/>
        </w:tabs>
        <w:spacing w:after="120" w:line="264" w:lineRule="auto"/>
        <w:ind w:left="993" w:hanging="284"/>
      </w:pPr>
      <w:r>
        <w:t xml:space="preserve">(iii) </w:t>
      </w:r>
      <w:r w:rsidRPr="009A5961">
        <w:t>what percentage of children fatalities occurs near schools?</w:t>
      </w:r>
    </w:p>
    <w:p w14:paraId="4DD27422" w14:textId="77777777" w:rsidR="009A5961" w:rsidRPr="00523155" w:rsidRDefault="009A5961" w:rsidP="009A5961">
      <w:pPr>
        <w:tabs>
          <w:tab w:val="left" w:pos="993"/>
          <w:tab w:val="right" w:leader="dot" w:pos="9072"/>
        </w:tabs>
        <w:spacing w:line="264" w:lineRule="auto"/>
        <w:rPr>
          <w:lang w:val="en-US"/>
        </w:rPr>
      </w:pPr>
      <w:r w:rsidRPr="00523155">
        <w:rPr>
          <w:lang w:val="en-US"/>
        </w:rPr>
        <w:tab/>
      </w:r>
      <w:r w:rsidRPr="00523155">
        <w:rPr>
          <w:lang w:val="en-US"/>
        </w:rPr>
        <w:tab/>
      </w:r>
    </w:p>
    <w:p w14:paraId="23BBE111" w14:textId="77777777" w:rsidR="009A5961" w:rsidRPr="00612EA4" w:rsidRDefault="009A5961" w:rsidP="009A5961">
      <w:pPr>
        <w:keepNext/>
        <w:spacing w:after="0" w:line="264" w:lineRule="auto"/>
        <w:ind w:left="709" w:hanging="709"/>
      </w:pPr>
      <w:r>
        <w:rPr>
          <w:b/>
        </w:rPr>
        <w:t>2</w:t>
      </w:r>
      <w:r w:rsidRPr="00612EA4">
        <w:rPr>
          <w:b/>
        </w:rPr>
        <w:t>.</w:t>
      </w:r>
      <w:r w:rsidRPr="00612EA4">
        <w:tab/>
      </w:r>
      <w:r w:rsidRPr="000B16F7">
        <w:t>Are there specific guidelines for</w:t>
      </w:r>
      <w:r w:rsidRPr="00E6674E">
        <w:t xml:space="preserve"> </w:t>
      </w:r>
      <w:r w:rsidRPr="000B16F7">
        <w:t xml:space="preserve">road </w:t>
      </w:r>
      <w:r>
        <w:t xml:space="preserve">infrastructure </w:t>
      </w:r>
      <w:r w:rsidRPr="000B16F7">
        <w:t>safety</w:t>
      </w:r>
      <w:r>
        <w:t xml:space="preserve"> around schools in your country</w:t>
      </w:r>
      <w:r w:rsidRPr="00612EA4">
        <w:t>?</w:t>
      </w:r>
    </w:p>
    <w:p w14:paraId="79B5FFDF" w14:textId="77777777" w:rsidR="009A5961" w:rsidRPr="00612EA4" w:rsidRDefault="009A5961" w:rsidP="009A5961">
      <w:pPr>
        <w:tabs>
          <w:tab w:val="left" w:pos="2835"/>
        </w:tabs>
        <w:spacing w:line="264" w:lineRule="auto"/>
        <w:ind w:left="709"/>
        <w:rPr>
          <w:rFonts w:eastAsia="TimesNewRoman" w:cs="Arial"/>
        </w:rPr>
      </w:pPr>
      <w:r w:rsidRPr="00863D4B">
        <w:rPr>
          <w:rFonts w:cs="Arial"/>
          <w:sz w:val="36"/>
          <w:szCs w:val="36"/>
        </w:rPr>
        <w:t>□</w:t>
      </w:r>
      <w:r>
        <w:rPr>
          <w:rFonts w:eastAsia="TimesNewRoman" w:cs="Arial"/>
        </w:rPr>
        <w:t xml:space="preserve"> yes </w:t>
      </w:r>
      <w:r>
        <w:rPr>
          <w:rFonts w:eastAsia="TimesNewRoman" w:cs="Arial"/>
        </w:rPr>
        <w:tab/>
      </w:r>
      <w:r>
        <w:rPr>
          <w:rFonts w:eastAsia="TimesNewRoman" w:cs="Arial"/>
        </w:rPr>
        <w:tab/>
      </w:r>
      <w:r w:rsidRPr="00863D4B">
        <w:rPr>
          <w:rFonts w:cs="Arial"/>
          <w:sz w:val="36"/>
          <w:szCs w:val="36"/>
        </w:rPr>
        <w:t>□</w:t>
      </w:r>
      <w:r w:rsidRPr="00612EA4">
        <w:rPr>
          <w:rFonts w:eastAsia="TimesNewRoman" w:cs="Arial"/>
        </w:rPr>
        <w:t xml:space="preserve"> no</w:t>
      </w:r>
    </w:p>
    <w:p w14:paraId="5625FEC7" w14:textId="77777777" w:rsidR="009A5961" w:rsidRDefault="009A5961" w:rsidP="009A5961">
      <w:pPr>
        <w:spacing w:before="120" w:line="264" w:lineRule="auto"/>
        <w:ind w:left="709" w:hanging="709"/>
        <w:jc w:val="left"/>
      </w:pPr>
      <w:r w:rsidRPr="00612EA4">
        <w:tab/>
        <w:t xml:space="preserve">If yes, </w:t>
      </w:r>
    </w:p>
    <w:p w14:paraId="0AAC005F" w14:textId="77777777" w:rsidR="009A5961" w:rsidRPr="00570CB0" w:rsidRDefault="009A5961" w:rsidP="009A5961">
      <w:pPr>
        <w:numPr>
          <w:ilvl w:val="0"/>
          <w:numId w:val="28"/>
        </w:numPr>
        <w:tabs>
          <w:tab w:val="left" w:pos="993"/>
          <w:tab w:val="right" w:leader="dot" w:pos="9072"/>
        </w:tabs>
        <w:spacing w:after="120" w:line="264" w:lineRule="auto"/>
        <w:rPr>
          <w:lang w:val="en-US"/>
        </w:rPr>
      </w:pPr>
      <w:r>
        <w:t>which a</w:t>
      </w:r>
      <w:r w:rsidRPr="000B16F7">
        <w:t xml:space="preserve">uthority is </w:t>
      </w:r>
      <w:r>
        <w:t>issuing these g</w:t>
      </w:r>
      <w:r w:rsidRPr="000B16F7">
        <w:t>uidelines</w:t>
      </w:r>
      <w:r>
        <w:t xml:space="preserve">? </w:t>
      </w:r>
    </w:p>
    <w:p w14:paraId="0396FB75" w14:textId="77777777" w:rsidR="009A5961" w:rsidRDefault="009A5961" w:rsidP="009A5961">
      <w:pPr>
        <w:tabs>
          <w:tab w:val="right" w:leader="dot" w:pos="9072"/>
        </w:tabs>
        <w:spacing w:line="264" w:lineRule="auto"/>
        <w:ind w:left="993"/>
        <w:jc w:val="left"/>
        <w:rPr>
          <w:lang w:val="en-US"/>
        </w:rPr>
      </w:pPr>
      <w:r w:rsidRPr="00523155">
        <w:rPr>
          <w:lang w:val="en-US"/>
        </w:rPr>
        <w:tab/>
      </w:r>
    </w:p>
    <w:p w14:paraId="52395ACB" w14:textId="77777777" w:rsidR="009A5961" w:rsidRPr="00570CB0" w:rsidRDefault="009A5961" w:rsidP="009A5961">
      <w:pPr>
        <w:numPr>
          <w:ilvl w:val="0"/>
          <w:numId w:val="28"/>
        </w:numPr>
        <w:tabs>
          <w:tab w:val="left" w:pos="993"/>
          <w:tab w:val="right" w:leader="dot" w:pos="9072"/>
        </w:tabs>
        <w:spacing w:after="120" w:line="264" w:lineRule="auto"/>
        <w:rPr>
          <w:lang w:val="en-US"/>
        </w:rPr>
      </w:pPr>
      <w:r>
        <w:t xml:space="preserve">please provide any </w:t>
      </w:r>
      <w:proofErr w:type="spellStart"/>
      <w:r>
        <w:t>relavant</w:t>
      </w:r>
      <w:proofErr w:type="spellEnd"/>
      <w:r>
        <w:t xml:space="preserve"> documents or links</w:t>
      </w:r>
      <w:r w:rsidRPr="00612EA4">
        <w:t>:</w:t>
      </w:r>
    </w:p>
    <w:p w14:paraId="7D5D0CC9" w14:textId="77777777" w:rsidR="009A5961" w:rsidRDefault="009A5961" w:rsidP="009A5961">
      <w:pPr>
        <w:tabs>
          <w:tab w:val="right" w:leader="dot" w:pos="9072"/>
        </w:tabs>
        <w:spacing w:line="264" w:lineRule="auto"/>
        <w:ind w:left="993"/>
        <w:jc w:val="left"/>
        <w:rPr>
          <w:lang w:val="en-US"/>
        </w:rPr>
      </w:pPr>
      <w:r w:rsidRPr="00523155">
        <w:rPr>
          <w:lang w:val="en-US"/>
        </w:rPr>
        <w:tab/>
      </w:r>
    </w:p>
    <w:p w14:paraId="75C08290" w14:textId="77777777" w:rsidR="009A5961" w:rsidRDefault="009A5961" w:rsidP="009A5961">
      <w:pPr>
        <w:spacing w:before="120" w:line="264" w:lineRule="auto"/>
        <w:ind w:left="709" w:hanging="709"/>
        <w:jc w:val="left"/>
      </w:pPr>
      <w:r w:rsidRPr="00612EA4">
        <w:tab/>
      </w:r>
    </w:p>
    <w:p w14:paraId="755DBEC7" w14:textId="77777777" w:rsidR="009A5961" w:rsidRPr="00612EA4" w:rsidRDefault="009A5961" w:rsidP="009A5961">
      <w:pPr>
        <w:keepNext/>
        <w:spacing w:after="0" w:line="264" w:lineRule="auto"/>
        <w:ind w:left="709" w:hanging="709"/>
      </w:pPr>
      <w:r>
        <w:rPr>
          <w:b/>
        </w:rPr>
        <w:lastRenderedPageBreak/>
        <w:t>3</w:t>
      </w:r>
      <w:r w:rsidRPr="00612EA4">
        <w:rPr>
          <w:b/>
        </w:rPr>
        <w:t>.</w:t>
      </w:r>
      <w:r w:rsidRPr="00612EA4">
        <w:tab/>
      </w:r>
      <w:r>
        <w:t>A</w:t>
      </w:r>
      <w:r w:rsidRPr="00E6674E">
        <w:t>re there any special infrastructur</w:t>
      </w:r>
      <w:r>
        <w:t xml:space="preserve">e measures </w:t>
      </w:r>
      <w:r w:rsidRPr="00E6674E">
        <w:t>(e.g. speed humps, speed cameras, etc.)</w:t>
      </w:r>
      <w:r>
        <w:t xml:space="preserve"> “traditionally” </w:t>
      </w:r>
      <w:proofErr w:type="gramStart"/>
      <w:r>
        <w:t>used</w:t>
      </w:r>
      <w:r w:rsidRPr="00E6674E">
        <w:t xml:space="preserve"> </w:t>
      </w:r>
      <w:r>
        <w:t xml:space="preserve"> in</w:t>
      </w:r>
      <w:proofErr w:type="gramEnd"/>
      <w:r>
        <w:t xml:space="preserve"> your country</w:t>
      </w:r>
      <w:r w:rsidRPr="00612EA4">
        <w:t>?</w:t>
      </w:r>
    </w:p>
    <w:p w14:paraId="286CCADC" w14:textId="77777777" w:rsidR="009A5961" w:rsidRDefault="009A5961" w:rsidP="009A5961">
      <w:pPr>
        <w:spacing w:before="120" w:line="264" w:lineRule="auto"/>
        <w:ind w:left="709" w:hanging="709"/>
        <w:jc w:val="left"/>
      </w:pPr>
      <w:r>
        <w:rPr>
          <w:rFonts w:cs="Arial"/>
          <w:sz w:val="36"/>
          <w:szCs w:val="36"/>
        </w:rPr>
        <w:tab/>
      </w:r>
      <w:r w:rsidRPr="00863D4B">
        <w:rPr>
          <w:rFonts w:cs="Arial"/>
          <w:sz w:val="36"/>
          <w:szCs w:val="36"/>
        </w:rPr>
        <w:t>□</w:t>
      </w:r>
      <w:r>
        <w:rPr>
          <w:rFonts w:eastAsia="TimesNewRoman" w:cs="Arial"/>
        </w:rPr>
        <w:t xml:space="preserve"> yes </w:t>
      </w:r>
      <w:r>
        <w:rPr>
          <w:rFonts w:eastAsia="TimesNewRoman" w:cs="Arial"/>
        </w:rPr>
        <w:tab/>
      </w:r>
      <w:r>
        <w:rPr>
          <w:rFonts w:eastAsia="TimesNewRoman" w:cs="Arial"/>
        </w:rPr>
        <w:tab/>
      </w:r>
      <w:r w:rsidRPr="00863D4B">
        <w:rPr>
          <w:rFonts w:cs="Arial"/>
          <w:sz w:val="36"/>
          <w:szCs w:val="36"/>
        </w:rPr>
        <w:t>□</w:t>
      </w:r>
      <w:r w:rsidRPr="00612EA4">
        <w:rPr>
          <w:rFonts w:eastAsia="TimesNewRoman" w:cs="Arial"/>
        </w:rPr>
        <w:t xml:space="preserve"> no</w:t>
      </w:r>
    </w:p>
    <w:p w14:paraId="70AF296B" w14:textId="77777777" w:rsidR="009A5961" w:rsidRPr="00570CB0" w:rsidRDefault="009A5961" w:rsidP="009A5961">
      <w:pPr>
        <w:tabs>
          <w:tab w:val="left" w:pos="993"/>
          <w:tab w:val="right" w:leader="dot" w:pos="9072"/>
        </w:tabs>
        <w:spacing w:line="264" w:lineRule="auto"/>
        <w:ind w:left="709"/>
        <w:rPr>
          <w:lang w:val="en-US"/>
        </w:rPr>
      </w:pPr>
      <w:r>
        <w:t>If yes, p</w:t>
      </w:r>
      <w:r w:rsidRPr="000C0B64">
        <w:t>lease</w:t>
      </w:r>
      <w:r>
        <w:t xml:space="preserve"> describe these measures</w:t>
      </w:r>
    </w:p>
    <w:p w14:paraId="0AD4E35D" w14:textId="77777777" w:rsidR="009A5961" w:rsidRDefault="009A5961" w:rsidP="009A5961">
      <w:pPr>
        <w:tabs>
          <w:tab w:val="right" w:leader="dot" w:pos="9072"/>
        </w:tabs>
        <w:spacing w:line="264" w:lineRule="auto"/>
        <w:ind w:left="993"/>
        <w:jc w:val="left"/>
        <w:rPr>
          <w:lang w:val="en-US"/>
        </w:rPr>
      </w:pPr>
      <w:r w:rsidRPr="00523155">
        <w:rPr>
          <w:lang w:val="en-US"/>
        </w:rPr>
        <w:tab/>
      </w:r>
    </w:p>
    <w:p w14:paraId="24231312" w14:textId="77777777" w:rsidR="009A5961" w:rsidRDefault="009A5961" w:rsidP="009A5961">
      <w:pPr>
        <w:tabs>
          <w:tab w:val="right" w:leader="dot" w:pos="9072"/>
        </w:tabs>
        <w:spacing w:line="264" w:lineRule="auto"/>
        <w:ind w:left="993"/>
        <w:jc w:val="left"/>
        <w:rPr>
          <w:lang w:val="en-US"/>
        </w:rPr>
      </w:pPr>
      <w:r w:rsidRPr="00523155">
        <w:rPr>
          <w:lang w:val="en-US"/>
        </w:rPr>
        <w:tab/>
      </w:r>
    </w:p>
    <w:p w14:paraId="709F5A6D" w14:textId="77777777" w:rsidR="009A5961" w:rsidRDefault="009A5961" w:rsidP="009A5961">
      <w:pPr>
        <w:tabs>
          <w:tab w:val="right" w:leader="dot" w:pos="9072"/>
        </w:tabs>
        <w:spacing w:line="264" w:lineRule="auto"/>
        <w:ind w:left="993"/>
        <w:jc w:val="left"/>
        <w:rPr>
          <w:lang w:val="en-US"/>
        </w:rPr>
      </w:pPr>
      <w:r w:rsidRPr="00523155">
        <w:rPr>
          <w:lang w:val="en-US"/>
        </w:rPr>
        <w:tab/>
      </w:r>
    </w:p>
    <w:p w14:paraId="2C5CECFA" w14:textId="77777777" w:rsidR="009A5961" w:rsidRDefault="009A5961" w:rsidP="009A5961">
      <w:pPr>
        <w:tabs>
          <w:tab w:val="right" w:leader="dot" w:pos="9072"/>
        </w:tabs>
        <w:spacing w:line="264" w:lineRule="auto"/>
        <w:ind w:left="993"/>
        <w:jc w:val="left"/>
        <w:rPr>
          <w:lang w:val="en-US"/>
        </w:rPr>
      </w:pPr>
      <w:r w:rsidRPr="00523155">
        <w:rPr>
          <w:lang w:val="en-US"/>
        </w:rPr>
        <w:tab/>
      </w:r>
    </w:p>
    <w:p w14:paraId="03FC0386" w14:textId="77777777" w:rsidR="009A5961" w:rsidRDefault="009A5961" w:rsidP="009A5961">
      <w:pPr>
        <w:keepNext/>
        <w:spacing w:after="0" w:line="264" w:lineRule="auto"/>
        <w:ind w:left="709" w:hanging="709"/>
        <w:rPr>
          <w:b/>
        </w:rPr>
      </w:pPr>
    </w:p>
    <w:p w14:paraId="761FD0D7" w14:textId="77777777" w:rsidR="009A5961" w:rsidRPr="00612EA4" w:rsidRDefault="009A5961" w:rsidP="009A5961">
      <w:pPr>
        <w:keepNext/>
        <w:spacing w:after="0" w:line="264" w:lineRule="auto"/>
        <w:ind w:left="709" w:hanging="709"/>
      </w:pPr>
      <w:r>
        <w:rPr>
          <w:b/>
        </w:rPr>
        <w:t>4</w:t>
      </w:r>
      <w:r w:rsidRPr="00612EA4">
        <w:rPr>
          <w:b/>
        </w:rPr>
        <w:t>.</w:t>
      </w:r>
      <w:r w:rsidRPr="00612EA4">
        <w:tab/>
      </w:r>
      <w:r w:rsidRPr="00FE724E">
        <w:t>Does the Road Traffic Code set specific speed limits near schools in your country?</w:t>
      </w:r>
    </w:p>
    <w:p w14:paraId="3D9BCBE8" w14:textId="77777777" w:rsidR="009A5961" w:rsidRPr="00612EA4" w:rsidRDefault="009A5961" w:rsidP="009A5961">
      <w:pPr>
        <w:tabs>
          <w:tab w:val="left" w:pos="2835"/>
        </w:tabs>
        <w:spacing w:line="264" w:lineRule="auto"/>
        <w:ind w:left="709"/>
        <w:rPr>
          <w:rFonts w:eastAsia="TimesNewRoman" w:cs="Arial"/>
        </w:rPr>
      </w:pPr>
      <w:r w:rsidRPr="00863D4B">
        <w:rPr>
          <w:rFonts w:cs="Arial"/>
          <w:sz w:val="36"/>
          <w:szCs w:val="36"/>
        </w:rPr>
        <w:t>□</w:t>
      </w:r>
      <w:r>
        <w:rPr>
          <w:rFonts w:eastAsia="TimesNewRoman" w:cs="Arial"/>
        </w:rPr>
        <w:t xml:space="preserve"> yes </w:t>
      </w:r>
      <w:r>
        <w:rPr>
          <w:rFonts w:eastAsia="TimesNewRoman" w:cs="Arial"/>
        </w:rPr>
        <w:tab/>
      </w:r>
      <w:r>
        <w:rPr>
          <w:rFonts w:eastAsia="TimesNewRoman" w:cs="Arial"/>
        </w:rPr>
        <w:tab/>
      </w:r>
      <w:r w:rsidRPr="00863D4B">
        <w:rPr>
          <w:rFonts w:cs="Arial"/>
          <w:sz w:val="36"/>
          <w:szCs w:val="36"/>
        </w:rPr>
        <w:t>□</w:t>
      </w:r>
      <w:r w:rsidRPr="00612EA4">
        <w:rPr>
          <w:rFonts w:eastAsia="TimesNewRoman" w:cs="Arial"/>
        </w:rPr>
        <w:t xml:space="preserve"> no</w:t>
      </w:r>
    </w:p>
    <w:p w14:paraId="1CEA4A3E" w14:textId="77777777" w:rsidR="009A5961" w:rsidRDefault="009A5961" w:rsidP="009A5961">
      <w:pPr>
        <w:spacing w:before="120" w:line="264" w:lineRule="auto"/>
        <w:ind w:left="709" w:hanging="709"/>
        <w:jc w:val="left"/>
      </w:pPr>
      <w:r w:rsidRPr="00612EA4">
        <w:tab/>
        <w:t xml:space="preserve">If yes, </w:t>
      </w:r>
    </w:p>
    <w:p w14:paraId="632EE086" w14:textId="77777777" w:rsidR="009A5961" w:rsidRPr="00570CB0" w:rsidRDefault="009A5961" w:rsidP="009A5961">
      <w:pPr>
        <w:numPr>
          <w:ilvl w:val="0"/>
          <w:numId w:val="29"/>
        </w:numPr>
        <w:tabs>
          <w:tab w:val="left" w:pos="993"/>
          <w:tab w:val="right" w:leader="dot" w:pos="9072"/>
        </w:tabs>
        <w:spacing w:after="120" w:line="264" w:lineRule="auto"/>
        <w:rPr>
          <w:lang w:val="en-US"/>
        </w:rPr>
      </w:pPr>
      <w:r w:rsidRPr="000C0B64">
        <w:t>please</w:t>
      </w:r>
      <w:r>
        <w:t xml:space="preserve"> specify these speed limits</w:t>
      </w:r>
    </w:p>
    <w:p w14:paraId="186850C5" w14:textId="77777777" w:rsidR="009A5961" w:rsidRDefault="009A5961" w:rsidP="009A5961">
      <w:pPr>
        <w:tabs>
          <w:tab w:val="right" w:leader="dot" w:pos="9072"/>
        </w:tabs>
        <w:spacing w:line="264" w:lineRule="auto"/>
        <w:ind w:left="993"/>
        <w:jc w:val="left"/>
        <w:rPr>
          <w:lang w:val="en-US"/>
        </w:rPr>
      </w:pPr>
      <w:r w:rsidRPr="00523155">
        <w:rPr>
          <w:lang w:val="en-US"/>
        </w:rPr>
        <w:tab/>
      </w:r>
    </w:p>
    <w:p w14:paraId="74EF521B" w14:textId="77777777" w:rsidR="009A5961" w:rsidRDefault="009A5961" w:rsidP="009A5961">
      <w:pPr>
        <w:spacing w:before="120" w:line="264" w:lineRule="auto"/>
        <w:ind w:left="709" w:hanging="709"/>
        <w:jc w:val="left"/>
      </w:pPr>
      <w:r w:rsidRPr="00612EA4">
        <w:tab/>
        <w:t xml:space="preserve">If </w:t>
      </w:r>
      <w:r>
        <w:t>no</w:t>
      </w:r>
      <w:r w:rsidRPr="00612EA4">
        <w:t xml:space="preserve">, </w:t>
      </w:r>
    </w:p>
    <w:p w14:paraId="1C2DCD06" w14:textId="77777777" w:rsidR="009A5961" w:rsidRPr="00B70976" w:rsidRDefault="009A5961" w:rsidP="009A5961">
      <w:pPr>
        <w:pStyle w:val="ListParagraph"/>
        <w:numPr>
          <w:ilvl w:val="0"/>
          <w:numId w:val="30"/>
        </w:numPr>
        <w:tabs>
          <w:tab w:val="left" w:pos="993"/>
          <w:tab w:val="right" w:leader="dot" w:pos="9072"/>
        </w:tabs>
        <w:spacing w:after="120" w:line="264" w:lineRule="auto"/>
        <w:rPr>
          <w:lang w:val="en-US"/>
        </w:rPr>
      </w:pPr>
      <w:r w:rsidRPr="00B70976">
        <w:t>are there special speed limits “traditionally” used?</w:t>
      </w:r>
    </w:p>
    <w:p w14:paraId="241F125C" w14:textId="77777777" w:rsidR="009A5961" w:rsidRDefault="009A5961" w:rsidP="009A5961">
      <w:pPr>
        <w:pStyle w:val="ListParagraph"/>
        <w:tabs>
          <w:tab w:val="left" w:pos="2835"/>
        </w:tabs>
        <w:spacing w:line="264" w:lineRule="auto"/>
        <w:ind w:left="1287"/>
        <w:rPr>
          <w:rFonts w:eastAsia="TimesNewRoman" w:cs="Arial"/>
        </w:rPr>
      </w:pPr>
      <w:r w:rsidRPr="00AF6344">
        <w:rPr>
          <w:rFonts w:cs="Arial"/>
          <w:sz w:val="36"/>
          <w:szCs w:val="36"/>
        </w:rPr>
        <w:t>□</w:t>
      </w:r>
      <w:r w:rsidRPr="00AF6344">
        <w:rPr>
          <w:rFonts w:eastAsia="TimesNewRoman" w:cs="Arial"/>
        </w:rPr>
        <w:t xml:space="preserve"> yes </w:t>
      </w:r>
      <w:r w:rsidRPr="00AF6344">
        <w:rPr>
          <w:rFonts w:eastAsia="TimesNewRoman" w:cs="Arial"/>
        </w:rPr>
        <w:tab/>
      </w:r>
      <w:r w:rsidRPr="00AF6344">
        <w:rPr>
          <w:rFonts w:eastAsia="TimesNewRoman" w:cs="Arial"/>
        </w:rPr>
        <w:tab/>
      </w:r>
      <w:r w:rsidRPr="00AF6344">
        <w:rPr>
          <w:rFonts w:cs="Arial"/>
          <w:sz w:val="36"/>
          <w:szCs w:val="36"/>
        </w:rPr>
        <w:t>□</w:t>
      </w:r>
      <w:r w:rsidRPr="00AF6344">
        <w:rPr>
          <w:rFonts w:eastAsia="TimesNewRoman" w:cs="Arial"/>
        </w:rPr>
        <w:t xml:space="preserve"> no</w:t>
      </w:r>
    </w:p>
    <w:p w14:paraId="57100938" w14:textId="77777777" w:rsidR="009A5961" w:rsidRPr="00570CB0" w:rsidRDefault="009A5961" w:rsidP="009A5961">
      <w:pPr>
        <w:numPr>
          <w:ilvl w:val="0"/>
          <w:numId w:val="30"/>
        </w:numPr>
        <w:tabs>
          <w:tab w:val="left" w:pos="993"/>
          <w:tab w:val="right" w:leader="dot" w:pos="9072"/>
        </w:tabs>
        <w:spacing w:after="120" w:line="264" w:lineRule="auto"/>
        <w:rPr>
          <w:lang w:val="en-US"/>
        </w:rPr>
      </w:pPr>
      <w:r w:rsidRPr="000C0B64">
        <w:t>please</w:t>
      </w:r>
      <w:r>
        <w:t xml:space="preserve"> specify these speed limits</w:t>
      </w:r>
    </w:p>
    <w:p w14:paraId="1D3E9338" w14:textId="77777777" w:rsidR="009A5961" w:rsidRDefault="009A5961" w:rsidP="009A5961">
      <w:pPr>
        <w:tabs>
          <w:tab w:val="right" w:leader="dot" w:pos="9072"/>
        </w:tabs>
        <w:spacing w:line="264" w:lineRule="auto"/>
        <w:ind w:left="993"/>
        <w:jc w:val="left"/>
        <w:rPr>
          <w:lang w:val="en-US"/>
        </w:rPr>
      </w:pPr>
      <w:r w:rsidRPr="00523155">
        <w:rPr>
          <w:lang w:val="en-US"/>
        </w:rPr>
        <w:tab/>
      </w:r>
    </w:p>
    <w:p w14:paraId="04A29813" w14:textId="77777777" w:rsidR="009A5961" w:rsidRDefault="009A5961" w:rsidP="009A5961">
      <w:pPr>
        <w:keepNext/>
        <w:spacing w:after="0" w:line="264" w:lineRule="auto"/>
        <w:ind w:left="709" w:hanging="709"/>
        <w:rPr>
          <w:b/>
        </w:rPr>
      </w:pPr>
    </w:p>
    <w:p w14:paraId="6CB0C460" w14:textId="77777777" w:rsidR="009A5961" w:rsidRPr="00612EA4" w:rsidRDefault="009A5961" w:rsidP="009A5961">
      <w:pPr>
        <w:keepNext/>
        <w:spacing w:after="0" w:line="264" w:lineRule="auto"/>
        <w:ind w:left="709" w:hanging="709"/>
      </w:pPr>
      <w:r>
        <w:rPr>
          <w:b/>
        </w:rPr>
        <w:t>5</w:t>
      </w:r>
      <w:r w:rsidRPr="00612EA4">
        <w:rPr>
          <w:b/>
        </w:rPr>
        <w:t>.</w:t>
      </w:r>
      <w:r w:rsidRPr="00612EA4">
        <w:tab/>
      </w:r>
      <w:r>
        <w:t>Are there best practices for road safety infrastructure measures near schools identified in your country</w:t>
      </w:r>
      <w:r w:rsidRPr="00612EA4">
        <w:t>?</w:t>
      </w:r>
    </w:p>
    <w:p w14:paraId="546A8EE9" w14:textId="77777777" w:rsidR="009A5961" w:rsidRPr="00612EA4" w:rsidRDefault="009A5961" w:rsidP="009A5961">
      <w:pPr>
        <w:spacing w:line="264" w:lineRule="auto"/>
        <w:ind w:left="709" w:hanging="709"/>
        <w:rPr>
          <w:rFonts w:eastAsia="TimesNewRoman" w:cs="Arial"/>
        </w:rPr>
      </w:pPr>
      <w:r w:rsidRPr="00612EA4">
        <w:rPr>
          <w:rFonts w:cs="Arial"/>
        </w:rPr>
        <w:tab/>
      </w:r>
      <w:r w:rsidRPr="00863D4B">
        <w:rPr>
          <w:rFonts w:cs="Arial"/>
          <w:sz w:val="36"/>
          <w:szCs w:val="36"/>
        </w:rPr>
        <w:t>□</w:t>
      </w:r>
      <w:r w:rsidRPr="00863D4B">
        <w:rPr>
          <w:rFonts w:eastAsia="TimesNewRoman" w:cs="Arial"/>
          <w:sz w:val="40"/>
          <w:szCs w:val="40"/>
        </w:rPr>
        <w:t xml:space="preserve"> </w:t>
      </w:r>
      <w:r w:rsidRPr="00612EA4">
        <w:rPr>
          <w:rFonts w:eastAsia="TimesNewRoman" w:cs="Arial"/>
        </w:rPr>
        <w:t xml:space="preserve">yes </w:t>
      </w:r>
      <w:r w:rsidRPr="00612EA4">
        <w:rPr>
          <w:rFonts w:eastAsia="TimesNewRoman" w:cs="Arial"/>
        </w:rPr>
        <w:tab/>
      </w:r>
      <w:r w:rsidRPr="00612EA4">
        <w:rPr>
          <w:rFonts w:eastAsia="TimesNewRoman" w:cs="Arial"/>
        </w:rPr>
        <w:tab/>
      </w:r>
      <w:r w:rsidRPr="00863D4B">
        <w:rPr>
          <w:rFonts w:cs="Arial"/>
          <w:sz w:val="36"/>
          <w:szCs w:val="36"/>
        </w:rPr>
        <w:t>□</w:t>
      </w:r>
      <w:r w:rsidRPr="00612EA4">
        <w:rPr>
          <w:rFonts w:eastAsia="TimesNewRoman" w:cs="Arial"/>
        </w:rPr>
        <w:t xml:space="preserve"> no</w:t>
      </w:r>
    </w:p>
    <w:p w14:paraId="16F95A30" w14:textId="77777777" w:rsidR="009A5961" w:rsidRPr="00612EA4" w:rsidRDefault="009A5961" w:rsidP="009A5961">
      <w:pPr>
        <w:spacing w:line="264" w:lineRule="auto"/>
        <w:ind w:left="709" w:hanging="709"/>
      </w:pPr>
      <w:r w:rsidRPr="00612EA4">
        <w:tab/>
      </w:r>
      <w:r>
        <w:t>If yes, p</w:t>
      </w:r>
      <w:r w:rsidRPr="00612EA4">
        <w:t xml:space="preserve">lease </w:t>
      </w:r>
      <w:r>
        <w:t xml:space="preserve">provide a summary of the practice and </w:t>
      </w:r>
      <w:r w:rsidRPr="00430239">
        <w:t xml:space="preserve">attach any relevant documents </w:t>
      </w:r>
      <w:r>
        <w:t>(e.g., website addresses, etc.)</w:t>
      </w:r>
      <w:r w:rsidRPr="00612EA4">
        <w:t>:</w:t>
      </w:r>
    </w:p>
    <w:p w14:paraId="7705993C" w14:textId="77777777" w:rsidR="009A5961" w:rsidRDefault="009A5961" w:rsidP="009A5961">
      <w:pPr>
        <w:tabs>
          <w:tab w:val="right" w:leader="dot" w:pos="9072"/>
        </w:tabs>
        <w:spacing w:line="264" w:lineRule="auto"/>
        <w:ind w:left="709"/>
        <w:jc w:val="left"/>
        <w:rPr>
          <w:lang w:val="en-US"/>
        </w:rPr>
      </w:pPr>
      <w:r w:rsidRPr="00A979FC">
        <w:rPr>
          <w:lang w:val="en-US"/>
        </w:rPr>
        <w:tab/>
      </w:r>
    </w:p>
    <w:p w14:paraId="2CD47CAC" w14:textId="77777777" w:rsidR="009A5961" w:rsidRDefault="009A5961" w:rsidP="009A5961">
      <w:pPr>
        <w:tabs>
          <w:tab w:val="right" w:leader="dot" w:pos="9072"/>
        </w:tabs>
        <w:spacing w:line="264" w:lineRule="auto"/>
        <w:ind w:left="709"/>
        <w:jc w:val="left"/>
        <w:rPr>
          <w:lang w:val="en-US"/>
        </w:rPr>
      </w:pPr>
      <w:r w:rsidRPr="00A979FC">
        <w:rPr>
          <w:lang w:val="en-US"/>
        </w:rPr>
        <w:tab/>
      </w:r>
    </w:p>
    <w:p w14:paraId="6EBF9F49" w14:textId="77777777" w:rsidR="009A5961" w:rsidRDefault="009A5961" w:rsidP="009A5961">
      <w:pPr>
        <w:tabs>
          <w:tab w:val="right" w:leader="dot" w:pos="9072"/>
        </w:tabs>
        <w:spacing w:line="264" w:lineRule="auto"/>
        <w:ind w:left="709"/>
        <w:jc w:val="left"/>
        <w:rPr>
          <w:lang w:val="en-US"/>
        </w:rPr>
      </w:pPr>
      <w:r w:rsidRPr="00A979FC">
        <w:rPr>
          <w:lang w:val="en-US"/>
        </w:rPr>
        <w:tab/>
      </w:r>
    </w:p>
    <w:p w14:paraId="484E9454" w14:textId="77777777" w:rsidR="009A5961" w:rsidRDefault="009A5961" w:rsidP="009A5961">
      <w:pPr>
        <w:tabs>
          <w:tab w:val="right" w:leader="dot" w:pos="9072"/>
        </w:tabs>
        <w:spacing w:line="264" w:lineRule="auto"/>
        <w:ind w:left="709"/>
        <w:jc w:val="left"/>
        <w:rPr>
          <w:lang w:val="en-US"/>
        </w:rPr>
      </w:pPr>
      <w:r w:rsidRPr="00A979FC">
        <w:rPr>
          <w:lang w:val="en-US"/>
        </w:rPr>
        <w:tab/>
      </w:r>
    </w:p>
    <w:p w14:paraId="099D2812" w14:textId="77777777" w:rsidR="009A5961" w:rsidRDefault="009A5961" w:rsidP="009A5961">
      <w:pPr>
        <w:tabs>
          <w:tab w:val="right" w:leader="dot" w:pos="9072"/>
        </w:tabs>
        <w:spacing w:line="264" w:lineRule="auto"/>
        <w:ind w:left="709"/>
        <w:jc w:val="left"/>
        <w:rPr>
          <w:lang w:val="en-US"/>
        </w:rPr>
      </w:pPr>
      <w:r w:rsidRPr="00A979FC">
        <w:rPr>
          <w:lang w:val="en-US"/>
        </w:rPr>
        <w:tab/>
      </w:r>
    </w:p>
    <w:p w14:paraId="6D16EDF0" w14:textId="77777777" w:rsidR="009A5961" w:rsidRDefault="009A5961" w:rsidP="009A5961">
      <w:pPr>
        <w:tabs>
          <w:tab w:val="right" w:leader="dot" w:pos="9072"/>
        </w:tabs>
        <w:spacing w:line="264" w:lineRule="auto"/>
        <w:ind w:left="709"/>
        <w:jc w:val="left"/>
        <w:rPr>
          <w:lang w:val="en-US"/>
        </w:rPr>
      </w:pPr>
      <w:r w:rsidRPr="00A979FC">
        <w:rPr>
          <w:lang w:val="en-US"/>
        </w:rPr>
        <w:tab/>
      </w:r>
    </w:p>
    <w:p w14:paraId="23B30142" w14:textId="77777777" w:rsidR="009A5961" w:rsidRDefault="009A5961" w:rsidP="009A5961">
      <w:pPr>
        <w:tabs>
          <w:tab w:val="right" w:leader="dot" w:pos="9072"/>
        </w:tabs>
        <w:spacing w:line="264" w:lineRule="auto"/>
        <w:ind w:left="709"/>
        <w:jc w:val="left"/>
        <w:rPr>
          <w:lang w:val="en-US"/>
        </w:rPr>
      </w:pPr>
      <w:r w:rsidRPr="00A979FC">
        <w:rPr>
          <w:lang w:val="en-US"/>
        </w:rPr>
        <w:tab/>
      </w:r>
    </w:p>
    <w:p w14:paraId="73F5CE7B" w14:textId="77777777" w:rsidR="009A5961" w:rsidRPr="00E55807" w:rsidRDefault="009A5961" w:rsidP="009A5961">
      <w:pPr>
        <w:pageBreakBefore/>
        <w:spacing w:line="264" w:lineRule="auto"/>
        <w:rPr>
          <w:b/>
        </w:rPr>
      </w:pPr>
      <w:r w:rsidRPr="00E55807">
        <w:rPr>
          <w:b/>
        </w:rPr>
        <w:lastRenderedPageBreak/>
        <w:t xml:space="preserve">Details of the person </w:t>
      </w:r>
      <w:r>
        <w:rPr>
          <w:b/>
        </w:rPr>
        <w:t xml:space="preserve">completing </w:t>
      </w:r>
      <w:r w:rsidRPr="00E55807">
        <w:rPr>
          <w:b/>
        </w:rPr>
        <w:t>the questionnaire:</w:t>
      </w:r>
    </w:p>
    <w:p w14:paraId="37FF4C01" w14:textId="77777777" w:rsidR="009A5961" w:rsidRPr="00E55807" w:rsidRDefault="009A5961" w:rsidP="009A5961">
      <w:pPr>
        <w:spacing w:line="264" w:lineRule="auto"/>
      </w:pPr>
    </w:p>
    <w:p w14:paraId="58139E00" w14:textId="77777777" w:rsidR="009A5961" w:rsidRPr="00523155" w:rsidRDefault="009A5961" w:rsidP="009A5961">
      <w:pPr>
        <w:tabs>
          <w:tab w:val="right" w:leader="dot" w:pos="8080"/>
        </w:tabs>
        <w:spacing w:line="264" w:lineRule="auto"/>
        <w:rPr>
          <w:lang w:val="en-US"/>
        </w:rPr>
      </w:pPr>
      <w:r>
        <w:t xml:space="preserve">Name: </w:t>
      </w:r>
      <w:r w:rsidRPr="00523155">
        <w:rPr>
          <w:lang w:val="en-US"/>
        </w:rPr>
        <w:tab/>
      </w:r>
    </w:p>
    <w:p w14:paraId="03A14576" w14:textId="77777777" w:rsidR="009A5961" w:rsidRPr="00E55807" w:rsidRDefault="009A5961" w:rsidP="009A5961">
      <w:pPr>
        <w:spacing w:line="264" w:lineRule="auto"/>
      </w:pPr>
    </w:p>
    <w:p w14:paraId="5CF28314" w14:textId="77777777" w:rsidR="009A5961" w:rsidRPr="00523155" w:rsidRDefault="009A5961" w:rsidP="009A5961">
      <w:pPr>
        <w:tabs>
          <w:tab w:val="right" w:leader="dot" w:pos="8080"/>
        </w:tabs>
        <w:spacing w:line="264" w:lineRule="auto"/>
        <w:rPr>
          <w:lang w:val="en-US"/>
        </w:rPr>
      </w:pPr>
      <w:r w:rsidRPr="00E55807">
        <w:t xml:space="preserve">Organisation: </w:t>
      </w:r>
      <w:r w:rsidRPr="00523155">
        <w:rPr>
          <w:lang w:val="en-US"/>
        </w:rPr>
        <w:tab/>
      </w:r>
    </w:p>
    <w:p w14:paraId="5E9B6D7B" w14:textId="77777777" w:rsidR="009A5961" w:rsidRPr="00E55807" w:rsidRDefault="009A5961" w:rsidP="009A5961">
      <w:pPr>
        <w:spacing w:line="264" w:lineRule="auto"/>
      </w:pPr>
    </w:p>
    <w:p w14:paraId="0BC3F203" w14:textId="77777777" w:rsidR="009A5961" w:rsidRPr="00E55807" w:rsidRDefault="009A5961" w:rsidP="009A5961">
      <w:pPr>
        <w:spacing w:line="264" w:lineRule="auto"/>
      </w:pPr>
      <w:r w:rsidRPr="00E55807">
        <w:t xml:space="preserve">Organisation type: </w:t>
      </w:r>
    </w:p>
    <w:p w14:paraId="772806E6" w14:textId="77777777" w:rsidR="009A5961" w:rsidRPr="00E55807" w:rsidRDefault="009A5961" w:rsidP="009A5961">
      <w:pPr>
        <w:spacing w:line="264" w:lineRule="auto"/>
      </w:pPr>
      <w:r w:rsidRPr="002C63E3">
        <w:rPr>
          <w:sz w:val="36"/>
          <w:szCs w:val="36"/>
        </w:rPr>
        <w:t>□</w:t>
      </w:r>
      <w:r w:rsidRPr="00E55807">
        <w:t xml:space="preserve"> National Road Authority</w:t>
      </w:r>
    </w:p>
    <w:p w14:paraId="559D8D08" w14:textId="77777777" w:rsidR="009A5961" w:rsidRPr="00E55807" w:rsidRDefault="009A5961" w:rsidP="009A5961">
      <w:pPr>
        <w:spacing w:line="264" w:lineRule="auto"/>
      </w:pPr>
      <w:r w:rsidRPr="002C63E3">
        <w:rPr>
          <w:sz w:val="36"/>
          <w:szCs w:val="36"/>
        </w:rPr>
        <w:t>□</w:t>
      </w:r>
      <w:r w:rsidRPr="00E55807">
        <w:t xml:space="preserve"> Road Managing Company</w:t>
      </w:r>
    </w:p>
    <w:p w14:paraId="18383FE7" w14:textId="77777777" w:rsidR="009A5961" w:rsidRPr="00E55807" w:rsidRDefault="009A5961" w:rsidP="009A5961">
      <w:pPr>
        <w:spacing w:line="264" w:lineRule="auto"/>
      </w:pPr>
      <w:r w:rsidRPr="002C63E3">
        <w:rPr>
          <w:sz w:val="36"/>
          <w:szCs w:val="36"/>
        </w:rPr>
        <w:t>□</w:t>
      </w:r>
      <w:r w:rsidRPr="00E55807">
        <w:t xml:space="preserve"> Academia/research institution</w:t>
      </w:r>
    </w:p>
    <w:p w14:paraId="40F84C25" w14:textId="77777777" w:rsidR="009A5961" w:rsidRPr="00523155" w:rsidRDefault="009A5961" w:rsidP="009A5961">
      <w:pPr>
        <w:tabs>
          <w:tab w:val="right" w:leader="dot" w:pos="8080"/>
        </w:tabs>
        <w:spacing w:line="264" w:lineRule="auto"/>
        <w:rPr>
          <w:lang w:val="en-US"/>
        </w:rPr>
      </w:pPr>
      <w:r w:rsidRPr="002C63E3">
        <w:rPr>
          <w:sz w:val="36"/>
          <w:szCs w:val="36"/>
        </w:rPr>
        <w:t>□</w:t>
      </w:r>
      <w:r w:rsidRPr="00E55807">
        <w:t xml:space="preserve"> Other (specify) </w:t>
      </w:r>
      <w:r w:rsidRPr="00523155">
        <w:rPr>
          <w:lang w:val="en-US"/>
        </w:rPr>
        <w:tab/>
      </w:r>
    </w:p>
    <w:p w14:paraId="108E0F5F" w14:textId="77777777" w:rsidR="009A5961" w:rsidRPr="00E55807" w:rsidRDefault="009A5961" w:rsidP="009A5961">
      <w:pPr>
        <w:spacing w:line="264" w:lineRule="auto"/>
      </w:pPr>
    </w:p>
    <w:p w14:paraId="34F06084" w14:textId="77777777" w:rsidR="009A5961" w:rsidRPr="00E55807" w:rsidRDefault="009A5961" w:rsidP="009A5961">
      <w:pPr>
        <w:spacing w:after="0" w:line="264" w:lineRule="auto"/>
      </w:pPr>
      <w:r w:rsidRPr="00E55807">
        <w:t>Can we acknowledge you</w:t>
      </w:r>
      <w:r>
        <w:t>r</w:t>
      </w:r>
      <w:r w:rsidRPr="00E55807">
        <w:t xml:space="preserve"> name in the report that will be produced?</w:t>
      </w:r>
    </w:p>
    <w:p w14:paraId="04B379DB" w14:textId="77777777" w:rsidR="009A5961" w:rsidRPr="00E55807" w:rsidRDefault="009A5961" w:rsidP="009A5961">
      <w:pPr>
        <w:spacing w:line="264" w:lineRule="auto"/>
      </w:pPr>
      <w:r w:rsidRPr="002C63E3">
        <w:rPr>
          <w:sz w:val="36"/>
          <w:szCs w:val="36"/>
        </w:rPr>
        <w:t>□</w:t>
      </w:r>
      <w:r w:rsidRPr="00E55807">
        <w:t xml:space="preserve"> yes </w:t>
      </w:r>
      <w:r w:rsidRPr="00E55807">
        <w:tab/>
      </w:r>
      <w:r w:rsidRPr="00E55807">
        <w:tab/>
      </w:r>
      <w:r w:rsidRPr="00E55807">
        <w:tab/>
      </w:r>
      <w:r w:rsidRPr="002C63E3">
        <w:rPr>
          <w:sz w:val="36"/>
          <w:szCs w:val="36"/>
        </w:rPr>
        <w:t>□</w:t>
      </w:r>
      <w:r w:rsidRPr="00E55807">
        <w:t xml:space="preserve"> no</w:t>
      </w:r>
    </w:p>
    <w:p w14:paraId="74566820" w14:textId="77777777" w:rsidR="009A5961" w:rsidRPr="00E55807" w:rsidRDefault="009A5961" w:rsidP="009A5961">
      <w:pPr>
        <w:spacing w:line="264" w:lineRule="auto"/>
      </w:pPr>
    </w:p>
    <w:p w14:paraId="31E57BDA" w14:textId="77777777" w:rsidR="009A5961" w:rsidRPr="00E55807" w:rsidRDefault="009A5961" w:rsidP="009A5961">
      <w:pPr>
        <w:spacing w:line="264" w:lineRule="auto"/>
      </w:pPr>
      <w:r w:rsidRPr="00E55807">
        <w:t>Thank you for your time!</w:t>
      </w:r>
    </w:p>
    <w:p w14:paraId="4BCD2725" w14:textId="77777777" w:rsidR="009A5961" w:rsidRPr="00E55807" w:rsidRDefault="009A5961" w:rsidP="009A5961">
      <w:pPr>
        <w:spacing w:line="264" w:lineRule="auto"/>
      </w:pPr>
    </w:p>
    <w:p w14:paraId="4491D43A" w14:textId="77777777" w:rsidR="00AB75E3" w:rsidRPr="00987D69" w:rsidRDefault="00AB75E3" w:rsidP="009A5961">
      <w:pPr>
        <w:jc w:val="center"/>
        <w:rPr>
          <w:lang w:eastAsia="sl-SI"/>
        </w:rPr>
      </w:pPr>
    </w:p>
    <w:sectPr w:rsidR="00AB75E3" w:rsidRPr="00987D69" w:rsidSect="00C41655">
      <w:headerReference w:type="default" r:id="rId59"/>
      <w:footerReference w:type="default" r:id="rId60"/>
      <w:pgSz w:w="11906" w:h="16838"/>
      <w:pgMar w:top="1440" w:right="1440" w:bottom="1440" w:left="1440" w:header="709"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C09AEF0" w14:textId="77777777" w:rsidR="00DB0138" w:rsidRDefault="00DB0138" w:rsidP="004429DB">
      <w:pPr>
        <w:spacing w:after="0" w:line="240" w:lineRule="auto"/>
      </w:pPr>
      <w:r>
        <w:separator/>
      </w:r>
    </w:p>
  </w:endnote>
  <w:endnote w:type="continuationSeparator" w:id="0">
    <w:p w14:paraId="1CD5991C" w14:textId="77777777" w:rsidR="00DB0138" w:rsidRDefault="00DB0138" w:rsidP="004429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w:panose1 w:val="020B06020201040206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Frutiger-Light">
    <w:altName w:val="Arial"/>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ontserrat">
    <w:altName w:val="Courier New"/>
    <w:panose1 w:val="00000000000000000000"/>
    <w:charset w:val="00"/>
    <w:family w:val="modern"/>
    <w:notTrueType/>
    <w:pitch w:val="variable"/>
    <w:sig w:usb0="00000001" w:usb1="00000003" w:usb2="00000000" w:usb3="00000000" w:csb0="00000197" w:csb1="00000000"/>
  </w:font>
  <w:font w:name="TimesNewRoman">
    <w:altName w:val="Times New Roman"/>
    <w:charset w:val="A1"/>
    <w:family w:val="auto"/>
    <w:pitch w:val="variable"/>
    <w:sig w:usb0="00000081" w:usb1="00000000" w:usb2="00000000" w:usb3="00000000" w:csb0="00000008"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155067" w14:textId="77777777" w:rsidR="009357E0" w:rsidRDefault="009357E0">
    <w:pPr>
      <w:pStyle w:val="Footer"/>
    </w:pPr>
    <w:r>
      <w:rPr>
        <w:noProof/>
        <w:lang w:val="en-US"/>
      </w:rPr>
      <mc:AlternateContent>
        <mc:Choice Requires="wpg">
          <w:drawing>
            <wp:anchor distT="0" distB="0" distL="114300" distR="114300" simplePos="0" relativeHeight="251661312" behindDoc="0" locked="0" layoutInCell="1" allowOverlap="1" wp14:anchorId="0B500E57" wp14:editId="1942DC9A">
              <wp:simplePos x="0" y="0"/>
              <wp:positionH relativeFrom="page">
                <wp:align>right</wp:align>
              </wp:positionH>
              <wp:positionV relativeFrom="bottomMargin">
                <wp:posOffset>267022</wp:posOffset>
              </wp:positionV>
              <wp:extent cx="5128147" cy="384175"/>
              <wp:effectExtent l="0" t="0" r="0" b="0"/>
              <wp:wrapNone/>
              <wp:docPr id="164" name="Group 164"/>
              <wp:cNvGraphicFramePr/>
              <a:graphic xmlns:a="http://schemas.openxmlformats.org/drawingml/2006/main">
                <a:graphicData uri="http://schemas.microsoft.com/office/word/2010/wordprocessingGroup">
                  <wpg:wgp>
                    <wpg:cNvGrpSpPr/>
                    <wpg:grpSpPr>
                      <a:xfrm>
                        <a:off x="0" y="0"/>
                        <a:ext cx="5128147" cy="384175"/>
                        <a:chOff x="0" y="0"/>
                        <a:chExt cx="6172200" cy="384175"/>
                      </a:xfrm>
                    </wpg:grpSpPr>
                    <wps:wsp>
                      <wps:cNvPr id="165" name="Rectangle 165"/>
                      <wps:cNvSpPr/>
                      <wps:spPr>
                        <a:xfrm>
                          <a:off x="228600" y="0"/>
                          <a:ext cx="5943600" cy="274320"/>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 name="Text Box 166"/>
                      <wps:cNvSpPr txBox="1"/>
                      <wps:spPr>
                        <a:xfrm>
                          <a:off x="0" y="9525"/>
                          <a:ext cx="5943600" cy="374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553C5D2" w14:textId="45AEE47E" w:rsidR="009357E0" w:rsidRDefault="00DB0138">
                            <w:pPr>
                              <w:pStyle w:val="Footer"/>
                              <w:jc w:val="right"/>
                            </w:pPr>
                            <w:sdt>
                              <w:sdtPr>
                                <w:rPr>
                                  <w:caps/>
                                  <w:color w:val="003399" w:themeColor="accent1"/>
                                  <w:sz w:val="20"/>
                                  <w:szCs w:val="20"/>
                                </w:rPr>
                                <w:alias w:val="Title"/>
                                <w:tag w:val=""/>
                                <w:id w:val="-2000573687"/>
                                <w:dataBinding w:prefixMappings="xmlns:ns0='http://purl.org/dc/elements/1.1/' xmlns:ns1='http://schemas.openxmlformats.org/package/2006/metadata/core-properties' " w:xpath="/ns1:coreProperties[1]/ns0:title[1]" w:storeItemID="{6C3C8BC8-F283-45AE-878A-BAB7291924A1}"/>
                                <w:text/>
                              </w:sdtPr>
                              <w:sdtEndPr/>
                              <w:sdtContent>
                                <w:r w:rsidR="009357E0">
                                  <w:rPr>
                                    <w:caps/>
                                    <w:color w:val="003399" w:themeColor="accent1"/>
                                    <w:sz w:val="20"/>
                                    <w:szCs w:val="20"/>
                                  </w:rPr>
                                  <w:t>Deliverable</w:t>
                                </w:r>
                              </w:sdtContent>
                            </w:sdt>
                            <w:r w:rsidR="009357E0">
                              <w:rPr>
                                <w:caps/>
                                <w:color w:val="808080" w:themeColor="background1" w:themeShade="80"/>
                                <w:sz w:val="20"/>
                                <w:szCs w:val="20"/>
                              </w:rPr>
                              <w:t> | </w:t>
                            </w:r>
                            <w:sdt>
                              <w:sdtPr>
                                <w:rPr>
                                  <w:color w:val="808080" w:themeColor="background1" w:themeShade="80"/>
                                  <w:sz w:val="20"/>
                                  <w:szCs w:val="20"/>
                                </w:rPr>
                                <w:alias w:val="Subtitle"/>
                                <w:tag w:val=""/>
                                <w:id w:val="-757830567"/>
                                <w:dataBinding w:prefixMappings="xmlns:ns0='http://purl.org/dc/elements/1.1/' xmlns:ns1='http://schemas.openxmlformats.org/package/2006/metadata/core-properties' " w:xpath="/ns1:coreProperties[1]/ns0:subject[1]" w:storeItemID="{6C3C8BC8-F283-45AE-878A-BAB7291924A1}"/>
                                <w:text/>
                              </w:sdtPr>
                              <w:sdtEndPr/>
                              <w:sdtContent>
                                <w:r w:rsidR="009357E0">
                                  <w:rPr>
                                    <w:color w:val="808080" w:themeColor="background1" w:themeShade="80"/>
                                    <w:sz w:val="20"/>
                                    <w:szCs w:val="20"/>
                                  </w:rPr>
                                  <w:t>Thematic Area 4-Road Safety near Schools</w:t>
                                </w:r>
                              </w:sdtContent>
                            </w:sdt>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0B500E57" id="Group 164" o:spid="_x0000_s1035" style="position:absolute;left:0;text-align:left;margin-left:352.6pt;margin-top:21.05pt;width:403.8pt;height:30.25pt;z-index:251661312;mso-position-horizontal:right;mso-position-horizontal-relative:page;mso-position-vertical-relative:bottom-margin-area;mso-width-relative:margin" coordsize="61722,38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">
              <v:rect id="Rectangle 165" o:spid="_x0000_s1036" style="position:absolute;left:2286;width:59436;height:2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" fillcolor="white [3212]" stroked="f" strokeweight="1pt">
                <v:fill opacity="0"/>
              </v:rect>
              <v:shapetype id="_x0000_t202" coordsize="21600,21600" o:spt="202" path="m,l,21600r21600,l21600,xe">
                <v:stroke joinstyle="miter"/>
                <v:path gradientshapeok="t" o:connecttype="rect"/>
              </v:shapetype>
              <v:shape id="Text Box 166" o:spid="_x0000_s1037" type="#_x0000_t202" style="position:absolute;top:95;width:59436;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" filled="f" stroked="f" strokeweight=".5pt">
                <v:textbox inset="0,,0">
                  <w:txbxContent>
                    <w:p w14:paraId="4553C5D2" w14:textId="45AEE47E" w:rsidR="009357E0" w:rsidRDefault="00C3219E">
                      <w:pPr>
                        <w:pStyle w:val="Footer"/>
                        <w:jc w:val="right"/>
                      </w:pPr>
                      <w:sdt>
                        <w:sdtPr>
                          <w:rPr>
                            <w:caps/>
                            <w:color w:val="003399" w:themeColor="accent1"/>
                            <w:sz w:val="20"/>
                            <w:szCs w:val="20"/>
                          </w:rPr>
                          <w:alias w:val="Title"/>
                          <w:tag w:val=""/>
                          <w:id w:val="-2000573687"/>
                          <w:dataBinding w:prefixMappings="xmlns:ns0='http://purl.org/dc/elements/1.1/' xmlns:ns1='http://schemas.openxmlformats.org/package/2006/metadata/core-properties' " w:xpath="/ns1:coreProperties[1]/ns0:title[1]" w:storeItemID="{6C3C8BC8-F283-45AE-878A-BAB7291924A1}"/>
                          <w:text/>
                        </w:sdtPr>
                        <w:sdtEndPr/>
                        <w:sdtContent>
                          <w:r w:rsidR="009357E0">
                            <w:rPr>
                              <w:caps/>
                              <w:color w:val="003399" w:themeColor="accent1"/>
                              <w:sz w:val="20"/>
                              <w:szCs w:val="20"/>
                            </w:rPr>
                            <w:t>Deliverable</w:t>
                          </w:r>
                        </w:sdtContent>
                      </w:sdt>
                      <w:r w:rsidR="009357E0">
                        <w:rPr>
                          <w:caps/>
                          <w:color w:val="808080" w:themeColor="background1" w:themeShade="80"/>
                          <w:sz w:val="20"/>
                          <w:szCs w:val="20"/>
                        </w:rPr>
                        <w:t> | </w:t>
                      </w:r>
                      <w:sdt>
                        <w:sdtPr>
                          <w:rPr>
                            <w:color w:val="808080" w:themeColor="background1" w:themeShade="80"/>
                            <w:sz w:val="20"/>
                            <w:szCs w:val="20"/>
                          </w:rPr>
                          <w:alias w:val="Subtitle"/>
                          <w:tag w:val=""/>
                          <w:id w:val="-757830567"/>
                          <w:dataBinding w:prefixMappings="xmlns:ns0='http://purl.org/dc/elements/1.1/' xmlns:ns1='http://schemas.openxmlformats.org/package/2006/metadata/core-properties' " w:xpath="/ns1:coreProperties[1]/ns0:subject[1]" w:storeItemID="{6C3C8BC8-F283-45AE-878A-BAB7291924A1}"/>
                          <w:text/>
                        </w:sdtPr>
                        <w:sdtEndPr/>
                        <w:sdtContent>
                          <w:r w:rsidR="009357E0">
                            <w:rPr>
                              <w:color w:val="808080" w:themeColor="background1" w:themeShade="80"/>
                              <w:sz w:val="20"/>
                              <w:szCs w:val="20"/>
                            </w:rPr>
                            <w:t>Thematic Area 4-Road Safety near Schools</w:t>
                          </w:r>
                        </w:sdtContent>
                      </w:sdt>
                    </w:p>
                  </w:txbxContent>
                </v:textbox>
              </v:shape>
              <w10:wrap anchorx="page" anchory="margin"/>
            </v:group>
          </w:pict>
        </mc:Fallback>
      </mc:AlternateContent>
    </w:r>
    <w:r>
      <w:rPr>
        <w:noProof/>
        <w:lang w:val="en-US"/>
      </w:rPr>
      <mc:AlternateContent>
        <mc:Choice Requires="wpg">
          <w:drawing>
            <wp:anchor distT="0" distB="0" distL="114300" distR="114300" simplePos="0" relativeHeight="251663360" behindDoc="0" locked="0" layoutInCell="1" allowOverlap="1" wp14:anchorId="3515ADE1" wp14:editId="1BBC517B">
              <wp:simplePos x="0" y="0"/>
              <wp:positionH relativeFrom="page">
                <wp:align>left</wp:align>
              </wp:positionH>
              <wp:positionV relativeFrom="paragraph">
                <wp:posOffset>-21777</wp:posOffset>
              </wp:positionV>
              <wp:extent cx="2345871" cy="622300"/>
              <wp:effectExtent l="0" t="0" r="0" b="6350"/>
              <wp:wrapNone/>
              <wp:docPr id="23" name="Skupina 23"/>
              <wp:cNvGraphicFramePr/>
              <a:graphic xmlns:a="http://schemas.openxmlformats.org/drawingml/2006/main">
                <a:graphicData uri="http://schemas.microsoft.com/office/word/2010/wordprocessingGroup">
                  <wpg:wgp>
                    <wpg:cNvGrpSpPr/>
                    <wpg:grpSpPr>
                      <a:xfrm>
                        <a:off x="0" y="0"/>
                        <a:ext cx="2345871" cy="622300"/>
                        <a:chOff x="0" y="0"/>
                        <a:chExt cx="2345871" cy="622300"/>
                      </a:xfrm>
                    </wpg:grpSpPr>
                    <wps:wsp>
                      <wps:cNvPr id="13" name="Pravokotnik 13"/>
                      <wps:cNvSpPr/>
                      <wps:spPr>
                        <a:xfrm>
                          <a:off x="0" y="0"/>
                          <a:ext cx="1295400" cy="6223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Pravokotnik 14"/>
                      <wps:cNvSpPr/>
                      <wps:spPr>
                        <a:xfrm flipH="1">
                          <a:off x="1295400" y="0"/>
                          <a:ext cx="774700" cy="622300"/>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137D307" w14:textId="77777777" w:rsidR="009357E0" w:rsidRDefault="009357E0" w:rsidP="004429DB">
                            <w:pPr>
                              <w:jc w:val="center"/>
                            </w:pPr>
                          </w:p>
                          <w:p w14:paraId="65A7A655" w14:textId="77777777" w:rsidR="009357E0" w:rsidRDefault="009357E0" w:rsidP="004429D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Pravokotnik 15"/>
                      <wps:cNvSpPr/>
                      <wps:spPr>
                        <a:xfrm flipH="1">
                          <a:off x="2070100" y="0"/>
                          <a:ext cx="275771" cy="6223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179A669" w14:textId="77777777" w:rsidR="009357E0" w:rsidRDefault="009357E0" w:rsidP="004429DB"/>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515ADE1" id="Skupina 23" o:spid="_x0000_s1038" style="position:absolute;left:0;text-align:left;margin-left:0;margin-top:-1.7pt;width:184.7pt;height:49pt;z-index:251663360;mso-position-horizontal:left;mso-position-horizontal-relative:page" coordsize="23458,62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">
              <v:rect id="Pravokotnik 13" o:spid="_x0000_s1039" style="position:absolute;width:12954;height:6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" fillcolor="#039 [3204]" stroked="f" strokeweight="1pt"/>
              <v:rect id="Pravokotnik 14" o:spid="_x0000_s1040" style="position:absolute;left:12954;width:7747;height:622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" fillcolor="#f26a25 [3206]" stroked="f" strokeweight="1pt">
                <v:textbox>
                  <w:txbxContent>
                    <w:p w14:paraId="5137D307" w14:textId="77777777" w:rsidR="009357E0" w:rsidRDefault="009357E0" w:rsidP="004429DB">
                      <w:pPr>
                        <w:jc w:val="center"/>
                      </w:pPr>
                    </w:p>
                    <w:p w14:paraId="65A7A655" w14:textId="77777777" w:rsidR="009357E0" w:rsidRDefault="009357E0" w:rsidP="004429DB">
                      <w:pPr>
                        <w:jc w:val="center"/>
                      </w:pPr>
                    </w:p>
                  </w:txbxContent>
                </v:textbox>
              </v:rect>
              <v:rect id="Pravokotnik 15" o:spid="_x0000_s1041" style="position:absolute;left:20701;width:2757;height:622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" fillcolor="#44546a [3215]" stroked="f" strokeweight="1pt">
                <v:textbox>
                  <w:txbxContent>
                    <w:p w14:paraId="3179A669" w14:textId="77777777" w:rsidR="009357E0" w:rsidRDefault="009357E0" w:rsidP="004429DB"/>
                  </w:txbxContent>
                </v:textbox>
              </v:rect>
              <w10:wrap anchorx="pag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B3DFE68" w14:textId="77777777" w:rsidR="00DB0138" w:rsidRDefault="00DB0138" w:rsidP="004429DB">
      <w:pPr>
        <w:spacing w:after="0" w:line="240" w:lineRule="auto"/>
      </w:pPr>
      <w:r>
        <w:separator/>
      </w:r>
    </w:p>
  </w:footnote>
  <w:footnote w:type="continuationSeparator" w:id="0">
    <w:p w14:paraId="2D218D0B" w14:textId="77777777" w:rsidR="00DB0138" w:rsidRDefault="00DB0138" w:rsidP="004429D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C559AB" w14:textId="77777777" w:rsidR="009357E0" w:rsidRDefault="009357E0">
    <w:pPr>
      <w:pStyle w:val="Header"/>
    </w:pPr>
    <w:r>
      <w:rPr>
        <w:noProof/>
        <w:lang w:val="en-US"/>
      </w:rPr>
      <w:drawing>
        <wp:anchor distT="0" distB="0" distL="114300" distR="114300" simplePos="0" relativeHeight="251659264" behindDoc="0" locked="0" layoutInCell="1" allowOverlap="1" wp14:anchorId="405946AD" wp14:editId="3BF92720">
          <wp:simplePos x="0" y="0"/>
          <wp:positionH relativeFrom="column">
            <wp:posOffset>3955997</wp:posOffset>
          </wp:positionH>
          <wp:positionV relativeFrom="paragraph">
            <wp:posOffset>-328833</wp:posOffset>
          </wp:positionV>
          <wp:extent cx="2365798" cy="889000"/>
          <wp:effectExtent l="0" t="0" r="0" b="6350"/>
          <wp:wrapNone/>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tandard logo - grey ink-image-RADAR00.png"/>
                  <pic:cNvPicPr/>
                </pic:nvPicPr>
                <pic:blipFill>
                  <a:blip r:embed="rId1">
                    <a:extLst>
                      <a:ext uri="{28A0092B-C50C-407E-A947-70E740481C1C}">
                        <a14:useLocalDpi xmlns:a14="http://schemas.microsoft.com/office/drawing/2010/main" val="0"/>
                      </a:ext>
                    </a:extLst>
                  </a:blip>
                  <a:stretch>
                    <a:fillRect/>
                  </a:stretch>
                </pic:blipFill>
                <pic:spPr>
                  <a:xfrm>
                    <a:off x="0" y="0"/>
                    <a:ext cx="2365798" cy="889000"/>
                  </a:xfrm>
                  <a:prstGeom prst="rect">
                    <a:avLst/>
                  </a:prstGeom>
                </pic:spPr>
              </pic:pic>
            </a:graphicData>
          </a:graphic>
          <wp14:sizeRelH relativeFrom="page">
            <wp14:pctWidth>0</wp14:pctWidth>
          </wp14:sizeRelH>
          <wp14:sizeRelV relativeFrom="page">
            <wp14:pctHeight>0</wp14:pctHeight>
          </wp14:sizeRelV>
        </wp:anchor>
      </w:drawing>
    </w:r>
  </w:p>
  <w:p w14:paraId="6A0DEF2D" w14:textId="77777777" w:rsidR="009357E0" w:rsidRDefault="00DB0138">
    <w:pPr>
      <w:pStyle w:val="Header"/>
    </w:pPr>
    <w:sdt>
      <w:sdtPr>
        <w:id w:val="167755370"/>
        <w:docPartObj>
          <w:docPartGallery w:val="Page Numbers (Margins)"/>
          <w:docPartUnique/>
        </w:docPartObj>
      </w:sdtPr>
      <w:sdtEndPr/>
      <w:sdtContent>
        <w:r w:rsidR="009357E0">
          <w:rPr>
            <w:noProof/>
            <w:lang w:val="en-US"/>
          </w:rPr>
          <mc:AlternateContent>
            <mc:Choice Requires="wps">
              <w:drawing>
                <wp:anchor distT="0" distB="0" distL="114300" distR="114300" simplePos="0" relativeHeight="251665408" behindDoc="0" locked="0" layoutInCell="0" allowOverlap="1" wp14:anchorId="605ECD04" wp14:editId="2FEBFCDA">
                  <wp:simplePos x="0" y="0"/>
                  <wp:positionH relativeFrom="rightMargin">
                    <wp:align>right</wp:align>
                  </wp:positionH>
                  <wp:positionV relativeFrom="margin">
                    <wp:align>center</wp:align>
                  </wp:positionV>
                  <wp:extent cx="727710" cy="329565"/>
                  <wp:effectExtent l="0" t="0" r="0" b="3810"/>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7710" cy="329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6D4338" w14:textId="520DDADE" w:rsidR="009357E0" w:rsidRDefault="009357E0">
                              <w:pPr>
                                <w:pBdr>
                                  <w:bottom w:val="single" w:sz="4" w:space="1" w:color="auto"/>
                                </w:pBdr>
                              </w:pPr>
                              <w:r>
                                <w:fldChar w:fldCharType="begin"/>
                              </w:r>
                              <w:r>
                                <w:instrText xml:space="preserve"> PAGE   \* MERGEFORMAT </w:instrText>
                              </w:r>
                              <w:r>
                                <w:fldChar w:fldCharType="separate"/>
                              </w:r>
                              <w:r w:rsidR="005F2B7A">
                                <w:rPr>
                                  <w:noProof/>
                                </w:rPr>
                                <w:t>3</w:t>
                              </w:r>
                              <w:r>
                                <w:rPr>
                                  <w:noProof/>
                                </w:rPr>
                                <w:fldChar w:fldCharType="end"/>
                              </w:r>
                            </w:p>
                          </w:txbxContent>
                        </wps:txbx>
                        <wps:bodyPr rot="0" vert="horz" wrap="square" lIns="91440" tIns="45720" rIns="91440" bIns="45720" anchor="t" anchorCtr="0" upright="1">
                          <a:noAutofit/>
                        </wps:bodyPr>
                      </wps:wsp>
                    </a:graphicData>
                  </a:graphic>
                  <wp14:sizeRelH relativeFrom="rightMargin">
                    <wp14:pctWidth>80000</wp14:pctWidth>
                  </wp14:sizeRelH>
                  <wp14:sizeRelV relativeFrom="page">
                    <wp14:pctHeight>0</wp14:pctHeight>
                  </wp14:sizeRelV>
                </wp:anchor>
              </w:drawing>
            </mc:Choice>
            <mc:Fallback>
              <w:pict>
                <v:rect w14:anchorId="605ECD04" id="Rectangle 7" o:spid="_x0000_s1034" style="position:absolute;left:0;text-align:left;margin-left:6.1pt;margin-top:0;width:57.3pt;height:25.95pt;z-index:251665408;visibility:visible;mso-wrap-style:square;mso-width-percent:800;mso-height-percent:0;mso-wrap-distance-left:9pt;mso-wrap-distance-top:0;mso-wrap-distance-right:9pt;mso-wrap-distance-bottom:0;mso-position-horizontal:right;mso-position-horizontal-relative:right-margin-area;mso-position-vertical:center;mso-position-vertical-relative:margin;mso-width-percent:80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" o:allowincell="f" stroked="f">
                  <v:textbox>
                    <w:txbxContent>
                      <w:p w14:paraId="456D4338" w14:textId="520DDADE" w:rsidR="009357E0" w:rsidRDefault="009357E0">
                        <w:pPr>
                          <w:pBdr>
                            <w:bottom w:val="single" w:sz="4" w:space="1" w:color="auto"/>
                          </w:pBdr>
                        </w:pPr>
                        <w:r>
                          <w:fldChar w:fldCharType="begin"/>
                        </w:r>
                        <w:r>
                          <w:instrText xml:space="preserve"> PAGE   \* MERGEFORMAT </w:instrText>
                        </w:r>
                        <w:r>
                          <w:fldChar w:fldCharType="separate"/>
                        </w:r>
                        <w:r w:rsidR="005F2B7A">
                          <w:rPr>
                            <w:noProof/>
                          </w:rPr>
                          <w:t>3</w:t>
                        </w:r>
                        <w:r>
                          <w:rPr>
                            <w:noProof/>
                          </w:rPr>
                          <w:fldChar w:fldCharType="end"/>
                        </w:r>
                      </w:p>
                    </w:txbxContent>
                  </v:textbox>
                  <w10:wrap anchorx="margin" anchory="margin"/>
                </v:rect>
              </w:pict>
            </mc:Fallback>
          </mc:AlternateContent>
        </w:r>
      </w:sdtContent>
    </w:sdt>
  </w:p>
  <w:p w14:paraId="339D8D81" w14:textId="77777777" w:rsidR="009357E0" w:rsidRDefault="009357E0">
    <w:pPr>
      <w:pStyle w:val="Header"/>
    </w:pPr>
  </w:p>
  <w:p w14:paraId="3E4A66E1" w14:textId="77777777" w:rsidR="009357E0" w:rsidRDefault="009357E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62F2DCA"/>
    <w:multiLevelType w:val="hybridMultilevel"/>
    <w:tmpl w:val="954CF26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15:restartNumberingAfterBreak="0">
    <w:nsid w:val="1BB65445"/>
    <w:multiLevelType w:val="hybridMultilevel"/>
    <w:tmpl w:val="2A38F4F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 w15:restartNumberingAfterBreak="0">
    <w:nsid w:val="28767F03"/>
    <w:multiLevelType w:val="multilevel"/>
    <w:tmpl w:val="040E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2CE63484"/>
    <w:multiLevelType w:val="hybridMultilevel"/>
    <w:tmpl w:val="EBE083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63D7E61"/>
    <w:multiLevelType w:val="hybridMultilevel"/>
    <w:tmpl w:val="38D802F0"/>
    <w:lvl w:ilvl="0" w:tplc="1EC82AE2">
      <w:start w:val="1"/>
      <w:numFmt w:val="lowerRoman"/>
      <w:lvlText w:val="(%1)"/>
      <w:lvlJc w:val="left"/>
      <w:pPr>
        <w:ind w:left="1287" w:hanging="720"/>
      </w:pPr>
      <w:rPr>
        <w:rFonts w:hint="default"/>
      </w:rPr>
    </w:lvl>
    <w:lvl w:ilvl="1" w:tplc="04080019" w:tentative="1">
      <w:start w:val="1"/>
      <w:numFmt w:val="lowerLetter"/>
      <w:lvlText w:val="%2."/>
      <w:lvlJc w:val="left"/>
      <w:pPr>
        <w:ind w:left="1647" w:hanging="360"/>
      </w:pPr>
    </w:lvl>
    <w:lvl w:ilvl="2" w:tplc="0408001B" w:tentative="1">
      <w:start w:val="1"/>
      <w:numFmt w:val="lowerRoman"/>
      <w:lvlText w:val="%3."/>
      <w:lvlJc w:val="right"/>
      <w:pPr>
        <w:ind w:left="2367" w:hanging="180"/>
      </w:pPr>
    </w:lvl>
    <w:lvl w:ilvl="3" w:tplc="0408000F" w:tentative="1">
      <w:start w:val="1"/>
      <w:numFmt w:val="decimal"/>
      <w:lvlText w:val="%4."/>
      <w:lvlJc w:val="left"/>
      <w:pPr>
        <w:ind w:left="3087" w:hanging="360"/>
      </w:pPr>
    </w:lvl>
    <w:lvl w:ilvl="4" w:tplc="04080019" w:tentative="1">
      <w:start w:val="1"/>
      <w:numFmt w:val="lowerLetter"/>
      <w:lvlText w:val="%5."/>
      <w:lvlJc w:val="left"/>
      <w:pPr>
        <w:ind w:left="3807" w:hanging="360"/>
      </w:pPr>
    </w:lvl>
    <w:lvl w:ilvl="5" w:tplc="0408001B" w:tentative="1">
      <w:start w:val="1"/>
      <w:numFmt w:val="lowerRoman"/>
      <w:lvlText w:val="%6."/>
      <w:lvlJc w:val="right"/>
      <w:pPr>
        <w:ind w:left="4527" w:hanging="180"/>
      </w:pPr>
    </w:lvl>
    <w:lvl w:ilvl="6" w:tplc="0408000F" w:tentative="1">
      <w:start w:val="1"/>
      <w:numFmt w:val="decimal"/>
      <w:lvlText w:val="%7."/>
      <w:lvlJc w:val="left"/>
      <w:pPr>
        <w:ind w:left="5247" w:hanging="360"/>
      </w:pPr>
    </w:lvl>
    <w:lvl w:ilvl="7" w:tplc="04080019" w:tentative="1">
      <w:start w:val="1"/>
      <w:numFmt w:val="lowerLetter"/>
      <w:lvlText w:val="%8."/>
      <w:lvlJc w:val="left"/>
      <w:pPr>
        <w:ind w:left="5967" w:hanging="360"/>
      </w:pPr>
    </w:lvl>
    <w:lvl w:ilvl="8" w:tplc="0408001B" w:tentative="1">
      <w:start w:val="1"/>
      <w:numFmt w:val="lowerRoman"/>
      <w:lvlText w:val="%9."/>
      <w:lvlJc w:val="right"/>
      <w:pPr>
        <w:ind w:left="6687" w:hanging="180"/>
      </w:pPr>
    </w:lvl>
  </w:abstractNum>
  <w:abstractNum w:abstractNumId="5" w15:restartNumberingAfterBreak="0">
    <w:nsid w:val="3725342F"/>
    <w:multiLevelType w:val="hybridMultilevel"/>
    <w:tmpl w:val="7E54E62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 w15:restartNumberingAfterBreak="0">
    <w:nsid w:val="3D146766"/>
    <w:multiLevelType w:val="hybridMultilevel"/>
    <w:tmpl w:val="E5EE9FE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7" w15:restartNumberingAfterBreak="0">
    <w:nsid w:val="3F0E2D92"/>
    <w:multiLevelType w:val="hybridMultilevel"/>
    <w:tmpl w:val="142A15A8"/>
    <w:lvl w:ilvl="0" w:tplc="1EC82AE2">
      <w:start w:val="1"/>
      <w:numFmt w:val="lowerRoman"/>
      <w:lvlText w:val="(%1)"/>
      <w:lvlJc w:val="left"/>
      <w:pPr>
        <w:ind w:left="1287" w:hanging="720"/>
      </w:pPr>
      <w:rPr>
        <w:rFonts w:hint="default"/>
      </w:rPr>
    </w:lvl>
    <w:lvl w:ilvl="1" w:tplc="04080019" w:tentative="1">
      <w:start w:val="1"/>
      <w:numFmt w:val="lowerLetter"/>
      <w:lvlText w:val="%2."/>
      <w:lvlJc w:val="left"/>
      <w:pPr>
        <w:ind w:left="1647" w:hanging="360"/>
      </w:pPr>
    </w:lvl>
    <w:lvl w:ilvl="2" w:tplc="0408001B" w:tentative="1">
      <w:start w:val="1"/>
      <w:numFmt w:val="lowerRoman"/>
      <w:lvlText w:val="%3."/>
      <w:lvlJc w:val="right"/>
      <w:pPr>
        <w:ind w:left="2367" w:hanging="180"/>
      </w:pPr>
    </w:lvl>
    <w:lvl w:ilvl="3" w:tplc="0408000F" w:tentative="1">
      <w:start w:val="1"/>
      <w:numFmt w:val="decimal"/>
      <w:lvlText w:val="%4."/>
      <w:lvlJc w:val="left"/>
      <w:pPr>
        <w:ind w:left="3087" w:hanging="360"/>
      </w:pPr>
    </w:lvl>
    <w:lvl w:ilvl="4" w:tplc="04080019" w:tentative="1">
      <w:start w:val="1"/>
      <w:numFmt w:val="lowerLetter"/>
      <w:lvlText w:val="%5."/>
      <w:lvlJc w:val="left"/>
      <w:pPr>
        <w:ind w:left="3807" w:hanging="360"/>
      </w:pPr>
    </w:lvl>
    <w:lvl w:ilvl="5" w:tplc="0408001B" w:tentative="1">
      <w:start w:val="1"/>
      <w:numFmt w:val="lowerRoman"/>
      <w:lvlText w:val="%6."/>
      <w:lvlJc w:val="right"/>
      <w:pPr>
        <w:ind w:left="4527" w:hanging="180"/>
      </w:pPr>
    </w:lvl>
    <w:lvl w:ilvl="6" w:tplc="0408000F" w:tentative="1">
      <w:start w:val="1"/>
      <w:numFmt w:val="decimal"/>
      <w:lvlText w:val="%7."/>
      <w:lvlJc w:val="left"/>
      <w:pPr>
        <w:ind w:left="5247" w:hanging="360"/>
      </w:pPr>
    </w:lvl>
    <w:lvl w:ilvl="7" w:tplc="04080019" w:tentative="1">
      <w:start w:val="1"/>
      <w:numFmt w:val="lowerLetter"/>
      <w:lvlText w:val="%8."/>
      <w:lvlJc w:val="left"/>
      <w:pPr>
        <w:ind w:left="5967" w:hanging="360"/>
      </w:pPr>
    </w:lvl>
    <w:lvl w:ilvl="8" w:tplc="0408001B" w:tentative="1">
      <w:start w:val="1"/>
      <w:numFmt w:val="lowerRoman"/>
      <w:lvlText w:val="%9."/>
      <w:lvlJc w:val="right"/>
      <w:pPr>
        <w:ind w:left="6687" w:hanging="180"/>
      </w:pPr>
    </w:lvl>
  </w:abstractNum>
  <w:abstractNum w:abstractNumId="8" w15:restartNumberingAfterBreak="0">
    <w:nsid w:val="47BF3861"/>
    <w:multiLevelType w:val="hybridMultilevel"/>
    <w:tmpl w:val="52D08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7F52C18"/>
    <w:multiLevelType w:val="hybridMultilevel"/>
    <w:tmpl w:val="A16C56D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0" w15:restartNumberingAfterBreak="0">
    <w:nsid w:val="60D47958"/>
    <w:multiLevelType w:val="multilevel"/>
    <w:tmpl w:val="89E24C5A"/>
    <w:lvl w:ilvl="0">
      <w:start w:val="1"/>
      <w:numFmt w:val="decimal"/>
      <w:pStyle w:val="Heading1"/>
      <w:lvlText w:val="%1. "/>
      <w:lvlJc w:val="left"/>
      <w:pPr>
        <w:ind w:left="4472" w:hanging="360"/>
      </w:pPr>
      <w:rPr>
        <w:rFonts w:hint="default"/>
      </w:rPr>
    </w:lvl>
    <w:lvl w:ilvl="1">
      <w:start w:val="1"/>
      <w:numFmt w:val="decimal"/>
      <w:pStyle w:val="Heading2"/>
      <w:lvlText w:val="%1.%2."/>
      <w:lvlJc w:val="left"/>
      <w:pPr>
        <w:ind w:left="5115" w:hanging="720"/>
      </w:pPr>
      <w:rPr>
        <w:rFonts w:hint="default"/>
      </w:rPr>
    </w:lvl>
    <w:lvl w:ilvl="2">
      <w:start w:val="1"/>
      <w:numFmt w:val="decimal"/>
      <w:pStyle w:val="Heading3"/>
      <w:lvlText w:val="%1.%2.%3."/>
      <w:lvlJc w:val="left"/>
      <w:pPr>
        <w:ind w:left="1080" w:hanging="1080"/>
      </w:pPr>
      <w:rPr>
        <w:rFonts w:hint="default"/>
      </w:rPr>
    </w:lvl>
    <w:lvl w:ilvl="3">
      <w:start w:val="1"/>
      <w:numFmt w:val="none"/>
      <w:pStyle w:val="Heading4"/>
      <w:lvlText w:val="%1.%2.%3.1."/>
      <w:lvlJc w:val="left"/>
      <w:pPr>
        <w:ind w:left="1440" w:hanging="144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6A0F009E"/>
    <w:multiLevelType w:val="hybridMultilevel"/>
    <w:tmpl w:val="D504B8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C1C3100"/>
    <w:multiLevelType w:val="hybridMultilevel"/>
    <w:tmpl w:val="38D802F0"/>
    <w:lvl w:ilvl="0" w:tplc="1EC82AE2">
      <w:start w:val="1"/>
      <w:numFmt w:val="lowerRoman"/>
      <w:lvlText w:val="(%1)"/>
      <w:lvlJc w:val="left"/>
      <w:pPr>
        <w:ind w:left="1287" w:hanging="720"/>
      </w:pPr>
      <w:rPr>
        <w:rFonts w:hint="default"/>
      </w:rPr>
    </w:lvl>
    <w:lvl w:ilvl="1" w:tplc="04080019" w:tentative="1">
      <w:start w:val="1"/>
      <w:numFmt w:val="lowerLetter"/>
      <w:lvlText w:val="%2."/>
      <w:lvlJc w:val="left"/>
      <w:pPr>
        <w:ind w:left="1647" w:hanging="360"/>
      </w:pPr>
    </w:lvl>
    <w:lvl w:ilvl="2" w:tplc="0408001B" w:tentative="1">
      <w:start w:val="1"/>
      <w:numFmt w:val="lowerRoman"/>
      <w:lvlText w:val="%3."/>
      <w:lvlJc w:val="right"/>
      <w:pPr>
        <w:ind w:left="2367" w:hanging="180"/>
      </w:pPr>
    </w:lvl>
    <w:lvl w:ilvl="3" w:tplc="0408000F" w:tentative="1">
      <w:start w:val="1"/>
      <w:numFmt w:val="decimal"/>
      <w:lvlText w:val="%4."/>
      <w:lvlJc w:val="left"/>
      <w:pPr>
        <w:ind w:left="3087" w:hanging="360"/>
      </w:pPr>
    </w:lvl>
    <w:lvl w:ilvl="4" w:tplc="04080019" w:tentative="1">
      <w:start w:val="1"/>
      <w:numFmt w:val="lowerLetter"/>
      <w:lvlText w:val="%5."/>
      <w:lvlJc w:val="left"/>
      <w:pPr>
        <w:ind w:left="3807" w:hanging="360"/>
      </w:pPr>
    </w:lvl>
    <w:lvl w:ilvl="5" w:tplc="0408001B" w:tentative="1">
      <w:start w:val="1"/>
      <w:numFmt w:val="lowerRoman"/>
      <w:lvlText w:val="%6."/>
      <w:lvlJc w:val="right"/>
      <w:pPr>
        <w:ind w:left="4527" w:hanging="180"/>
      </w:pPr>
    </w:lvl>
    <w:lvl w:ilvl="6" w:tplc="0408000F" w:tentative="1">
      <w:start w:val="1"/>
      <w:numFmt w:val="decimal"/>
      <w:lvlText w:val="%7."/>
      <w:lvlJc w:val="left"/>
      <w:pPr>
        <w:ind w:left="5247" w:hanging="360"/>
      </w:pPr>
    </w:lvl>
    <w:lvl w:ilvl="7" w:tplc="04080019" w:tentative="1">
      <w:start w:val="1"/>
      <w:numFmt w:val="lowerLetter"/>
      <w:lvlText w:val="%8."/>
      <w:lvlJc w:val="left"/>
      <w:pPr>
        <w:ind w:left="5967" w:hanging="360"/>
      </w:pPr>
    </w:lvl>
    <w:lvl w:ilvl="8" w:tplc="0408001B" w:tentative="1">
      <w:start w:val="1"/>
      <w:numFmt w:val="lowerRoman"/>
      <w:lvlText w:val="%9."/>
      <w:lvlJc w:val="right"/>
      <w:pPr>
        <w:ind w:left="6687" w:hanging="180"/>
      </w:pPr>
    </w:lvl>
  </w:abstractNum>
  <w:abstractNum w:abstractNumId="13" w15:restartNumberingAfterBreak="0">
    <w:nsid w:val="74965E25"/>
    <w:multiLevelType w:val="hybridMultilevel"/>
    <w:tmpl w:val="9594BF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6A02726"/>
    <w:multiLevelType w:val="hybridMultilevel"/>
    <w:tmpl w:val="96582934"/>
    <w:lvl w:ilvl="0" w:tplc="1EC82AE2">
      <w:start w:val="1"/>
      <w:numFmt w:val="lowerRoman"/>
      <w:lvlText w:val="(%1)"/>
      <w:lvlJc w:val="left"/>
      <w:pPr>
        <w:ind w:left="1287" w:hanging="720"/>
      </w:pPr>
      <w:rPr>
        <w:rFonts w:hint="default"/>
      </w:rPr>
    </w:lvl>
    <w:lvl w:ilvl="1" w:tplc="04080019" w:tentative="1">
      <w:start w:val="1"/>
      <w:numFmt w:val="lowerLetter"/>
      <w:lvlText w:val="%2."/>
      <w:lvlJc w:val="left"/>
      <w:pPr>
        <w:ind w:left="1647" w:hanging="360"/>
      </w:pPr>
    </w:lvl>
    <w:lvl w:ilvl="2" w:tplc="0408001B" w:tentative="1">
      <w:start w:val="1"/>
      <w:numFmt w:val="lowerRoman"/>
      <w:lvlText w:val="%3."/>
      <w:lvlJc w:val="right"/>
      <w:pPr>
        <w:ind w:left="2367" w:hanging="180"/>
      </w:pPr>
    </w:lvl>
    <w:lvl w:ilvl="3" w:tplc="0408000F" w:tentative="1">
      <w:start w:val="1"/>
      <w:numFmt w:val="decimal"/>
      <w:lvlText w:val="%4."/>
      <w:lvlJc w:val="left"/>
      <w:pPr>
        <w:ind w:left="3087" w:hanging="360"/>
      </w:pPr>
    </w:lvl>
    <w:lvl w:ilvl="4" w:tplc="04080019" w:tentative="1">
      <w:start w:val="1"/>
      <w:numFmt w:val="lowerLetter"/>
      <w:lvlText w:val="%5."/>
      <w:lvlJc w:val="left"/>
      <w:pPr>
        <w:ind w:left="3807" w:hanging="360"/>
      </w:pPr>
    </w:lvl>
    <w:lvl w:ilvl="5" w:tplc="0408001B" w:tentative="1">
      <w:start w:val="1"/>
      <w:numFmt w:val="lowerRoman"/>
      <w:lvlText w:val="%6."/>
      <w:lvlJc w:val="right"/>
      <w:pPr>
        <w:ind w:left="4527" w:hanging="180"/>
      </w:pPr>
    </w:lvl>
    <w:lvl w:ilvl="6" w:tplc="0408000F" w:tentative="1">
      <w:start w:val="1"/>
      <w:numFmt w:val="decimal"/>
      <w:lvlText w:val="%7."/>
      <w:lvlJc w:val="left"/>
      <w:pPr>
        <w:ind w:left="5247" w:hanging="360"/>
      </w:pPr>
    </w:lvl>
    <w:lvl w:ilvl="7" w:tplc="04080019" w:tentative="1">
      <w:start w:val="1"/>
      <w:numFmt w:val="lowerLetter"/>
      <w:lvlText w:val="%8."/>
      <w:lvlJc w:val="left"/>
      <w:pPr>
        <w:ind w:left="5967" w:hanging="360"/>
      </w:pPr>
    </w:lvl>
    <w:lvl w:ilvl="8" w:tplc="0408001B" w:tentative="1">
      <w:start w:val="1"/>
      <w:numFmt w:val="lowerRoman"/>
      <w:lvlText w:val="%9."/>
      <w:lvlJc w:val="right"/>
      <w:pPr>
        <w:ind w:left="6687" w:hanging="180"/>
      </w:pPr>
    </w:lvl>
  </w:abstractNum>
  <w:abstractNum w:abstractNumId="15" w15:restartNumberingAfterBreak="0">
    <w:nsid w:val="77247891"/>
    <w:multiLevelType w:val="multilevel"/>
    <w:tmpl w:val="27A2F29C"/>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16" w15:restartNumberingAfterBreak="0">
    <w:nsid w:val="78D133C6"/>
    <w:multiLevelType w:val="hybridMultilevel"/>
    <w:tmpl w:val="5F522C1A"/>
    <w:lvl w:ilvl="0" w:tplc="026AEE3E">
      <w:numFmt w:val="bullet"/>
      <w:lvlText w:val="•"/>
      <w:lvlJc w:val="left"/>
      <w:pPr>
        <w:ind w:left="1080" w:hanging="720"/>
      </w:pPr>
      <w:rPr>
        <w:rFonts w:ascii="Tw Cen MT" w:eastAsiaTheme="minorHAnsi" w:hAnsi="Tw Cen MT" w:cstheme="minorBid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15:restartNumberingAfterBreak="0">
    <w:nsid w:val="7D296DC0"/>
    <w:multiLevelType w:val="hybridMultilevel"/>
    <w:tmpl w:val="71FC5A28"/>
    <w:lvl w:ilvl="0" w:tplc="04080001">
      <w:start w:val="1"/>
      <w:numFmt w:val="bullet"/>
      <w:lvlText w:val=""/>
      <w:lvlJc w:val="left"/>
      <w:pPr>
        <w:ind w:left="720" w:hanging="72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18" w15:restartNumberingAfterBreak="0">
    <w:nsid w:val="7DD64517"/>
    <w:multiLevelType w:val="hybridMultilevel"/>
    <w:tmpl w:val="8DBCD0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E7803AC"/>
    <w:multiLevelType w:val="multilevel"/>
    <w:tmpl w:val="F7D06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0"/>
  </w:num>
  <w:num w:numId="2">
    <w:abstractNumId w:val="15"/>
  </w:num>
  <w:num w:numId="3">
    <w:abstractNumId w:val="11"/>
  </w:num>
  <w:num w:numId="4">
    <w:abstractNumId w:val="18"/>
  </w:num>
  <w:num w:numId="5">
    <w:abstractNumId w:val="13"/>
  </w:num>
  <w:num w:numId="6">
    <w:abstractNumId w:val="3"/>
  </w:num>
  <w:num w:numId="7">
    <w:abstractNumId w:val="6"/>
  </w:num>
  <w:num w:numId="8">
    <w:abstractNumId w:val="2"/>
  </w:num>
  <w:num w:numId="9">
    <w:abstractNumId w:val="5"/>
  </w:num>
  <w:num w:numId="10">
    <w:abstractNumId w:val="19"/>
  </w:num>
  <w:num w:numId="11">
    <w:abstractNumId w:val="10"/>
  </w:num>
  <w:num w:numId="12">
    <w:abstractNumId w:val="10"/>
  </w:num>
  <w:num w:numId="13">
    <w:abstractNumId w:val="10"/>
  </w:num>
  <w:num w:numId="14">
    <w:abstractNumId w:val="10"/>
  </w:num>
  <w:num w:numId="15">
    <w:abstractNumId w:val="10"/>
  </w:num>
  <w:num w:numId="16">
    <w:abstractNumId w:val="10"/>
  </w:num>
  <w:num w:numId="17">
    <w:abstractNumId w:val="10"/>
  </w:num>
  <w:num w:numId="18">
    <w:abstractNumId w:val="10"/>
  </w:num>
  <w:num w:numId="19">
    <w:abstractNumId w:val="1"/>
  </w:num>
  <w:num w:numId="20">
    <w:abstractNumId w:val="9"/>
  </w:num>
  <w:num w:numId="21">
    <w:abstractNumId w:val="8"/>
  </w:num>
  <w:num w:numId="22">
    <w:abstractNumId w:val="10"/>
  </w:num>
  <w:num w:numId="23">
    <w:abstractNumId w:val="10"/>
  </w:num>
  <w:num w:numId="24">
    <w:abstractNumId w:val="10"/>
  </w:num>
  <w:num w:numId="25">
    <w:abstractNumId w:val="10"/>
  </w:num>
  <w:num w:numId="26">
    <w:abstractNumId w:val="10"/>
  </w:num>
  <w:num w:numId="27">
    <w:abstractNumId w:val="7"/>
  </w:num>
  <w:num w:numId="28">
    <w:abstractNumId w:val="14"/>
  </w:num>
  <w:num w:numId="29">
    <w:abstractNumId w:val="12"/>
  </w:num>
  <w:num w:numId="30">
    <w:abstractNumId w:val="4"/>
  </w:num>
  <w:num w:numId="31">
    <w:abstractNumId w:val="0"/>
  </w:num>
  <w:num w:numId="32">
    <w:abstractNumId w:val="16"/>
  </w:num>
  <w:num w:numId="33">
    <w:abstractNumId w:val="1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UzMrC0MDY2NzYxNTFX0lEKTi0uzszPAykwrgUAFUEF4ywAAAA="/>
  </w:docVars>
  <w:rsids>
    <w:rsidRoot w:val="00DD3CF4"/>
    <w:rsid w:val="000006C8"/>
    <w:rsid w:val="00000960"/>
    <w:rsid w:val="00002D17"/>
    <w:rsid w:val="00006914"/>
    <w:rsid w:val="000151E6"/>
    <w:rsid w:val="00017487"/>
    <w:rsid w:val="00020D7D"/>
    <w:rsid w:val="00027752"/>
    <w:rsid w:val="00032CC4"/>
    <w:rsid w:val="00032FE1"/>
    <w:rsid w:val="00043D8F"/>
    <w:rsid w:val="00043F18"/>
    <w:rsid w:val="0005230D"/>
    <w:rsid w:val="00060A00"/>
    <w:rsid w:val="000622C0"/>
    <w:rsid w:val="00062D09"/>
    <w:rsid w:val="000646DE"/>
    <w:rsid w:val="000760F9"/>
    <w:rsid w:val="00085DEE"/>
    <w:rsid w:val="000B1680"/>
    <w:rsid w:val="000B4EB4"/>
    <w:rsid w:val="000B60B8"/>
    <w:rsid w:val="000C0E6D"/>
    <w:rsid w:val="000D3D0C"/>
    <w:rsid w:val="000E29AC"/>
    <w:rsid w:val="000E2BF3"/>
    <w:rsid w:val="000E32F3"/>
    <w:rsid w:val="000E7D42"/>
    <w:rsid w:val="00106A9B"/>
    <w:rsid w:val="00106F16"/>
    <w:rsid w:val="00114A1F"/>
    <w:rsid w:val="00115098"/>
    <w:rsid w:val="00117DB5"/>
    <w:rsid w:val="001261A0"/>
    <w:rsid w:val="001324D3"/>
    <w:rsid w:val="00143B19"/>
    <w:rsid w:val="00146C96"/>
    <w:rsid w:val="0015373B"/>
    <w:rsid w:val="001539F5"/>
    <w:rsid w:val="00154334"/>
    <w:rsid w:val="00162D9D"/>
    <w:rsid w:val="00163A1E"/>
    <w:rsid w:val="001674AD"/>
    <w:rsid w:val="00177607"/>
    <w:rsid w:val="00183548"/>
    <w:rsid w:val="00184269"/>
    <w:rsid w:val="00187B22"/>
    <w:rsid w:val="00196597"/>
    <w:rsid w:val="001A7C0E"/>
    <w:rsid w:val="001B1AB9"/>
    <w:rsid w:val="001B515A"/>
    <w:rsid w:val="001B67AA"/>
    <w:rsid w:val="001C305F"/>
    <w:rsid w:val="001C6935"/>
    <w:rsid w:val="001C6952"/>
    <w:rsid w:val="001C7C94"/>
    <w:rsid w:val="001D73ED"/>
    <w:rsid w:val="001E0B37"/>
    <w:rsid w:val="001E2561"/>
    <w:rsid w:val="001F1766"/>
    <w:rsid w:val="001F743D"/>
    <w:rsid w:val="002003BF"/>
    <w:rsid w:val="00201608"/>
    <w:rsid w:val="0020223C"/>
    <w:rsid w:val="002118A9"/>
    <w:rsid w:val="00216076"/>
    <w:rsid w:val="002174B4"/>
    <w:rsid w:val="0021794A"/>
    <w:rsid w:val="00225C01"/>
    <w:rsid w:val="00226101"/>
    <w:rsid w:val="00233B3E"/>
    <w:rsid w:val="0025175E"/>
    <w:rsid w:val="0025182A"/>
    <w:rsid w:val="00252701"/>
    <w:rsid w:val="002542C5"/>
    <w:rsid w:val="00256E4C"/>
    <w:rsid w:val="00257C51"/>
    <w:rsid w:val="002627A2"/>
    <w:rsid w:val="00274B75"/>
    <w:rsid w:val="00276940"/>
    <w:rsid w:val="00282032"/>
    <w:rsid w:val="00286B6B"/>
    <w:rsid w:val="00290664"/>
    <w:rsid w:val="0029173B"/>
    <w:rsid w:val="002A0643"/>
    <w:rsid w:val="002A348A"/>
    <w:rsid w:val="002C16E4"/>
    <w:rsid w:val="002C1D64"/>
    <w:rsid w:val="002C2F15"/>
    <w:rsid w:val="002C3B60"/>
    <w:rsid w:val="002C64D4"/>
    <w:rsid w:val="002C6C8F"/>
    <w:rsid w:val="002D7E3F"/>
    <w:rsid w:val="002F0692"/>
    <w:rsid w:val="002F1479"/>
    <w:rsid w:val="002F277D"/>
    <w:rsid w:val="00301E54"/>
    <w:rsid w:val="0030348A"/>
    <w:rsid w:val="00303E4E"/>
    <w:rsid w:val="00304D1D"/>
    <w:rsid w:val="00305169"/>
    <w:rsid w:val="003162CC"/>
    <w:rsid w:val="00316588"/>
    <w:rsid w:val="00317B23"/>
    <w:rsid w:val="0032381D"/>
    <w:rsid w:val="003353F3"/>
    <w:rsid w:val="003375A6"/>
    <w:rsid w:val="00347A79"/>
    <w:rsid w:val="003508F6"/>
    <w:rsid w:val="00354C11"/>
    <w:rsid w:val="0035622E"/>
    <w:rsid w:val="00356CBF"/>
    <w:rsid w:val="00376A0E"/>
    <w:rsid w:val="0037741B"/>
    <w:rsid w:val="00377850"/>
    <w:rsid w:val="003807C1"/>
    <w:rsid w:val="00382644"/>
    <w:rsid w:val="00383CE7"/>
    <w:rsid w:val="003853A5"/>
    <w:rsid w:val="0039670C"/>
    <w:rsid w:val="00397751"/>
    <w:rsid w:val="003A0457"/>
    <w:rsid w:val="003A2EEF"/>
    <w:rsid w:val="003A46B4"/>
    <w:rsid w:val="003B6390"/>
    <w:rsid w:val="003C4F3B"/>
    <w:rsid w:val="003D29F6"/>
    <w:rsid w:val="003D4935"/>
    <w:rsid w:val="003D5D77"/>
    <w:rsid w:val="003D69AB"/>
    <w:rsid w:val="003E1137"/>
    <w:rsid w:val="003E353E"/>
    <w:rsid w:val="003E530D"/>
    <w:rsid w:val="003E6093"/>
    <w:rsid w:val="003F5A41"/>
    <w:rsid w:val="00404F39"/>
    <w:rsid w:val="00405381"/>
    <w:rsid w:val="00406529"/>
    <w:rsid w:val="004106D5"/>
    <w:rsid w:val="00417045"/>
    <w:rsid w:val="00417515"/>
    <w:rsid w:val="004225EF"/>
    <w:rsid w:val="00434B36"/>
    <w:rsid w:val="00434BE8"/>
    <w:rsid w:val="0044230F"/>
    <w:rsid w:val="004429DB"/>
    <w:rsid w:val="004545C3"/>
    <w:rsid w:val="004552E3"/>
    <w:rsid w:val="00462427"/>
    <w:rsid w:val="00463282"/>
    <w:rsid w:val="004633F8"/>
    <w:rsid w:val="00466C23"/>
    <w:rsid w:val="00466CBB"/>
    <w:rsid w:val="0046756B"/>
    <w:rsid w:val="004709DC"/>
    <w:rsid w:val="004757F1"/>
    <w:rsid w:val="00476796"/>
    <w:rsid w:val="00481BA4"/>
    <w:rsid w:val="00483E9D"/>
    <w:rsid w:val="004A3722"/>
    <w:rsid w:val="004A6B23"/>
    <w:rsid w:val="004A7BA4"/>
    <w:rsid w:val="004A7CE8"/>
    <w:rsid w:val="004B0AEA"/>
    <w:rsid w:val="004B3BB3"/>
    <w:rsid w:val="004B468A"/>
    <w:rsid w:val="004C2192"/>
    <w:rsid w:val="004C57B1"/>
    <w:rsid w:val="004E747C"/>
    <w:rsid w:val="004F4271"/>
    <w:rsid w:val="00502B58"/>
    <w:rsid w:val="00505906"/>
    <w:rsid w:val="00516466"/>
    <w:rsid w:val="00520488"/>
    <w:rsid w:val="00525379"/>
    <w:rsid w:val="00526D3F"/>
    <w:rsid w:val="00527062"/>
    <w:rsid w:val="005270F4"/>
    <w:rsid w:val="0053101C"/>
    <w:rsid w:val="00531117"/>
    <w:rsid w:val="00533CEB"/>
    <w:rsid w:val="0054112C"/>
    <w:rsid w:val="00542F74"/>
    <w:rsid w:val="0056069B"/>
    <w:rsid w:val="00564550"/>
    <w:rsid w:val="005746CB"/>
    <w:rsid w:val="00574E20"/>
    <w:rsid w:val="00577A48"/>
    <w:rsid w:val="00582349"/>
    <w:rsid w:val="00582849"/>
    <w:rsid w:val="0058711D"/>
    <w:rsid w:val="0059287A"/>
    <w:rsid w:val="00592C6F"/>
    <w:rsid w:val="00592CA5"/>
    <w:rsid w:val="005A3E42"/>
    <w:rsid w:val="005A6953"/>
    <w:rsid w:val="005B690F"/>
    <w:rsid w:val="005B6D67"/>
    <w:rsid w:val="005C1A3B"/>
    <w:rsid w:val="005C6A9B"/>
    <w:rsid w:val="005D49C3"/>
    <w:rsid w:val="005D52A1"/>
    <w:rsid w:val="005D6F59"/>
    <w:rsid w:val="005D723D"/>
    <w:rsid w:val="005E1FC9"/>
    <w:rsid w:val="005E4ACD"/>
    <w:rsid w:val="005F2B7A"/>
    <w:rsid w:val="005F3F6C"/>
    <w:rsid w:val="005F6E36"/>
    <w:rsid w:val="005F7C9C"/>
    <w:rsid w:val="00600509"/>
    <w:rsid w:val="006016CE"/>
    <w:rsid w:val="00602593"/>
    <w:rsid w:val="00604260"/>
    <w:rsid w:val="006301FD"/>
    <w:rsid w:val="0063738A"/>
    <w:rsid w:val="00640385"/>
    <w:rsid w:val="006433DA"/>
    <w:rsid w:val="006610DA"/>
    <w:rsid w:val="0066514D"/>
    <w:rsid w:val="00665A81"/>
    <w:rsid w:val="006669E5"/>
    <w:rsid w:val="00666B8E"/>
    <w:rsid w:val="0067739E"/>
    <w:rsid w:val="006811A1"/>
    <w:rsid w:val="00684385"/>
    <w:rsid w:val="0068524D"/>
    <w:rsid w:val="006907C1"/>
    <w:rsid w:val="006A2D5B"/>
    <w:rsid w:val="006A416C"/>
    <w:rsid w:val="006A5AA1"/>
    <w:rsid w:val="006B2831"/>
    <w:rsid w:val="006B3E0D"/>
    <w:rsid w:val="006B5367"/>
    <w:rsid w:val="006C0782"/>
    <w:rsid w:val="006C1DBC"/>
    <w:rsid w:val="006C3345"/>
    <w:rsid w:val="006D0E4F"/>
    <w:rsid w:val="006D4C15"/>
    <w:rsid w:val="006D5BFB"/>
    <w:rsid w:val="006E48B8"/>
    <w:rsid w:val="006F0286"/>
    <w:rsid w:val="006F19B7"/>
    <w:rsid w:val="006F1C57"/>
    <w:rsid w:val="006F63FA"/>
    <w:rsid w:val="00702D48"/>
    <w:rsid w:val="00712640"/>
    <w:rsid w:val="007159C8"/>
    <w:rsid w:val="007161B7"/>
    <w:rsid w:val="00717A5E"/>
    <w:rsid w:val="0072051B"/>
    <w:rsid w:val="00720E62"/>
    <w:rsid w:val="00721D61"/>
    <w:rsid w:val="00730FC0"/>
    <w:rsid w:val="007348FF"/>
    <w:rsid w:val="00734EEE"/>
    <w:rsid w:val="00750A82"/>
    <w:rsid w:val="00753F66"/>
    <w:rsid w:val="00756D3E"/>
    <w:rsid w:val="00756DB5"/>
    <w:rsid w:val="00775CC4"/>
    <w:rsid w:val="00781CFC"/>
    <w:rsid w:val="00784451"/>
    <w:rsid w:val="00790CD5"/>
    <w:rsid w:val="0079550A"/>
    <w:rsid w:val="007A1096"/>
    <w:rsid w:val="007B001D"/>
    <w:rsid w:val="007B6694"/>
    <w:rsid w:val="007B6E99"/>
    <w:rsid w:val="007C04CE"/>
    <w:rsid w:val="007C3CE4"/>
    <w:rsid w:val="007D0813"/>
    <w:rsid w:val="007D1EE0"/>
    <w:rsid w:val="007D6925"/>
    <w:rsid w:val="007D742E"/>
    <w:rsid w:val="007E17F2"/>
    <w:rsid w:val="007E7532"/>
    <w:rsid w:val="007E7DA8"/>
    <w:rsid w:val="007F1E1A"/>
    <w:rsid w:val="007F5657"/>
    <w:rsid w:val="007F6CAD"/>
    <w:rsid w:val="0080608E"/>
    <w:rsid w:val="00810B46"/>
    <w:rsid w:val="008126AF"/>
    <w:rsid w:val="00815C0F"/>
    <w:rsid w:val="00816533"/>
    <w:rsid w:val="00820F27"/>
    <w:rsid w:val="008223ED"/>
    <w:rsid w:val="008226F8"/>
    <w:rsid w:val="008276BF"/>
    <w:rsid w:val="00830ADB"/>
    <w:rsid w:val="00832454"/>
    <w:rsid w:val="008359E8"/>
    <w:rsid w:val="0084392B"/>
    <w:rsid w:val="00853417"/>
    <w:rsid w:val="00855D75"/>
    <w:rsid w:val="00861989"/>
    <w:rsid w:val="00865AB5"/>
    <w:rsid w:val="00866582"/>
    <w:rsid w:val="0087105D"/>
    <w:rsid w:val="00873C29"/>
    <w:rsid w:val="008877D2"/>
    <w:rsid w:val="008B2694"/>
    <w:rsid w:val="008B57F2"/>
    <w:rsid w:val="008C3B82"/>
    <w:rsid w:val="008D1208"/>
    <w:rsid w:val="008E254D"/>
    <w:rsid w:val="008F01F1"/>
    <w:rsid w:val="008F4E42"/>
    <w:rsid w:val="008F7E88"/>
    <w:rsid w:val="00903AF6"/>
    <w:rsid w:val="00920EBE"/>
    <w:rsid w:val="009241B9"/>
    <w:rsid w:val="00924E3F"/>
    <w:rsid w:val="009357E0"/>
    <w:rsid w:val="009442A8"/>
    <w:rsid w:val="009458C3"/>
    <w:rsid w:val="009472B1"/>
    <w:rsid w:val="009517D1"/>
    <w:rsid w:val="009519BD"/>
    <w:rsid w:val="00982DDF"/>
    <w:rsid w:val="009834AF"/>
    <w:rsid w:val="00985DDD"/>
    <w:rsid w:val="00987D69"/>
    <w:rsid w:val="00991276"/>
    <w:rsid w:val="009A26F3"/>
    <w:rsid w:val="009A5961"/>
    <w:rsid w:val="009B0A8F"/>
    <w:rsid w:val="009B3BEA"/>
    <w:rsid w:val="009B6FF9"/>
    <w:rsid w:val="009C0886"/>
    <w:rsid w:val="009C2DC5"/>
    <w:rsid w:val="009E7B2A"/>
    <w:rsid w:val="009F185B"/>
    <w:rsid w:val="009F3B3E"/>
    <w:rsid w:val="00A02835"/>
    <w:rsid w:val="00A04224"/>
    <w:rsid w:val="00A12B76"/>
    <w:rsid w:val="00A13F24"/>
    <w:rsid w:val="00A1750F"/>
    <w:rsid w:val="00A17F39"/>
    <w:rsid w:val="00A21F39"/>
    <w:rsid w:val="00A236E8"/>
    <w:rsid w:val="00A27758"/>
    <w:rsid w:val="00A27B98"/>
    <w:rsid w:val="00A31DC1"/>
    <w:rsid w:val="00A3319E"/>
    <w:rsid w:val="00A347D3"/>
    <w:rsid w:val="00A43056"/>
    <w:rsid w:val="00A504B8"/>
    <w:rsid w:val="00A5116D"/>
    <w:rsid w:val="00A52B5E"/>
    <w:rsid w:val="00A5493C"/>
    <w:rsid w:val="00A61347"/>
    <w:rsid w:val="00A615FF"/>
    <w:rsid w:val="00A635B6"/>
    <w:rsid w:val="00A6510B"/>
    <w:rsid w:val="00A6685D"/>
    <w:rsid w:val="00A81CD2"/>
    <w:rsid w:val="00A827C4"/>
    <w:rsid w:val="00AA3366"/>
    <w:rsid w:val="00AB46CA"/>
    <w:rsid w:val="00AB75E3"/>
    <w:rsid w:val="00AC0D14"/>
    <w:rsid w:val="00AC552A"/>
    <w:rsid w:val="00AC6E50"/>
    <w:rsid w:val="00AD11E9"/>
    <w:rsid w:val="00AD553D"/>
    <w:rsid w:val="00AD7823"/>
    <w:rsid w:val="00AE3A64"/>
    <w:rsid w:val="00AE4129"/>
    <w:rsid w:val="00AF1C8F"/>
    <w:rsid w:val="00AF4585"/>
    <w:rsid w:val="00AF7DDD"/>
    <w:rsid w:val="00B024B4"/>
    <w:rsid w:val="00B043A4"/>
    <w:rsid w:val="00B05991"/>
    <w:rsid w:val="00B12EFF"/>
    <w:rsid w:val="00B24A80"/>
    <w:rsid w:val="00B535B5"/>
    <w:rsid w:val="00B5390A"/>
    <w:rsid w:val="00B5633A"/>
    <w:rsid w:val="00B62BFA"/>
    <w:rsid w:val="00B70017"/>
    <w:rsid w:val="00B742E7"/>
    <w:rsid w:val="00B869FA"/>
    <w:rsid w:val="00BA5477"/>
    <w:rsid w:val="00BB0156"/>
    <w:rsid w:val="00BB045D"/>
    <w:rsid w:val="00BB7E5C"/>
    <w:rsid w:val="00BC4E62"/>
    <w:rsid w:val="00BD57C1"/>
    <w:rsid w:val="00C10CB7"/>
    <w:rsid w:val="00C15270"/>
    <w:rsid w:val="00C20C06"/>
    <w:rsid w:val="00C3219E"/>
    <w:rsid w:val="00C41655"/>
    <w:rsid w:val="00C42010"/>
    <w:rsid w:val="00C44F85"/>
    <w:rsid w:val="00C47866"/>
    <w:rsid w:val="00C516CA"/>
    <w:rsid w:val="00C51B06"/>
    <w:rsid w:val="00C5241F"/>
    <w:rsid w:val="00C525B4"/>
    <w:rsid w:val="00C70706"/>
    <w:rsid w:val="00C72A51"/>
    <w:rsid w:val="00C73560"/>
    <w:rsid w:val="00C7766C"/>
    <w:rsid w:val="00C81D73"/>
    <w:rsid w:val="00C836BF"/>
    <w:rsid w:val="00C84574"/>
    <w:rsid w:val="00C84F08"/>
    <w:rsid w:val="00C8789C"/>
    <w:rsid w:val="00C91A45"/>
    <w:rsid w:val="00C92989"/>
    <w:rsid w:val="00CA4888"/>
    <w:rsid w:val="00CA54A3"/>
    <w:rsid w:val="00CA5ECD"/>
    <w:rsid w:val="00CB4A25"/>
    <w:rsid w:val="00CB5A14"/>
    <w:rsid w:val="00CC62F6"/>
    <w:rsid w:val="00CD35AD"/>
    <w:rsid w:val="00CD5417"/>
    <w:rsid w:val="00CD5691"/>
    <w:rsid w:val="00CE22E0"/>
    <w:rsid w:val="00CE7796"/>
    <w:rsid w:val="00CF0C46"/>
    <w:rsid w:val="00CF2B7A"/>
    <w:rsid w:val="00D00A76"/>
    <w:rsid w:val="00D02296"/>
    <w:rsid w:val="00D10D8A"/>
    <w:rsid w:val="00D13331"/>
    <w:rsid w:val="00D15C4D"/>
    <w:rsid w:val="00D234B4"/>
    <w:rsid w:val="00D27EF8"/>
    <w:rsid w:val="00D305AE"/>
    <w:rsid w:val="00D343F9"/>
    <w:rsid w:val="00D50D8F"/>
    <w:rsid w:val="00D519F2"/>
    <w:rsid w:val="00D5507F"/>
    <w:rsid w:val="00D553C1"/>
    <w:rsid w:val="00D65457"/>
    <w:rsid w:val="00D70BED"/>
    <w:rsid w:val="00D74943"/>
    <w:rsid w:val="00D85B60"/>
    <w:rsid w:val="00D86554"/>
    <w:rsid w:val="00D8697E"/>
    <w:rsid w:val="00D87C31"/>
    <w:rsid w:val="00D9276E"/>
    <w:rsid w:val="00D93E40"/>
    <w:rsid w:val="00D942D3"/>
    <w:rsid w:val="00D94E1B"/>
    <w:rsid w:val="00DA08A9"/>
    <w:rsid w:val="00DB0138"/>
    <w:rsid w:val="00DC0753"/>
    <w:rsid w:val="00DC427D"/>
    <w:rsid w:val="00DD0E0A"/>
    <w:rsid w:val="00DD0F39"/>
    <w:rsid w:val="00DD2087"/>
    <w:rsid w:val="00DD3CF4"/>
    <w:rsid w:val="00DD703E"/>
    <w:rsid w:val="00DE55D5"/>
    <w:rsid w:val="00DE58A2"/>
    <w:rsid w:val="00DF4A5B"/>
    <w:rsid w:val="00DF6B01"/>
    <w:rsid w:val="00E02693"/>
    <w:rsid w:val="00E04452"/>
    <w:rsid w:val="00E0700A"/>
    <w:rsid w:val="00E10433"/>
    <w:rsid w:val="00E14530"/>
    <w:rsid w:val="00E202A1"/>
    <w:rsid w:val="00E37589"/>
    <w:rsid w:val="00E42241"/>
    <w:rsid w:val="00E46F6B"/>
    <w:rsid w:val="00E50AD0"/>
    <w:rsid w:val="00E65610"/>
    <w:rsid w:val="00E714FE"/>
    <w:rsid w:val="00E747B2"/>
    <w:rsid w:val="00E749A2"/>
    <w:rsid w:val="00E7568E"/>
    <w:rsid w:val="00E76705"/>
    <w:rsid w:val="00E925DF"/>
    <w:rsid w:val="00E937FD"/>
    <w:rsid w:val="00E9781E"/>
    <w:rsid w:val="00EA23D2"/>
    <w:rsid w:val="00EB4234"/>
    <w:rsid w:val="00EB71E1"/>
    <w:rsid w:val="00EC791E"/>
    <w:rsid w:val="00ED129C"/>
    <w:rsid w:val="00ED2F66"/>
    <w:rsid w:val="00EE00C2"/>
    <w:rsid w:val="00EE4DAB"/>
    <w:rsid w:val="00EE5AEE"/>
    <w:rsid w:val="00EE7D04"/>
    <w:rsid w:val="00F02B4C"/>
    <w:rsid w:val="00F036BD"/>
    <w:rsid w:val="00F05F47"/>
    <w:rsid w:val="00F077C0"/>
    <w:rsid w:val="00F1016A"/>
    <w:rsid w:val="00F11A72"/>
    <w:rsid w:val="00F12268"/>
    <w:rsid w:val="00F13558"/>
    <w:rsid w:val="00F17732"/>
    <w:rsid w:val="00F216A1"/>
    <w:rsid w:val="00F27FBD"/>
    <w:rsid w:val="00F37570"/>
    <w:rsid w:val="00F41E72"/>
    <w:rsid w:val="00F43DF4"/>
    <w:rsid w:val="00F5060F"/>
    <w:rsid w:val="00F52C7A"/>
    <w:rsid w:val="00F56A15"/>
    <w:rsid w:val="00F65985"/>
    <w:rsid w:val="00F66472"/>
    <w:rsid w:val="00F70AB6"/>
    <w:rsid w:val="00F72386"/>
    <w:rsid w:val="00F74563"/>
    <w:rsid w:val="00F90D4B"/>
    <w:rsid w:val="00F910AB"/>
    <w:rsid w:val="00F952A8"/>
    <w:rsid w:val="00FA2964"/>
    <w:rsid w:val="00FB2416"/>
    <w:rsid w:val="00FB25D0"/>
    <w:rsid w:val="00FB26F2"/>
    <w:rsid w:val="00FB45A7"/>
    <w:rsid w:val="00FB6A69"/>
    <w:rsid w:val="00FB7434"/>
    <w:rsid w:val="00FC4EDF"/>
    <w:rsid w:val="00FD095D"/>
    <w:rsid w:val="00FD09A8"/>
    <w:rsid w:val="00FD3763"/>
    <w:rsid w:val="00FD4249"/>
    <w:rsid w:val="00FE0940"/>
    <w:rsid w:val="00FE4430"/>
    <w:rsid w:val="00FE4671"/>
    <w:rsid w:val="00FE4883"/>
    <w:rsid w:val="00FF2204"/>
    <w:rsid w:val="00FF4EDD"/>
    <w:rsid w:val="00FF570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26ACF8D"/>
  <w15:chartTrackingRefBased/>
  <w15:docId w15:val="{37F95425-56D5-497E-A7D3-3CB4C735CB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R Normal"/>
    <w:qFormat/>
    <w:rsid w:val="00F05F47"/>
    <w:pPr>
      <w:jc w:val="both"/>
    </w:pPr>
    <w:rPr>
      <w:sz w:val="24"/>
      <w:lang w:val="en-GB"/>
    </w:rPr>
  </w:style>
  <w:style w:type="paragraph" w:styleId="Heading1">
    <w:name w:val="heading 1"/>
    <w:aliases w:val="R H1"/>
    <w:basedOn w:val="Normal"/>
    <w:next w:val="Normal"/>
    <w:link w:val="Heading1Char"/>
    <w:uiPriority w:val="9"/>
    <w:qFormat/>
    <w:rsid w:val="006669E5"/>
    <w:pPr>
      <w:keepNext/>
      <w:keepLines/>
      <w:numPr>
        <w:numId w:val="1"/>
      </w:numPr>
      <w:spacing w:before="240" w:after="0"/>
      <w:jc w:val="left"/>
      <w:outlineLvl w:val="0"/>
    </w:pPr>
    <w:rPr>
      <w:rFonts w:asciiTheme="majorHAnsi" w:eastAsiaTheme="majorEastAsia" w:hAnsiTheme="majorHAnsi" w:cstheme="majorBidi"/>
      <w:b/>
      <w:color w:val="002672" w:themeColor="accent1" w:themeShade="BF"/>
      <w:sz w:val="36"/>
      <w:szCs w:val="32"/>
    </w:rPr>
  </w:style>
  <w:style w:type="paragraph" w:styleId="Heading2">
    <w:name w:val="heading 2"/>
    <w:aliases w:val="R H2"/>
    <w:basedOn w:val="Normal"/>
    <w:next w:val="Normal"/>
    <w:link w:val="Heading2Char"/>
    <w:uiPriority w:val="9"/>
    <w:unhideWhenUsed/>
    <w:qFormat/>
    <w:rsid w:val="004A3722"/>
    <w:pPr>
      <w:keepNext/>
      <w:keepLines/>
      <w:numPr>
        <w:ilvl w:val="1"/>
        <w:numId w:val="1"/>
      </w:numPr>
      <w:spacing w:before="120" w:after="120"/>
      <w:jc w:val="left"/>
      <w:outlineLvl w:val="1"/>
    </w:pPr>
    <w:rPr>
      <w:rFonts w:asciiTheme="majorHAnsi" w:eastAsiaTheme="majorEastAsia" w:hAnsiTheme="majorHAnsi" w:cstheme="majorBidi"/>
      <w:b/>
      <w:i/>
      <w:color w:val="003399" w:themeColor="accent1"/>
      <w:sz w:val="30"/>
      <w:szCs w:val="26"/>
      <w:lang w:eastAsia="sl-SI"/>
    </w:rPr>
  </w:style>
  <w:style w:type="paragraph" w:styleId="Heading3">
    <w:name w:val="heading 3"/>
    <w:aliases w:val="R H3"/>
    <w:basedOn w:val="Normal"/>
    <w:next w:val="Normal"/>
    <w:link w:val="Heading3Char"/>
    <w:uiPriority w:val="9"/>
    <w:unhideWhenUsed/>
    <w:qFormat/>
    <w:rsid w:val="00162D9D"/>
    <w:pPr>
      <w:keepNext/>
      <w:keepLines/>
      <w:numPr>
        <w:ilvl w:val="2"/>
        <w:numId w:val="1"/>
      </w:numPr>
      <w:spacing w:before="40" w:after="0"/>
      <w:outlineLvl w:val="2"/>
    </w:pPr>
    <w:rPr>
      <w:rFonts w:asciiTheme="majorHAnsi" w:eastAsiaTheme="majorEastAsia" w:hAnsiTheme="majorHAnsi" w:cstheme="majorBidi"/>
      <w:b/>
      <w:color w:val="00194C" w:themeColor="accent1" w:themeShade="7F"/>
      <w:szCs w:val="24"/>
    </w:rPr>
  </w:style>
  <w:style w:type="paragraph" w:styleId="Heading4">
    <w:name w:val="heading 4"/>
    <w:aliases w:val="R H4"/>
    <w:basedOn w:val="Normal"/>
    <w:next w:val="Normal"/>
    <w:link w:val="Heading4Char"/>
    <w:uiPriority w:val="9"/>
    <w:semiHidden/>
    <w:unhideWhenUsed/>
    <w:qFormat/>
    <w:rsid w:val="006D4C15"/>
    <w:pPr>
      <w:keepNext/>
      <w:keepLines/>
      <w:numPr>
        <w:ilvl w:val="3"/>
        <w:numId w:val="1"/>
      </w:numPr>
      <w:spacing w:before="40" w:after="0"/>
      <w:outlineLvl w:val="3"/>
    </w:pPr>
    <w:rPr>
      <w:rFonts w:asciiTheme="majorHAnsi" w:eastAsiaTheme="majorEastAsia" w:hAnsiTheme="majorHAnsi" w:cstheme="majorBidi"/>
      <w:i/>
      <w:iCs/>
      <w:color w:val="002672"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aliases w:val="R General H1"/>
    <w:link w:val="NoSpacingChar"/>
    <w:uiPriority w:val="1"/>
    <w:qFormat/>
    <w:rsid w:val="00B12EFF"/>
    <w:pPr>
      <w:spacing w:after="0" w:line="240" w:lineRule="auto"/>
    </w:pPr>
    <w:rPr>
      <w:b/>
      <w:color w:val="002672" w:themeColor="accent1" w:themeShade="BF"/>
      <w:sz w:val="36"/>
    </w:rPr>
  </w:style>
  <w:style w:type="character" w:customStyle="1" w:styleId="Heading1Char">
    <w:name w:val="Heading 1 Char"/>
    <w:aliases w:val="R H1 Char"/>
    <w:basedOn w:val="DefaultParagraphFont"/>
    <w:link w:val="Heading1"/>
    <w:uiPriority w:val="9"/>
    <w:rsid w:val="004429DB"/>
    <w:rPr>
      <w:rFonts w:asciiTheme="majorHAnsi" w:eastAsiaTheme="majorEastAsia" w:hAnsiTheme="majorHAnsi" w:cstheme="majorBidi"/>
      <w:b/>
      <w:color w:val="002672" w:themeColor="accent1" w:themeShade="BF"/>
      <w:sz w:val="36"/>
      <w:szCs w:val="32"/>
      <w:lang w:val="en-GB"/>
    </w:rPr>
  </w:style>
  <w:style w:type="character" w:customStyle="1" w:styleId="Heading2Char">
    <w:name w:val="Heading 2 Char"/>
    <w:aliases w:val="R H2 Char"/>
    <w:basedOn w:val="DefaultParagraphFont"/>
    <w:link w:val="Heading2"/>
    <w:uiPriority w:val="9"/>
    <w:rsid w:val="004A3722"/>
    <w:rPr>
      <w:rFonts w:asciiTheme="majorHAnsi" w:eastAsiaTheme="majorEastAsia" w:hAnsiTheme="majorHAnsi" w:cstheme="majorBidi"/>
      <w:b/>
      <w:i/>
      <w:color w:val="003399" w:themeColor="accent1"/>
      <w:sz w:val="30"/>
      <w:szCs w:val="26"/>
      <w:lang w:val="en-GB" w:eastAsia="sl-SI"/>
    </w:rPr>
  </w:style>
  <w:style w:type="paragraph" w:styleId="Title">
    <w:name w:val="Title"/>
    <w:basedOn w:val="Normal"/>
    <w:next w:val="Normal"/>
    <w:link w:val="TitleChar"/>
    <w:uiPriority w:val="10"/>
    <w:rsid w:val="004429DB"/>
    <w:pPr>
      <w:spacing w:after="0" w:line="240" w:lineRule="auto"/>
      <w:contextualSpacing/>
      <w:jc w:val="left"/>
    </w:pPr>
    <w:rPr>
      <w:rFonts w:asciiTheme="majorHAnsi" w:eastAsiaTheme="majorEastAsia" w:hAnsiTheme="majorHAnsi" w:cstheme="majorBidi"/>
      <w:color w:val="44546A" w:themeColor="text2"/>
      <w:spacing w:val="-10"/>
      <w:kern w:val="28"/>
      <w:sz w:val="28"/>
      <w:szCs w:val="56"/>
    </w:rPr>
  </w:style>
  <w:style w:type="character" w:customStyle="1" w:styleId="TitleChar">
    <w:name w:val="Title Char"/>
    <w:basedOn w:val="DefaultParagraphFont"/>
    <w:link w:val="Title"/>
    <w:uiPriority w:val="10"/>
    <w:rsid w:val="004429DB"/>
    <w:rPr>
      <w:rFonts w:asciiTheme="majorHAnsi" w:eastAsiaTheme="majorEastAsia" w:hAnsiTheme="majorHAnsi" w:cstheme="majorBidi"/>
      <w:color w:val="44546A" w:themeColor="text2"/>
      <w:spacing w:val="-10"/>
      <w:kern w:val="28"/>
      <w:sz w:val="28"/>
      <w:szCs w:val="56"/>
    </w:rPr>
  </w:style>
  <w:style w:type="character" w:customStyle="1" w:styleId="NoSpacingChar">
    <w:name w:val="No Spacing Char"/>
    <w:aliases w:val="R General H1 Char"/>
    <w:basedOn w:val="DefaultParagraphFont"/>
    <w:link w:val="NoSpacing"/>
    <w:uiPriority w:val="1"/>
    <w:rsid w:val="00B12EFF"/>
    <w:rPr>
      <w:b/>
      <w:color w:val="002672" w:themeColor="accent1" w:themeShade="BF"/>
      <w:sz w:val="36"/>
    </w:rPr>
  </w:style>
  <w:style w:type="paragraph" w:styleId="Header">
    <w:name w:val="header"/>
    <w:basedOn w:val="Normal"/>
    <w:link w:val="HeaderChar"/>
    <w:uiPriority w:val="99"/>
    <w:unhideWhenUsed/>
    <w:rsid w:val="004429DB"/>
    <w:pPr>
      <w:tabs>
        <w:tab w:val="center" w:pos="4513"/>
        <w:tab w:val="right" w:pos="9026"/>
      </w:tabs>
      <w:spacing w:after="0" w:line="240" w:lineRule="auto"/>
    </w:pPr>
  </w:style>
  <w:style w:type="character" w:customStyle="1" w:styleId="HeaderChar">
    <w:name w:val="Header Char"/>
    <w:basedOn w:val="DefaultParagraphFont"/>
    <w:link w:val="Header"/>
    <w:uiPriority w:val="99"/>
    <w:rsid w:val="004429DB"/>
    <w:rPr>
      <w:sz w:val="24"/>
    </w:rPr>
  </w:style>
  <w:style w:type="paragraph" w:styleId="Footer">
    <w:name w:val="footer"/>
    <w:basedOn w:val="Normal"/>
    <w:link w:val="FooterChar"/>
    <w:uiPriority w:val="99"/>
    <w:unhideWhenUsed/>
    <w:rsid w:val="004429DB"/>
    <w:pPr>
      <w:tabs>
        <w:tab w:val="center" w:pos="4513"/>
        <w:tab w:val="right" w:pos="9026"/>
      </w:tabs>
      <w:spacing w:after="0" w:line="240" w:lineRule="auto"/>
    </w:pPr>
  </w:style>
  <w:style w:type="character" w:customStyle="1" w:styleId="FooterChar">
    <w:name w:val="Footer Char"/>
    <w:basedOn w:val="DefaultParagraphFont"/>
    <w:link w:val="Footer"/>
    <w:uiPriority w:val="99"/>
    <w:rsid w:val="004429DB"/>
    <w:rPr>
      <w:sz w:val="24"/>
    </w:rPr>
  </w:style>
  <w:style w:type="table" w:customStyle="1" w:styleId="FinancialTable">
    <w:name w:val="Financial Table"/>
    <w:basedOn w:val="TableNormal"/>
    <w:uiPriority w:val="99"/>
    <w:rsid w:val="004429DB"/>
    <w:pPr>
      <w:spacing w:before="60" w:after="60" w:line="240" w:lineRule="auto"/>
    </w:pPr>
    <w:rPr>
      <w:rFonts w:eastAsiaTheme="minorEastAsia"/>
      <w:sz w:val="20"/>
      <w:szCs w:val="20"/>
      <w:lang w:eastAsia="ja-JP"/>
    </w:rPr>
    <w:tblPr>
      <w:tblStyleRowBandSize w:val="1"/>
      <w:tblBorders>
        <w:top w:val="single" w:sz="4" w:space="0" w:color="ACB9CA" w:themeColor="text2" w:themeTint="66"/>
        <w:left w:val="single" w:sz="4" w:space="0" w:color="ACB9CA" w:themeColor="text2" w:themeTint="66"/>
        <w:bottom w:val="single" w:sz="4" w:space="0" w:color="ACB9CA" w:themeColor="text2" w:themeTint="66"/>
        <w:right w:val="single" w:sz="4" w:space="0" w:color="ACB9CA" w:themeColor="text2" w:themeTint="66"/>
        <w:insideV w:val="single" w:sz="4" w:space="0" w:color="ACB9CA" w:themeColor="text2" w:themeTint="66"/>
      </w:tblBorders>
    </w:tblPr>
    <w:tblStylePr w:type="firstRow">
      <w:rPr>
        <w:rFonts w:asciiTheme="majorHAnsi" w:hAnsiTheme="majorHAnsi"/>
        <w:color w:val="FFFFFF" w:themeColor="background1"/>
        <w:sz w:val="16"/>
      </w:rPr>
      <w:tblPr/>
      <w:tcPr>
        <w:shd w:val="clear" w:color="auto" w:fill="003399" w:themeFill="accent1"/>
      </w:tcPr>
    </w:tblStylePr>
    <w:tblStylePr w:type="lastRow">
      <w:rPr>
        <w:rFonts w:asciiTheme="majorHAnsi" w:hAnsiTheme="majorHAnsi"/>
        <w:b/>
        <w:caps/>
        <w:smallCaps w:val="0"/>
        <w:color w:val="003399" w:themeColor="accent1"/>
        <w:sz w:val="16"/>
      </w:rPr>
      <w:tblPr/>
      <w:tcPr>
        <w:tcBorders>
          <w:top w:val="nil"/>
        </w:tcBorders>
      </w:tcPr>
    </w:tblStylePr>
    <w:tblStylePr w:type="firstCol">
      <w:rPr>
        <w:rFonts w:asciiTheme="majorHAnsi" w:hAnsiTheme="majorHAnsi"/>
        <w:sz w:val="16"/>
      </w:rPr>
    </w:tblStylePr>
    <w:tblStylePr w:type="band2Horz">
      <w:tblPr/>
      <w:tcPr>
        <w:shd w:val="clear" w:color="auto" w:fill="D5DCE4" w:themeFill="text2" w:themeFillTint="33"/>
      </w:tcPr>
    </w:tblStylePr>
  </w:style>
  <w:style w:type="paragraph" w:styleId="TOCHeading">
    <w:name w:val="TOC Heading"/>
    <w:basedOn w:val="Heading1"/>
    <w:next w:val="Normal"/>
    <w:uiPriority w:val="39"/>
    <w:unhideWhenUsed/>
    <w:qFormat/>
    <w:rsid w:val="006669E5"/>
    <w:pPr>
      <w:outlineLvl w:val="9"/>
    </w:pPr>
    <w:rPr>
      <w:b w:val="0"/>
      <w:sz w:val="32"/>
      <w:lang w:val="en-US"/>
    </w:rPr>
  </w:style>
  <w:style w:type="paragraph" w:styleId="TOC1">
    <w:name w:val="toc 1"/>
    <w:basedOn w:val="Normal"/>
    <w:next w:val="Normal"/>
    <w:autoRedefine/>
    <w:uiPriority w:val="39"/>
    <w:unhideWhenUsed/>
    <w:rsid w:val="006669E5"/>
    <w:pPr>
      <w:spacing w:after="100"/>
    </w:pPr>
  </w:style>
  <w:style w:type="character" w:styleId="Hyperlink">
    <w:name w:val="Hyperlink"/>
    <w:basedOn w:val="DefaultParagraphFont"/>
    <w:uiPriority w:val="99"/>
    <w:unhideWhenUsed/>
    <w:rsid w:val="006669E5"/>
    <w:rPr>
      <w:color w:val="003399" w:themeColor="hyperlink"/>
      <w:u w:val="single"/>
    </w:rPr>
  </w:style>
  <w:style w:type="paragraph" w:styleId="Caption">
    <w:name w:val="caption"/>
    <w:aliases w:val="SLIKE_CAPTION_FPZ_ZPP"/>
    <w:basedOn w:val="Normal"/>
    <w:next w:val="Normal"/>
    <w:uiPriority w:val="35"/>
    <w:unhideWhenUsed/>
    <w:qFormat/>
    <w:rsid w:val="006669E5"/>
    <w:pPr>
      <w:spacing w:after="200" w:line="240" w:lineRule="auto"/>
    </w:pPr>
    <w:rPr>
      <w:i/>
      <w:iCs/>
      <w:color w:val="44546A" w:themeColor="text2"/>
      <w:sz w:val="18"/>
      <w:szCs w:val="18"/>
    </w:rPr>
  </w:style>
  <w:style w:type="paragraph" w:styleId="TableofFigures">
    <w:name w:val="table of figures"/>
    <w:basedOn w:val="Normal"/>
    <w:next w:val="Normal"/>
    <w:uiPriority w:val="99"/>
    <w:unhideWhenUsed/>
    <w:rsid w:val="006669E5"/>
    <w:pPr>
      <w:spacing w:after="0"/>
    </w:pPr>
  </w:style>
  <w:style w:type="character" w:customStyle="1" w:styleId="Heading3Char">
    <w:name w:val="Heading 3 Char"/>
    <w:aliases w:val="R H3 Char"/>
    <w:basedOn w:val="DefaultParagraphFont"/>
    <w:link w:val="Heading3"/>
    <w:uiPriority w:val="9"/>
    <w:rsid w:val="00162D9D"/>
    <w:rPr>
      <w:rFonts w:asciiTheme="majorHAnsi" w:eastAsiaTheme="majorEastAsia" w:hAnsiTheme="majorHAnsi" w:cstheme="majorBidi"/>
      <w:b/>
      <w:color w:val="00194C" w:themeColor="accent1" w:themeShade="7F"/>
      <w:sz w:val="24"/>
      <w:szCs w:val="24"/>
      <w:lang w:val="en-GB"/>
    </w:rPr>
  </w:style>
  <w:style w:type="paragraph" w:styleId="TOC2">
    <w:name w:val="toc 2"/>
    <w:basedOn w:val="Normal"/>
    <w:next w:val="Normal"/>
    <w:autoRedefine/>
    <w:uiPriority w:val="39"/>
    <w:unhideWhenUsed/>
    <w:rsid w:val="00E42241"/>
    <w:pPr>
      <w:tabs>
        <w:tab w:val="left" w:pos="880"/>
        <w:tab w:val="right" w:leader="dot" w:pos="9016"/>
      </w:tabs>
      <w:spacing w:after="100"/>
      <w:ind w:left="240"/>
      <w:jc w:val="left"/>
    </w:pPr>
  </w:style>
  <w:style w:type="paragraph" w:styleId="TOC3">
    <w:name w:val="toc 3"/>
    <w:basedOn w:val="Normal"/>
    <w:next w:val="Normal"/>
    <w:autoRedefine/>
    <w:uiPriority w:val="39"/>
    <w:unhideWhenUsed/>
    <w:rsid w:val="006669E5"/>
    <w:pPr>
      <w:spacing w:after="100"/>
      <w:ind w:left="480"/>
    </w:pPr>
  </w:style>
  <w:style w:type="paragraph" w:customStyle="1" w:styleId="NoSpacing1">
    <w:name w:val="No Spacing1"/>
    <w:basedOn w:val="Normal"/>
    <w:rsid w:val="006669E5"/>
    <w:pPr>
      <w:jc w:val="left"/>
    </w:pPr>
  </w:style>
  <w:style w:type="character" w:customStyle="1" w:styleId="Heading4Char">
    <w:name w:val="Heading 4 Char"/>
    <w:aliases w:val="R H4 Char"/>
    <w:basedOn w:val="DefaultParagraphFont"/>
    <w:link w:val="Heading4"/>
    <w:uiPriority w:val="9"/>
    <w:semiHidden/>
    <w:rsid w:val="006D4C15"/>
    <w:rPr>
      <w:rFonts w:asciiTheme="majorHAnsi" w:eastAsiaTheme="majorEastAsia" w:hAnsiTheme="majorHAnsi" w:cstheme="majorBidi"/>
      <w:i/>
      <w:iCs/>
      <w:color w:val="002672" w:themeColor="accent1" w:themeShade="BF"/>
      <w:sz w:val="24"/>
      <w:lang w:val="en-GB"/>
    </w:rPr>
  </w:style>
  <w:style w:type="paragraph" w:customStyle="1" w:styleId="RQuote">
    <w:name w:val="R Quote"/>
    <w:basedOn w:val="Normal"/>
    <w:link w:val="RQuoteChar"/>
    <w:qFormat/>
    <w:rsid w:val="006D4C15"/>
    <w:pPr>
      <w:ind w:left="1440"/>
    </w:pPr>
    <w:rPr>
      <w:i/>
      <w:sz w:val="22"/>
    </w:rPr>
  </w:style>
  <w:style w:type="paragraph" w:styleId="Quote">
    <w:name w:val="Quote"/>
    <w:basedOn w:val="Normal"/>
    <w:next w:val="Normal"/>
    <w:link w:val="QuoteChar"/>
    <w:uiPriority w:val="29"/>
    <w:rsid w:val="008877D2"/>
    <w:pPr>
      <w:spacing w:before="200"/>
      <w:ind w:left="864" w:right="864"/>
      <w:jc w:val="center"/>
    </w:pPr>
    <w:rPr>
      <w:i/>
      <w:iCs/>
      <w:color w:val="404040" w:themeColor="text1" w:themeTint="BF"/>
    </w:rPr>
  </w:style>
  <w:style w:type="character" w:customStyle="1" w:styleId="RQuoteChar">
    <w:name w:val="R Quote Char"/>
    <w:basedOn w:val="DefaultParagraphFont"/>
    <w:link w:val="RQuote"/>
    <w:rsid w:val="006D4C15"/>
    <w:rPr>
      <w:i/>
      <w:lang w:val="en-GB"/>
    </w:rPr>
  </w:style>
  <w:style w:type="character" w:customStyle="1" w:styleId="QuoteChar">
    <w:name w:val="Quote Char"/>
    <w:basedOn w:val="DefaultParagraphFont"/>
    <w:link w:val="Quote"/>
    <w:uiPriority w:val="29"/>
    <w:rsid w:val="008877D2"/>
    <w:rPr>
      <w:i/>
      <w:iCs/>
      <w:color w:val="404040" w:themeColor="text1" w:themeTint="BF"/>
      <w:sz w:val="24"/>
      <w:lang w:val="en-GB"/>
    </w:rPr>
  </w:style>
  <w:style w:type="paragraph" w:styleId="NormalWeb">
    <w:name w:val="Normal (Web)"/>
    <w:basedOn w:val="Normal"/>
    <w:uiPriority w:val="99"/>
    <w:semiHidden/>
    <w:unhideWhenUsed/>
    <w:rsid w:val="001324D3"/>
    <w:pPr>
      <w:spacing w:before="100" w:beforeAutospacing="1" w:after="100" w:afterAutospacing="1" w:line="240" w:lineRule="auto"/>
      <w:jc w:val="left"/>
    </w:pPr>
    <w:rPr>
      <w:rFonts w:ascii="Times New Roman" w:eastAsiaTheme="minorEastAsia" w:hAnsi="Times New Roman" w:cs="Times New Roman"/>
      <w:szCs w:val="24"/>
      <w:lang w:eastAsia="en-GB"/>
    </w:rPr>
  </w:style>
  <w:style w:type="paragraph" w:customStyle="1" w:styleId="RGeneralH2">
    <w:name w:val="R General H2"/>
    <w:basedOn w:val="NoSpacing"/>
    <w:link w:val="RGeneralH2Char"/>
    <w:qFormat/>
    <w:rsid w:val="00B12EFF"/>
    <w:rPr>
      <w:i/>
      <w:color w:val="003399" w:themeColor="accent1"/>
      <w:sz w:val="30"/>
    </w:rPr>
  </w:style>
  <w:style w:type="character" w:customStyle="1" w:styleId="RGeneralH2Char">
    <w:name w:val="R General H2 Char"/>
    <w:basedOn w:val="NoSpacingChar"/>
    <w:link w:val="RGeneralH2"/>
    <w:rsid w:val="00B12EFF"/>
    <w:rPr>
      <w:b/>
      <w:i/>
      <w:color w:val="003399" w:themeColor="accent1"/>
      <w:sz w:val="30"/>
    </w:rPr>
  </w:style>
  <w:style w:type="paragraph" w:customStyle="1" w:styleId="Naslov1">
    <w:name w:val="Naslov 1"/>
    <w:basedOn w:val="Normal"/>
    <w:rsid w:val="00DD3CF4"/>
    <w:pPr>
      <w:numPr>
        <w:numId w:val="2"/>
      </w:numPr>
      <w:jc w:val="left"/>
    </w:pPr>
    <w:rPr>
      <w:b/>
    </w:rPr>
  </w:style>
  <w:style w:type="paragraph" w:customStyle="1" w:styleId="Naslov2">
    <w:name w:val="Naslov 2"/>
    <w:basedOn w:val="Normal"/>
    <w:rsid w:val="00DD3CF4"/>
    <w:pPr>
      <w:numPr>
        <w:ilvl w:val="1"/>
        <w:numId w:val="2"/>
      </w:numPr>
      <w:jc w:val="left"/>
    </w:pPr>
    <w:rPr>
      <w:b/>
      <w:sz w:val="22"/>
      <w:lang w:eastAsia="sl-SI"/>
    </w:rPr>
  </w:style>
  <w:style w:type="paragraph" w:customStyle="1" w:styleId="Naslov3">
    <w:name w:val="Naslov 3"/>
    <w:basedOn w:val="Normal"/>
    <w:rsid w:val="00DD3CF4"/>
    <w:pPr>
      <w:numPr>
        <w:ilvl w:val="2"/>
        <w:numId w:val="2"/>
      </w:numPr>
      <w:jc w:val="left"/>
    </w:pPr>
    <w:rPr>
      <w:sz w:val="22"/>
    </w:rPr>
  </w:style>
  <w:style w:type="paragraph" w:customStyle="1" w:styleId="Naslov4">
    <w:name w:val="Naslov 4"/>
    <w:basedOn w:val="Normal"/>
    <w:rsid w:val="00DD3CF4"/>
    <w:pPr>
      <w:numPr>
        <w:ilvl w:val="3"/>
        <w:numId w:val="2"/>
      </w:numPr>
      <w:jc w:val="left"/>
    </w:pPr>
    <w:rPr>
      <w:sz w:val="22"/>
    </w:rPr>
  </w:style>
  <w:style w:type="paragraph" w:customStyle="1" w:styleId="Naslov5">
    <w:name w:val="Naslov 5"/>
    <w:basedOn w:val="Normal"/>
    <w:rsid w:val="00DD3CF4"/>
    <w:pPr>
      <w:numPr>
        <w:ilvl w:val="4"/>
        <w:numId w:val="2"/>
      </w:numPr>
      <w:jc w:val="left"/>
    </w:pPr>
    <w:rPr>
      <w:sz w:val="22"/>
    </w:rPr>
  </w:style>
  <w:style w:type="paragraph" w:customStyle="1" w:styleId="Naslov6">
    <w:name w:val="Naslov 6"/>
    <w:basedOn w:val="Normal"/>
    <w:rsid w:val="00DD3CF4"/>
    <w:pPr>
      <w:numPr>
        <w:ilvl w:val="5"/>
        <w:numId w:val="2"/>
      </w:numPr>
      <w:jc w:val="left"/>
    </w:pPr>
    <w:rPr>
      <w:sz w:val="22"/>
    </w:rPr>
  </w:style>
  <w:style w:type="paragraph" w:customStyle="1" w:styleId="Naslov7">
    <w:name w:val="Naslov 7"/>
    <w:basedOn w:val="Normal"/>
    <w:rsid w:val="00DD3CF4"/>
    <w:pPr>
      <w:numPr>
        <w:ilvl w:val="6"/>
        <w:numId w:val="2"/>
      </w:numPr>
      <w:jc w:val="left"/>
    </w:pPr>
    <w:rPr>
      <w:sz w:val="22"/>
    </w:rPr>
  </w:style>
  <w:style w:type="paragraph" w:customStyle="1" w:styleId="Naslov8">
    <w:name w:val="Naslov 8"/>
    <w:basedOn w:val="Normal"/>
    <w:rsid w:val="00DD3CF4"/>
    <w:pPr>
      <w:numPr>
        <w:ilvl w:val="7"/>
        <w:numId w:val="2"/>
      </w:numPr>
      <w:jc w:val="left"/>
    </w:pPr>
    <w:rPr>
      <w:sz w:val="22"/>
    </w:rPr>
  </w:style>
  <w:style w:type="paragraph" w:customStyle="1" w:styleId="Naslov9">
    <w:name w:val="Naslov 9"/>
    <w:basedOn w:val="Normal"/>
    <w:rsid w:val="00DD3CF4"/>
    <w:pPr>
      <w:numPr>
        <w:ilvl w:val="8"/>
        <w:numId w:val="2"/>
      </w:numPr>
      <w:jc w:val="left"/>
    </w:pPr>
    <w:rPr>
      <w:sz w:val="22"/>
    </w:rPr>
  </w:style>
  <w:style w:type="paragraph" w:styleId="ListParagraph">
    <w:name w:val="List Paragraph"/>
    <w:aliases w:val="LISTA_TOČKA_FPZ_ZPP"/>
    <w:basedOn w:val="Normal"/>
    <w:link w:val="ListParagraphChar"/>
    <w:uiPriority w:val="34"/>
    <w:qFormat/>
    <w:rsid w:val="00DD3CF4"/>
    <w:pPr>
      <w:ind w:left="720"/>
      <w:contextualSpacing/>
    </w:pPr>
  </w:style>
  <w:style w:type="character" w:customStyle="1" w:styleId="ListParagraphChar">
    <w:name w:val="List Paragraph Char"/>
    <w:aliases w:val="LISTA_TOČKA_FPZ_ZPP Char"/>
    <w:link w:val="ListParagraph"/>
    <w:uiPriority w:val="34"/>
    <w:locked/>
    <w:rsid w:val="00DD3CF4"/>
    <w:rPr>
      <w:sz w:val="24"/>
      <w:lang w:val="en-GB"/>
    </w:rPr>
  </w:style>
  <w:style w:type="paragraph" w:customStyle="1" w:styleId="Tablefigurecaption">
    <w:name w:val="Table / figure caption"/>
    <w:basedOn w:val="Normal"/>
    <w:link w:val="TablefigurecaptionChar"/>
    <w:qFormat/>
    <w:rsid w:val="00DD3CF4"/>
    <w:pPr>
      <w:spacing w:before="360" w:after="120" w:line="276" w:lineRule="auto"/>
    </w:pPr>
    <w:rPr>
      <w:rFonts w:ascii="Arial" w:eastAsia="SimSun" w:hAnsi="Arial" w:cs="Times New Roman"/>
      <w:b/>
      <w:sz w:val="20"/>
      <w:szCs w:val="20"/>
      <w:lang w:val="en-AU" w:eastAsia="zh-CN"/>
    </w:rPr>
  </w:style>
  <w:style w:type="character" w:customStyle="1" w:styleId="TablefigurecaptionChar">
    <w:name w:val="Table / figure caption Char"/>
    <w:basedOn w:val="DefaultParagraphFont"/>
    <w:link w:val="Tablefigurecaption"/>
    <w:rsid w:val="00DD3CF4"/>
    <w:rPr>
      <w:rFonts w:ascii="Arial" w:eastAsia="SimSun" w:hAnsi="Arial" w:cs="Times New Roman"/>
      <w:b/>
      <w:sz w:val="20"/>
      <w:szCs w:val="20"/>
      <w:lang w:val="en-AU" w:eastAsia="zh-CN"/>
    </w:rPr>
  </w:style>
  <w:style w:type="paragraph" w:styleId="FootnoteText">
    <w:name w:val="footnote text"/>
    <w:aliases w:val="Footnote text,fn,Schriftart: 9 pt,Schriftart: 10 pt,Schriftart: 8 pt,WB-Fußnotentext,Voetnoottekst Char,Voetnoottekst Char1,Voetnoottekst Char2 Char Char,Voetnoottekst Char Char1 Char Char,Voetnoottekst Char1 Char Char Char Char,ft"/>
    <w:basedOn w:val="Normal"/>
    <w:link w:val="FootnoteTextChar"/>
    <w:uiPriority w:val="99"/>
    <w:qFormat/>
    <w:rsid w:val="00AD7823"/>
    <w:pPr>
      <w:spacing w:after="0" w:line="240" w:lineRule="auto"/>
    </w:pPr>
    <w:rPr>
      <w:rFonts w:ascii="Arial" w:eastAsia="Times New Roman" w:hAnsi="Arial" w:cs="Times New Roman"/>
      <w:sz w:val="20"/>
      <w:szCs w:val="20"/>
      <w:lang w:eastAsia="en-GB"/>
    </w:rPr>
  </w:style>
  <w:style w:type="character" w:customStyle="1" w:styleId="FootnoteTextChar">
    <w:name w:val="Footnote Text Char"/>
    <w:aliases w:val="Footnote text Char,fn Char,Schriftart: 9 pt Char,Schriftart: 10 pt Char,Schriftart: 8 pt Char,WB-Fußnotentext Char,Voetnoottekst Char Char,Voetnoottekst Char1 Char,Voetnoottekst Char2 Char Char Char,ft Char"/>
    <w:basedOn w:val="DefaultParagraphFont"/>
    <w:link w:val="FootnoteText"/>
    <w:uiPriority w:val="99"/>
    <w:rsid w:val="00AD7823"/>
    <w:rPr>
      <w:rFonts w:ascii="Arial" w:eastAsia="Times New Roman" w:hAnsi="Arial" w:cs="Times New Roman"/>
      <w:sz w:val="20"/>
      <w:szCs w:val="20"/>
      <w:lang w:val="en-GB" w:eastAsia="en-GB"/>
    </w:rPr>
  </w:style>
  <w:style w:type="character" w:styleId="FootnoteReference">
    <w:name w:val="footnote reference"/>
    <w:aliases w:val="Footnote symbol,Footnote,Footnote reference number,Footnote number,Footnote Reference Number,Times 10 Point,Exposant 3 Point,Footnote Reference avhandling,Voetnootverwijzing,Footnote Reference Superscript,EN Footnote Reference"/>
    <w:link w:val="FootnotesymbolCarZchn"/>
    <w:qFormat/>
    <w:rsid w:val="00AD7823"/>
    <w:rPr>
      <w:vertAlign w:val="superscript"/>
    </w:rPr>
  </w:style>
  <w:style w:type="paragraph" w:customStyle="1" w:styleId="FootnotesymbolCarZchn">
    <w:name w:val="Footnote symbol Car Zchn"/>
    <w:aliases w:val="Footnote Car Zchn,Times 10 Point Car Zchn,Exposant 3 Point Car Zchn,Footnote Reference Superscript Car Zchn,Char Char Char Char Char Car Zchn,BVI fnr Car Zchn,SUPERS Car Zchn"/>
    <w:basedOn w:val="Normal"/>
    <w:link w:val="FootnoteReference"/>
    <w:rsid w:val="00AD7823"/>
    <w:pPr>
      <w:spacing w:line="240" w:lineRule="exact"/>
    </w:pPr>
    <w:rPr>
      <w:sz w:val="22"/>
      <w:vertAlign w:val="superscript"/>
    </w:rPr>
  </w:style>
  <w:style w:type="paragraph" w:customStyle="1" w:styleId="m1107103258817431927msolistparagraph">
    <w:name w:val="m_1107103258817431927msolistparagraph"/>
    <w:basedOn w:val="Normal"/>
    <w:rsid w:val="0015373B"/>
    <w:pPr>
      <w:spacing w:before="100" w:beforeAutospacing="1" w:after="100" w:afterAutospacing="1" w:line="240" w:lineRule="auto"/>
      <w:jc w:val="left"/>
    </w:pPr>
    <w:rPr>
      <w:rFonts w:ascii="Times New Roman" w:eastAsia="Times New Roman" w:hAnsi="Times New Roman" w:cs="Times New Roman"/>
      <w:szCs w:val="24"/>
      <w:lang w:val="en-US"/>
    </w:rPr>
  </w:style>
  <w:style w:type="character" w:customStyle="1" w:styleId="s1">
    <w:name w:val="s1"/>
    <w:basedOn w:val="DefaultParagraphFont"/>
    <w:rsid w:val="002C3B60"/>
  </w:style>
  <w:style w:type="paragraph" w:customStyle="1" w:styleId="m-2017366658926019031gmail-msolistparagraph">
    <w:name w:val="m_-2017366658926019031gmail-msolistparagraph"/>
    <w:basedOn w:val="Normal"/>
    <w:rsid w:val="00D65457"/>
    <w:pPr>
      <w:spacing w:before="100" w:beforeAutospacing="1" w:after="100" w:afterAutospacing="1" w:line="240" w:lineRule="auto"/>
      <w:jc w:val="left"/>
    </w:pPr>
    <w:rPr>
      <w:rFonts w:ascii="Times New Roman" w:eastAsia="Times New Roman" w:hAnsi="Times New Roman" w:cs="Times New Roman"/>
      <w:szCs w:val="24"/>
      <w:lang w:val="hr-HR" w:eastAsia="hr-HR"/>
    </w:rPr>
  </w:style>
  <w:style w:type="paragraph" w:customStyle="1" w:styleId="Default">
    <w:name w:val="Default"/>
    <w:rsid w:val="00592C6F"/>
    <w:pPr>
      <w:autoSpaceDE w:val="0"/>
      <w:autoSpaceDN w:val="0"/>
      <w:adjustRightInd w:val="0"/>
      <w:spacing w:after="0" w:line="240" w:lineRule="auto"/>
    </w:pPr>
    <w:rPr>
      <w:rFonts w:ascii="Frutiger-Light" w:hAnsi="Frutiger-Light" w:cs="Frutiger-Light"/>
      <w:color w:val="000000"/>
      <w:sz w:val="24"/>
      <w:szCs w:val="24"/>
      <w:lang w:val="hu-HU"/>
    </w:rPr>
  </w:style>
  <w:style w:type="table" w:styleId="TableGrid">
    <w:name w:val="Table Grid"/>
    <w:basedOn w:val="TableNormal"/>
    <w:uiPriority w:val="39"/>
    <w:rsid w:val="005164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775CC4"/>
    <w:rPr>
      <w:sz w:val="16"/>
      <w:szCs w:val="16"/>
    </w:rPr>
  </w:style>
  <w:style w:type="paragraph" w:styleId="CommentText">
    <w:name w:val="annotation text"/>
    <w:basedOn w:val="Normal"/>
    <w:link w:val="CommentTextChar"/>
    <w:uiPriority w:val="99"/>
    <w:semiHidden/>
    <w:unhideWhenUsed/>
    <w:rsid w:val="00775CC4"/>
    <w:pPr>
      <w:spacing w:line="240" w:lineRule="auto"/>
    </w:pPr>
    <w:rPr>
      <w:sz w:val="20"/>
      <w:szCs w:val="20"/>
    </w:rPr>
  </w:style>
  <w:style w:type="character" w:customStyle="1" w:styleId="CommentTextChar">
    <w:name w:val="Comment Text Char"/>
    <w:basedOn w:val="DefaultParagraphFont"/>
    <w:link w:val="CommentText"/>
    <w:uiPriority w:val="99"/>
    <w:semiHidden/>
    <w:rsid w:val="00775CC4"/>
    <w:rPr>
      <w:sz w:val="20"/>
      <w:szCs w:val="20"/>
      <w:lang w:val="en-GB"/>
    </w:rPr>
  </w:style>
  <w:style w:type="paragraph" w:styleId="CommentSubject">
    <w:name w:val="annotation subject"/>
    <w:basedOn w:val="CommentText"/>
    <w:next w:val="CommentText"/>
    <w:link w:val="CommentSubjectChar"/>
    <w:uiPriority w:val="99"/>
    <w:semiHidden/>
    <w:unhideWhenUsed/>
    <w:rsid w:val="00775CC4"/>
    <w:rPr>
      <w:b/>
      <w:bCs/>
    </w:rPr>
  </w:style>
  <w:style w:type="character" w:customStyle="1" w:styleId="CommentSubjectChar">
    <w:name w:val="Comment Subject Char"/>
    <w:basedOn w:val="CommentTextChar"/>
    <w:link w:val="CommentSubject"/>
    <w:uiPriority w:val="99"/>
    <w:semiHidden/>
    <w:rsid w:val="00775CC4"/>
    <w:rPr>
      <w:b/>
      <w:bCs/>
      <w:sz w:val="20"/>
      <w:szCs w:val="20"/>
      <w:lang w:val="en-GB"/>
    </w:rPr>
  </w:style>
  <w:style w:type="paragraph" w:styleId="BalloonText">
    <w:name w:val="Balloon Text"/>
    <w:basedOn w:val="Normal"/>
    <w:link w:val="BalloonTextChar"/>
    <w:uiPriority w:val="99"/>
    <w:semiHidden/>
    <w:unhideWhenUsed/>
    <w:rsid w:val="00775CC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75CC4"/>
    <w:rPr>
      <w:rFonts w:ascii="Segoe UI" w:hAnsi="Segoe UI" w:cs="Segoe UI"/>
      <w:sz w:val="18"/>
      <w:szCs w:val="18"/>
      <w:lang w:val="en-GB"/>
    </w:rPr>
  </w:style>
  <w:style w:type="paragraph" w:styleId="Revision">
    <w:name w:val="Revision"/>
    <w:hidden/>
    <w:uiPriority w:val="99"/>
    <w:semiHidden/>
    <w:rsid w:val="008B2694"/>
    <w:pPr>
      <w:spacing w:after="0" w:line="240" w:lineRule="auto"/>
    </w:pPr>
    <w:rPr>
      <w:sz w:val="24"/>
      <w:lang w:val="en-GB"/>
    </w:rPr>
  </w:style>
  <w:style w:type="character" w:styleId="FollowedHyperlink">
    <w:name w:val="FollowedHyperlink"/>
    <w:basedOn w:val="DefaultParagraphFont"/>
    <w:uiPriority w:val="99"/>
    <w:semiHidden/>
    <w:unhideWhenUsed/>
    <w:rsid w:val="00E02693"/>
    <w:rPr>
      <w:color w:val="E7E6E6"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0299673">
      <w:bodyDiv w:val="1"/>
      <w:marLeft w:val="0"/>
      <w:marRight w:val="0"/>
      <w:marTop w:val="0"/>
      <w:marBottom w:val="0"/>
      <w:divBdr>
        <w:top w:val="none" w:sz="0" w:space="0" w:color="auto"/>
        <w:left w:val="none" w:sz="0" w:space="0" w:color="auto"/>
        <w:bottom w:val="none" w:sz="0" w:space="0" w:color="auto"/>
        <w:right w:val="none" w:sz="0" w:space="0" w:color="auto"/>
      </w:divBdr>
    </w:div>
    <w:div w:id="566843004">
      <w:bodyDiv w:val="1"/>
      <w:marLeft w:val="0"/>
      <w:marRight w:val="0"/>
      <w:marTop w:val="0"/>
      <w:marBottom w:val="0"/>
      <w:divBdr>
        <w:top w:val="none" w:sz="0" w:space="0" w:color="auto"/>
        <w:left w:val="none" w:sz="0" w:space="0" w:color="auto"/>
        <w:bottom w:val="none" w:sz="0" w:space="0" w:color="auto"/>
        <w:right w:val="none" w:sz="0" w:space="0" w:color="auto"/>
      </w:divBdr>
    </w:div>
    <w:div w:id="760563373">
      <w:bodyDiv w:val="1"/>
      <w:marLeft w:val="0"/>
      <w:marRight w:val="0"/>
      <w:marTop w:val="0"/>
      <w:marBottom w:val="0"/>
      <w:divBdr>
        <w:top w:val="none" w:sz="0" w:space="0" w:color="auto"/>
        <w:left w:val="none" w:sz="0" w:space="0" w:color="auto"/>
        <w:bottom w:val="none" w:sz="0" w:space="0" w:color="auto"/>
        <w:right w:val="none" w:sz="0" w:space="0" w:color="auto"/>
      </w:divBdr>
    </w:div>
    <w:div w:id="766385301">
      <w:bodyDiv w:val="1"/>
      <w:marLeft w:val="0"/>
      <w:marRight w:val="0"/>
      <w:marTop w:val="0"/>
      <w:marBottom w:val="0"/>
      <w:divBdr>
        <w:top w:val="none" w:sz="0" w:space="0" w:color="auto"/>
        <w:left w:val="none" w:sz="0" w:space="0" w:color="auto"/>
        <w:bottom w:val="none" w:sz="0" w:space="0" w:color="auto"/>
        <w:right w:val="none" w:sz="0" w:space="0" w:color="auto"/>
      </w:divBdr>
    </w:div>
    <w:div w:id="1145587046">
      <w:bodyDiv w:val="1"/>
      <w:marLeft w:val="0"/>
      <w:marRight w:val="0"/>
      <w:marTop w:val="0"/>
      <w:marBottom w:val="0"/>
      <w:divBdr>
        <w:top w:val="none" w:sz="0" w:space="0" w:color="auto"/>
        <w:left w:val="none" w:sz="0" w:space="0" w:color="auto"/>
        <w:bottom w:val="none" w:sz="0" w:space="0" w:color="auto"/>
        <w:right w:val="none" w:sz="0" w:space="0" w:color="auto"/>
      </w:divBdr>
    </w:div>
    <w:div w:id="1240409968">
      <w:bodyDiv w:val="1"/>
      <w:marLeft w:val="0"/>
      <w:marRight w:val="0"/>
      <w:marTop w:val="0"/>
      <w:marBottom w:val="0"/>
      <w:divBdr>
        <w:top w:val="none" w:sz="0" w:space="0" w:color="auto"/>
        <w:left w:val="none" w:sz="0" w:space="0" w:color="auto"/>
        <w:bottom w:val="none" w:sz="0" w:space="0" w:color="auto"/>
        <w:right w:val="none" w:sz="0" w:space="0" w:color="auto"/>
      </w:divBdr>
    </w:div>
    <w:div w:id="1411269406">
      <w:bodyDiv w:val="1"/>
      <w:marLeft w:val="0"/>
      <w:marRight w:val="0"/>
      <w:marTop w:val="0"/>
      <w:marBottom w:val="0"/>
      <w:divBdr>
        <w:top w:val="none" w:sz="0" w:space="0" w:color="auto"/>
        <w:left w:val="none" w:sz="0" w:space="0" w:color="auto"/>
        <w:bottom w:val="none" w:sz="0" w:space="0" w:color="auto"/>
        <w:right w:val="none" w:sz="0" w:space="0" w:color="auto"/>
      </w:divBdr>
    </w:div>
    <w:div w:id="1634866344">
      <w:bodyDiv w:val="1"/>
      <w:marLeft w:val="0"/>
      <w:marRight w:val="0"/>
      <w:marTop w:val="0"/>
      <w:marBottom w:val="0"/>
      <w:divBdr>
        <w:top w:val="none" w:sz="0" w:space="0" w:color="auto"/>
        <w:left w:val="none" w:sz="0" w:space="0" w:color="auto"/>
        <w:bottom w:val="none" w:sz="0" w:space="0" w:color="auto"/>
        <w:right w:val="none" w:sz="0" w:space="0" w:color="auto"/>
      </w:divBdr>
    </w:div>
    <w:div w:id="1755860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0.png"/><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image" Target="media/image30.emf"/><Relationship Id="rId21" Type="http://schemas.openxmlformats.org/officeDocument/2006/relationships/image" Target="media/image12.emf"/><Relationship Id="rId34" Type="http://schemas.openxmlformats.org/officeDocument/2006/relationships/image" Target="media/image25.emf"/><Relationship Id="rId42" Type="http://schemas.openxmlformats.org/officeDocument/2006/relationships/image" Target="media/image33.emf"/><Relationship Id="rId47" Type="http://schemas.openxmlformats.org/officeDocument/2006/relationships/image" Target="media/image38.emf"/><Relationship Id="rId50" Type="http://schemas.openxmlformats.org/officeDocument/2006/relationships/image" Target="media/image41.emf"/><Relationship Id="rId55" Type="http://schemas.openxmlformats.org/officeDocument/2006/relationships/hyperlink" Target="https://www.starratingforschools.org/launch-of-the-star-ratings-for-schools-global-pilot-studies-and-road-map-to-2020-report-april-2019/"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20.emf"/><Relationship Id="rId11" Type="http://schemas.openxmlformats.org/officeDocument/2006/relationships/image" Target="media/image4.png"/><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8.emf"/><Relationship Id="rId40" Type="http://schemas.openxmlformats.org/officeDocument/2006/relationships/image" Target="media/image31.emf"/><Relationship Id="rId45" Type="http://schemas.openxmlformats.org/officeDocument/2006/relationships/image" Target="media/image36.emf"/><Relationship Id="rId53" Type="http://schemas.openxmlformats.org/officeDocument/2006/relationships/image" Target="media/image44.png"/><Relationship Id="rId58" Type="http://schemas.openxmlformats.org/officeDocument/2006/relationships/hyperlink" Target="http://www.mlit.go.jp/road/road/traffic/sesaku/pdf/jirei/ng001.pdf" TargetMode="Externa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10.emf"/><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4.emf"/><Relationship Id="rId48" Type="http://schemas.openxmlformats.org/officeDocument/2006/relationships/image" Target="media/image39.emf"/><Relationship Id="rId56" Type="http://schemas.openxmlformats.org/officeDocument/2006/relationships/hyperlink" Target="https://www.comune.fi.it/export/sites/retecivica/comune_firenze/comune/atti_e_delibere/ode_web_del.htm" TargetMode="External"/><Relationship Id="rId8" Type="http://schemas.openxmlformats.org/officeDocument/2006/relationships/image" Target="media/image1.png"/><Relationship Id="rId51" Type="http://schemas.openxmlformats.org/officeDocument/2006/relationships/image" Target="media/image42.emf"/><Relationship Id="rId3" Type="http://schemas.openxmlformats.org/officeDocument/2006/relationships/styles" Target="styles.xml"/><Relationship Id="rId12" Type="http://schemas.openxmlformats.org/officeDocument/2006/relationships/image" Target="media/image5.svg"/><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png"/><Relationship Id="rId46" Type="http://schemas.openxmlformats.org/officeDocument/2006/relationships/image" Target="media/image37.emf"/><Relationship Id="rId59" Type="http://schemas.openxmlformats.org/officeDocument/2006/relationships/header" Target="header1.xml"/><Relationship Id="rId20" Type="http://schemas.openxmlformats.org/officeDocument/2006/relationships/image" Target="media/image11.emf"/><Relationship Id="rId41" Type="http://schemas.openxmlformats.org/officeDocument/2006/relationships/image" Target="media/image32.emf"/><Relationship Id="rId54" Type="http://schemas.openxmlformats.org/officeDocument/2006/relationships/hyperlink" Target="https://www.starratingforschools.org/"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g"/><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emf"/><Relationship Id="rId49" Type="http://schemas.openxmlformats.org/officeDocument/2006/relationships/image" Target="media/image40.emf"/><Relationship Id="rId57" Type="http://schemas.openxmlformats.org/officeDocument/2006/relationships/hyperlink" Target="http://www.mlit.go.jp/road/road/traffic/sesaku/torikumi.html" TargetMode="External"/><Relationship Id="rId10" Type="http://schemas.openxmlformats.org/officeDocument/2006/relationships/image" Target="media/image3.svg"/><Relationship Id="rId31" Type="http://schemas.openxmlformats.org/officeDocument/2006/relationships/image" Target="media/image22.PNG"/><Relationship Id="rId44" Type="http://schemas.openxmlformats.org/officeDocument/2006/relationships/image" Target="media/image35.emf"/><Relationship Id="rId52" Type="http://schemas.openxmlformats.org/officeDocument/2006/relationships/image" Target="media/image43.png"/><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sevrovic\Downloads\RADAR_Deliverable_X.Y_template.dotx" TargetMode="External"/></Relationships>
</file>

<file path=word/theme/theme1.xml><?xml version="1.0" encoding="utf-8"?>
<a:theme xmlns:a="http://schemas.openxmlformats.org/drawingml/2006/main" name="Office Theme">
  <a:themeElements>
    <a:clrScheme name="RADAR project">
      <a:dk1>
        <a:sysClr val="windowText" lastClr="000000"/>
      </a:dk1>
      <a:lt1>
        <a:sysClr val="window" lastClr="FFFFFF"/>
      </a:lt1>
      <a:dk2>
        <a:srgbClr val="44546A"/>
      </a:dk2>
      <a:lt2>
        <a:srgbClr val="E7E6E6"/>
      </a:lt2>
      <a:accent1>
        <a:srgbClr val="003399"/>
      </a:accent1>
      <a:accent2>
        <a:srgbClr val="9FAEE5"/>
      </a:accent2>
      <a:accent3>
        <a:srgbClr val="F26A25"/>
      </a:accent3>
      <a:accent4>
        <a:srgbClr val="44546A"/>
      </a:accent4>
      <a:accent5>
        <a:srgbClr val="B3B3B2"/>
      </a:accent5>
      <a:accent6>
        <a:srgbClr val="B3B3B2"/>
      </a:accent6>
      <a:hlink>
        <a:srgbClr val="003399"/>
      </a:hlink>
      <a:folHlink>
        <a:srgbClr val="E7E6E6"/>
      </a:folHlink>
    </a:clrScheme>
    <a:fontScheme name="Custom 2">
      <a:majorFont>
        <a:latin typeface="Tw Cen MT"/>
        <a:ea typeface=""/>
        <a:cs typeface=""/>
      </a:majorFont>
      <a:minorFont>
        <a:latin typeface="Tw Cen M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91953E-C29D-4CF7-9F2B-989165F9E9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RADAR_Deliverable_X.Y_template</Template>
  <TotalTime>4</TotalTime>
  <Pages>46</Pages>
  <Words>9530</Words>
  <Characters>54323</Characters>
  <Application>Microsoft Office Word</Application>
  <DocSecurity>0</DocSecurity>
  <Lines>452</Lines>
  <Paragraphs>127</Paragraphs>
  <ScaleCrop>false</ScaleCrop>
  <HeadingPairs>
    <vt:vector size="4" baseType="variant">
      <vt:variant>
        <vt:lpstr>Title</vt:lpstr>
      </vt:variant>
      <vt:variant>
        <vt:i4>1</vt:i4>
      </vt:variant>
      <vt:variant>
        <vt:lpstr>Cím</vt:lpstr>
      </vt:variant>
      <vt:variant>
        <vt:i4>1</vt:i4>
      </vt:variant>
    </vt:vector>
  </HeadingPairs>
  <TitlesOfParts>
    <vt:vector size="2" baseType="lpstr">
      <vt:lpstr>Deliverable</vt:lpstr>
      <vt:lpstr>Deliverable D.4.1.2</vt:lpstr>
    </vt:vector>
  </TitlesOfParts>
  <Company>TRANSPORTATION SOLUTIONS</Company>
  <LinksUpToDate>false</LinksUpToDate>
  <CharactersWithSpaces>63726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Deliverable</dc:title>
  <dc:subject>Thematic Area 4-Road Safety near Schools</dc:subject>
  <dc:creator>Pantelis</dc:creator>
  <cp:keywords/>
  <dc:description/>
  <cp:lastModifiedBy>Marko Ševrović</cp:lastModifiedBy>
  <cp:revision>2</cp:revision>
  <dcterms:created xsi:type="dcterms:W3CDTF">2020-09-24T07:24:00Z</dcterms:created>
  <dcterms:modified xsi:type="dcterms:W3CDTF">2020-09-24T07:24:00Z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wner">
    <vt:lpwstr>Stelios Efstathiadis</vt:lpwstr>
  </property>
  <property fmtid="{D5CDD505-2E9C-101B-9397-08002B2CF9AE}" pid="3" name="Telephone number">
    <vt:lpwstr>+30.6944747707</vt:lpwstr>
  </property>
</Properties>
</file>